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5C18" w14:textId="54B0497C" w:rsidR="48380277" w:rsidRDefault="48380277" w:rsidP="00001DA8">
      <w:pPr>
        <w:ind w:left="2880" w:firstLine="720"/>
        <w:rPr>
          <w:b/>
          <w:bCs/>
          <w:sz w:val="24"/>
          <w:szCs w:val="24"/>
        </w:rPr>
      </w:pPr>
      <w:r w:rsidRPr="3068311D">
        <w:rPr>
          <w:b/>
          <w:bCs/>
          <w:sz w:val="24"/>
          <w:szCs w:val="24"/>
        </w:rPr>
        <w:t xml:space="preserve">Appendix A </w:t>
      </w:r>
    </w:p>
    <w:p w14:paraId="672A6659" w14:textId="77777777" w:rsidR="00261BCB" w:rsidRDefault="00261BCB" w:rsidP="00261BCB">
      <w:pPr>
        <w:jc w:val="right"/>
      </w:pPr>
    </w:p>
    <w:p w14:paraId="416002FD" w14:textId="77777777" w:rsidR="00F53B1A" w:rsidRPr="00F53B1A" w:rsidRDefault="00F53B1A" w:rsidP="00F53B1A">
      <w:pPr>
        <w:jc w:val="center"/>
        <w:rPr>
          <w:b/>
          <w:sz w:val="24"/>
          <w:szCs w:val="24"/>
        </w:rPr>
      </w:pPr>
      <w:r w:rsidRPr="00F53B1A">
        <w:rPr>
          <w:b/>
          <w:sz w:val="24"/>
          <w:szCs w:val="24"/>
        </w:rPr>
        <w:t>Guidance for students and the parents of students</w:t>
      </w:r>
    </w:p>
    <w:p w14:paraId="39245181" w14:textId="77777777" w:rsidR="00261BCB" w:rsidRPr="00F53B1A" w:rsidRDefault="00F53B1A" w:rsidP="00F53B1A">
      <w:pPr>
        <w:jc w:val="center"/>
        <w:rPr>
          <w:b/>
          <w:sz w:val="24"/>
          <w:szCs w:val="24"/>
        </w:rPr>
      </w:pPr>
      <w:r w:rsidRPr="00F53B1A">
        <w:rPr>
          <w:b/>
          <w:sz w:val="24"/>
          <w:szCs w:val="24"/>
        </w:rPr>
        <w:t xml:space="preserve">who will be aged under 18 on </w:t>
      </w:r>
      <w:proofErr w:type="gramStart"/>
      <w:r w:rsidRPr="00F53B1A">
        <w:rPr>
          <w:b/>
          <w:sz w:val="24"/>
          <w:szCs w:val="24"/>
        </w:rPr>
        <w:t>entry</w:t>
      </w:r>
      <w:proofErr w:type="gramEnd"/>
    </w:p>
    <w:p w14:paraId="0A37501D" w14:textId="77777777" w:rsidR="00F53B1A" w:rsidRDefault="00F53B1A" w:rsidP="00261BCB"/>
    <w:p w14:paraId="55C5C272" w14:textId="2E3926A0" w:rsidR="00F53B1A" w:rsidRDefault="00F53B1A" w:rsidP="00F53B1A">
      <w:pPr>
        <w:jc w:val="both"/>
      </w:pPr>
      <w:smartTag w:uri="urn:schemas-microsoft-com:office:smarttags" w:element="PlaceName">
        <w:smartTag w:uri="urn:schemas-microsoft-com:office:smarttags" w:element="place">
          <w:r>
            <w:t>York St John University is committed to the safety and well-being of all its students. It is aware of special responsibilities which apply in the case of those who are legally minors but recognises that, as an adult learning environment, it</w:t>
          </w:r>
          <w:r w:rsidR="00756237">
            <w:t>s systems are not primarily directed towards</w:t>
          </w:r>
          <w:r>
            <w:t xml:space="preserve"> the needs of young students who are legally regarded as children. The normal policy of the University is that students will be at least 17 and preferably 18 on entr</w:t>
          </w:r>
          <w:r w:rsidR="003D565A">
            <w:t xml:space="preserve">y. Each year the University is </w:t>
          </w:r>
          <w:r>
            <w:t xml:space="preserve">asked to consider a small number of applicants who </w:t>
          </w:r>
          <w:r w:rsidR="00756237">
            <w:t>will not yet be</w:t>
          </w:r>
          <w:r w:rsidR="001F5BBF">
            <w:t xml:space="preserve"> 18 on entry. Such students will turn</w:t>
          </w:r>
          <w:r>
            <w:t xml:space="preserve"> 18 within the first term of study</w:t>
          </w:r>
          <w:r w:rsidR="175C054F">
            <w:t xml:space="preserve"> </w:t>
          </w:r>
          <w:proofErr w:type="spellStart"/>
          <w:proofErr w:type="gramStart"/>
          <w:r w:rsidR="175C054F">
            <w:t>ie</w:t>
          </w:r>
          <w:proofErr w:type="spellEnd"/>
          <w:proofErr w:type="gramEnd"/>
          <w:r w:rsidR="175C054F">
            <w:t xml:space="preserve"> before Christmas of that year</w:t>
          </w:r>
          <w:r>
            <w:t>. Nevertheless, such applicants are regarded as children under UK law. We therefore ask that you consider the following points before deciding whether to accept our offer of a place:</w:t>
          </w:r>
        </w:smartTag>
      </w:smartTag>
      <w:smartTag w:uri="urn:schemas-microsoft-com:office:smarttags" w:element="PlaceName"/>
      <w:smartTag w:uri="urn:schemas-microsoft-com:office:smarttags" w:element="PlaceType"/>
      <w:smartTag w:uri="urn:schemas-microsoft-com:office:smarttags" w:element="place"/>
      <w:smartTag w:uri="urn:schemas-microsoft-com:office:smarttags" w:element="country-region"/>
    </w:p>
    <w:p w14:paraId="5DAB6C7B" w14:textId="77777777" w:rsidR="00F53B1A" w:rsidRDefault="00F53B1A" w:rsidP="00F53B1A">
      <w:pPr>
        <w:jc w:val="both"/>
      </w:pPr>
    </w:p>
    <w:p w14:paraId="1E1B6BA4" w14:textId="33D4EAC8" w:rsidR="00F53B1A" w:rsidRDefault="00F53B1A" w:rsidP="00F53B1A">
      <w:pPr>
        <w:numPr>
          <w:ilvl w:val="0"/>
          <w:numId w:val="1"/>
        </w:numPr>
        <w:tabs>
          <w:tab w:val="clear" w:pos="720"/>
          <w:tab w:val="num" w:pos="540"/>
        </w:tabs>
        <w:ind w:left="540" w:hanging="540"/>
        <w:jc w:val="both"/>
      </w:pPr>
      <w:r w:rsidRPr="00F42B1D">
        <w:t>The University cannot assume parental responsibility for a student under the age of 18. Students and their families should bear in mind that the University is an adult environment. Students are expected to behave like adults and to assume adult levels of responsibility. Students will be required to study and live independently</w:t>
      </w:r>
      <w:r>
        <w:t xml:space="preserve"> alongside people from a wide variety of backgrounds.</w:t>
      </w:r>
    </w:p>
    <w:p w14:paraId="2790BEC5" w14:textId="77777777" w:rsidR="0095166D" w:rsidRDefault="0095166D" w:rsidP="000F1E83">
      <w:pPr>
        <w:ind w:left="540"/>
        <w:jc w:val="both"/>
      </w:pPr>
    </w:p>
    <w:p w14:paraId="4823A38B" w14:textId="19A272E5" w:rsidR="008A71EB" w:rsidRDefault="0095166D" w:rsidP="00F53B1A">
      <w:pPr>
        <w:numPr>
          <w:ilvl w:val="0"/>
          <w:numId w:val="1"/>
        </w:numPr>
        <w:tabs>
          <w:tab w:val="clear" w:pos="720"/>
          <w:tab w:val="num" w:pos="540"/>
        </w:tabs>
        <w:ind w:left="540" w:hanging="540"/>
        <w:jc w:val="both"/>
      </w:pPr>
      <w:r>
        <w:t xml:space="preserve">The University </w:t>
      </w:r>
      <w:r w:rsidRPr="0095166D">
        <w:t xml:space="preserve">has a </w:t>
      </w:r>
      <w:r w:rsidR="000F1E83">
        <w:t>S</w:t>
      </w:r>
      <w:r w:rsidRPr="0095166D">
        <w:t xml:space="preserve">afeguarding </w:t>
      </w:r>
      <w:r w:rsidR="000F1E83">
        <w:t>P</w:t>
      </w:r>
      <w:r w:rsidRPr="0095166D">
        <w:t xml:space="preserve">olicy and a </w:t>
      </w:r>
      <w:r w:rsidR="000F1E83">
        <w:t>P</w:t>
      </w:r>
      <w:r w:rsidRPr="0095166D">
        <w:t xml:space="preserve">revent </w:t>
      </w:r>
      <w:r w:rsidR="000F1E83">
        <w:t>P</w:t>
      </w:r>
      <w:r w:rsidRPr="0095166D">
        <w:t>olicy in place to protect the welfare of all students</w:t>
      </w:r>
      <w:r>
        <w:t xml:space="preserve">, </w:t>
      </w:r>
      <w:r w:rsidRPr="0095166D">
        <w:t>including those under 18</w:t>
      </w:r>
      <w:r w:rsidR="000F1E83">
        <w:t xml:space="preserve">. </w:t>
      </w:r>
      <w:r w:rsidR="000F1E83" w:rsidRPr="000F1E83">
        <w:t>However, as an institution designed for adult learners</w:t>
      </w:r>
      <w:r w:rsidR="000F1E83">
        <w:t xml:space="preserve">, </w:t>
      </w:r>
      <w:r w:rsidR="000F1E83" w:rsidRPr="000F1E83">
        <w:t xml:space="preserve">the university safeguarding measures are not equivalent to those </w:t>
      </w:r>
      <w:r w:rsidR="000F1E83">
        <w:t>found</w:t>
      </w:r>
      <w:r w:rsidR="000F1E83" w:rsidRPr="000F1E83">
        <w:t xml:space="preserve"> in schools and colleges</w:t>
      </w:r>
      <w:r w:rsidR="000F1E83">
        <w:t xml:space="preserve">. </w:t>
      </w:r>
    </w:p>
    <w:p w14:paraId="02EB378F" w14:textId="77777777" w:rsidR="00F53B1A" w:rsidRDefault="00F53B1A" w:rsidP="00F53B1A">
      <w:pPr>
        <w:jc w:val="both"/>
      </w:pPr>
    </w:p>
    <w:p w14:paraId="3C9D949D" w14:textId="28CC5980" w:rsidR="00F53B1A" w:rsidRDefault="00F53B1A" w:rsidP="00F53B1A">
      <w:pPr>
        <w:numPr>
          <w:ilvl w:val="0"/>
          <w:numId w:val="1"/>
        </w:numPr>
        <w:tabs>
          <w:tab w:val="clear" w:pos="720"/>
          <w:tab w:val="num" w:pos="540"/>
        </w:tabs>
        <w:ind w:left="540" w:hanging="540"/>
        <w:jc w:val="both"/>
      </w:pPr>
      <w:r w:rsidRPr="00F42B1D">
        <w:t>If parents</w:t>
      </w:r>
      <w:r w:rsidR="00756237">
        <w:t xml:space="preserve"> or guardians</w:t>
      </w:r>
      <w:r w:rsidRPr="00F42B1D">
        <w:t xml:space="preserve"> are unwilling for their </w:t>
      </w:r>
      <w:r w:rsidR="00594210">
        <w:t xml:space="preserve">child </w:t>
      </w:r>
      <w:r w:rsidRPr="00F42B1D">
        <w:t>to engage with study material which might be of an adult nature, participate in activities such as overnight field trips which may be a part of the proposed programme of study, or any other activity which is likely to be part of the programme, they must contact the University to discuss this before any offer is accepted. If this would, in the University's reasonable opinion, have a significant detrimental effect on the student's experience, the University reserves the right to amend an offer so as to admit the student only once</w:t>
      </w:r>
      <w:r>
        <w:t xml:space="preserve"> he or she reaches 18.</w:t>
      </w:r>
    </w:p>
    <w:p w14:paraId="2D810D47" w14:textId="27C1DEC6" w:rsidR="009C6297" w:rsidRDefault="009C6297" w:rsidP="001A1A76">
      <w:pPr>
        <w:jc w:val="both"/>
      </w:pPr>
    </w:p>
    <w:p w14:paraId="5693C848" w14:textId="6887AE06" w:rsidR="001A1A76" w:rsidRDefault="001A1A76" w:rsidP="001A1A76">
      <w:pPr>
        <w:pStyle w:val="ListParagraph"/>
        <w:numPr>
          <w:ilvl w:val="0"/>
          <w:numId w:val="1"/>
        </w:numPr>
        <w:jc w:val="both"/>
      </w:pPr>
      <w:r>
        <w:t>Students for Nursing, Occupational Therapy, Physiotherapy</w:t>
      </w:r>
      <w:r w:rsidR="00CA7BCF">
        <w:t xml:space="preserve">, Paramedic Science, Diagnostic Radiography and Primary Teaching will need to be 18 by the time that they commence their first placement. </w:t>
      </w:r>
      <w:r w:rsidR="001D2D64">
        <w:t xml:space="preserve">Initial placements for these courses </w:t>
      </w:r>
      <w:r w:rsidR="00392C85">
        <w:t xml:space="preserve">take place in the first half of </w:t>
      </w:r>
      <w:r w:rsidR="0038759C">
        <w:t xml:space="preserve">our first term so in practice, we need student son these courses to be </w:t>
      </w:r>
      <w:r w:rsidR="005E6B72">
        <w:t>at least 18 years of age by 1</w:t>
      </w:r>
      <w:r w:rsidR="005E6B72" w:rsidRPr="005E6B72">
        <w:rPr>
          <w:vertAlign w:val="superscript"/>
        </w:rPr>
        <w:t>st</w:t>
      </w:r>
      <w:r w:rsidR="005E6B72">
        <w:t xml:space="preserve"> October during the first year of their course. Applicants who will not be 18 years of age by that point will be offered deferred entry to the following year</w:t>
      </w:r>
      <w:r w:rsidR="00CD7A91">
        <w:t>.</w:t>
      </w:r>
    </w:p>
    <w:p w14:paraId="6A05A809" w14:textId="77777777" w:rsidR="00F53B1A" w:rsidRDefault="00F53B1A" w:rsidP="00F53B1A">
      <w:pPr>
        <w:jc w:val="both"/>
      </w:pPr>
    </w:p>
    <w:p w14:paraId="7E3C847B" w14:textId="77777777" w:rsidR="00F53B1A" w:rsidRDefault="00F53B1A" w:rsidP="00F53B1A">
      <w:pPr>
        <w:numPr>
          <w:ilvl w:val="0"/>
          <w:numId w:val="1"/>
        </w:numPr>
        <w:tabs>
          <w:tab w:val="clear" w:pos="720"/>
          <w:tab w:val="num" w:pos="540"/>
        </w:tabs>
        <w:ind w:left="540" w:hanging="540"/>
        <w:jc w:val="both"/>
      </w:pPr>
      <w:r w:rsidRPr="00F42B1D">
        <w:t xml:space="preserve">Consent for emergency medical treatment may be required before parents or guardians can be contacted. The University therefore requires parents </w:t>
      </w:r>
      <w:r w:rsidR="00756237">
        <w:t xml:space="preserve">or guardians </w:t>
      </w:r>
      <w:r w:rsidRPr="00F42B1D">
        <w:t xml:space="preserve">to give their consent so that, in the case of medical emergency, the University has permission to act on medical advice and do what is in the best interests of the child. Parents </w:t>
      </w:r>
      <w:r w:rsidR="00756237">
        <w:t xml:space="preserve">or guardians </w:t>
      </w:r>
      <w:r w:rsidRPr="00F42B1D">
        <w:t>are responsible for ensuring that the University has been informed of any special needs or requirements or pre-existing medical conditions</w:t>
      </w:r>
      <w:r>
        <w:t>.</w:t>
      </w:r>
    </w:p>
    <w:p w14:paraId="5A39BBE3" w14:textId="77777777" w:rsidR="007F6A39" w:rsidRDefault="007F6A39" w:rsidP="007F6A39">
      <w:pPr>
        <w:jc w:val="both"/>
      </w:pPr>
    </w:p>
    <w:p w14:paraId="78DD4A73" w14:textId="77777777" w:rsidR="007F6A39" w:rsidRDefault="007F6A39" w:rsidP="00F53B1A">
      <w:pPr>
        <w:numPr>
          <w:ilvl w:val="0"/>
          <w:numId w:val="1"/>
        </w:numPr>
        <w:tabs>
          <w:tab w:val="clear" w:pos="720"/>
          <w:tab w:val="num" w:pos="540"/>
        </w:tabs>
        <w:ind w:left="540" w:hanging="540"/>
        <w:jc w:val="both"/>
      </w:pPr>
      <w:r w:rsidRPr="00F42B1D">
        <w:t xml:space="preserve">Persons under the age of 18 are unable to enter into contracts. Where these are required, for tuition fees or accommodation for example, the University requires parents </w:t>
      </w:r>
      <w:r w:rsidR="00756237">
        <w:t xml:space="preserve">or guardians </w:t>
      </w:r>
      <w:r w:rsidRPr="00F42B1D">
        <w:t xml:space="preserve">to act as guarantors. This means that </w:t>
      </w:r>
      <w:r w:rsidR="00756237">
        <w:t>they</w:t>
      </w:r>
      <w:r w:rsidRPr="00F42B1D">
        <w:t xml:space="preserve"> must pay any sums agreed under a contract if the student fails to do so. Failure to pay debts due to the University could result in the student's enrolment at the University being suspended or terminated.</w:t>
      </w:r>
    </w:p>
    <w:p w14:paraId="41C8F396" w14:textId="77777777" w:rsidR="007F6A39" w:rsidRDefault="007F6A39" w:rsidP="007F6A39">
      <w:pPr>
        <w:jc w:val="both"/>
      </w:pPr>
    </w:p>
    <w:p w14:paraId="669374DE" w14:textId="76D9E91B" w:rsidR="007F6A39" w:rsidRDefault="007F6A39" w:rsidP="00F53B1A">
      <w:pPr>
        <w:numPr>
          <w:ilvl w:val="0"/>
          <w:numId w:val="1"/>
        </w:numPr>
        <w:tabs>
          <w:tab w:val="clear" w:pos="720"/>
          <w:tab w:val="num" w:pos="540"/>
        </w:tabs>
        <w:ind w:left="540" w:hanging="540"/>
        <w:jc w:val="both"/>
      </w:pPr>
      <w:r w:rsidRPr="00F42B1D">
        <w:t>Although those under 18 are regarded as children under the law, they still have the right under the Data Protection Act for information about them not to be disclosed without their consent. This means that the University is not able to give information to parents</w:t>
      </w:r>
      <w:r w:rsidR="00756237">
        <w:t xml:space="preserve"> or guardians</w:t>
      </w:r>
      <w:r w:rsidRPr="00F42B1D">
        <w:t xml:space="preserve"> regarding the students</w:t>
      </w:r>
      <w:r w:rsidR="00756237">
        <w:t>’</w:t>
      </w:r>
      <w:r w:rsidRPr="00F42B1D">
        <w:t xml:space="preserve"> progress, results or any other personal circumstance unless the students ha</w:t>
      </w:r>
      <w:r w:rsidR="00756237">
        <w:t>ve</w:t>
      </w:r>
      <w:r w:rsidRPr="00F42B1D">
        <w:t xml:space="preserve"> given their specific consent.</w:t>
      </w:r>
      <w:r w:rsidR="004A10BA">
        <w:t xml:space="preserve"> Students are able to nominate a trusted contact as part of the </w:t>
      </w:r>
      <w:r w:rsidR="004A10BA">
        <w:lastRenderedPageBreak/>
        <w:t>enrolment process, which enable the University to contact the trusted contact in the event of concerns around safety or wellbeing.</w:t>
      </w:r>
    </w:p>
    <w:p w14:paraId="72A3D3EC" w14:textId="77777777" w:rsidR="007F6A39" w:rsidRDefault="007F6A39" w:rsidP="007F6A39">
      <w:pPr>
        <w:jc w:val="both"/>
      </w:pPr>
    </w:p>
    <w:p w14:paraId="6EDA4DCB" w14:textId="2779A339" w:rsidR="00623399" w:rsidRDefault="00623399" w:rsidP="00F53B1A">
      <w:pPr>
        <w:numPr>
          <w:ilvl w:val="0"/>
          <w:numId w:val="1"/>
        </w:numPr>
        <w:tabs>
          <w:tab w:val="clear" w:pos="720"/>
          <w:tab w:val="num" w:pos="540"/>
        </w:tabs>
        <w:ind w:left="540" w:hanging="540"/>
        <w:jc w:val="both"/>
      </w:pPr>
      <w:r>
        <w:t>The University’s Complaint Policy is student-led, meaning complaints can only be started and progressed by the student. Similarly, parental involvement in disciplinary matters is generally not permitted, as these processes are designed to develop the student’s independence and accountability within the University environment in preparation for the workplace.</w:t>
      </w:r>
    </w:p>
    <w:p w14:paraId="47E76972" w14:textId="77777777" w:rsidR="00623399" w:rsidRDefault="00623399" w:rsidP="00623399">
      <w:pPr>
        <w:pStyle w:val="ListParagraph"/>
      </w:pPr>
    </w:p>
    <w:p w14:paraId="6DDC6037" w14:textId="7D95974D" w:rsidR="007F6A39" w:rsidRDefault="007F6A39" w:rsidP="00F53B1A">
      <w:pPr>
        <w:numPr>
          <w:ilvl w:val="0"/>
          <w:numId w:val="1"/>
        </w:numPr>
        <w:tabs>
          <w:tab w:val="clear" w:pos="720"/>
          <w:tab w:val="num" w:pos="540"/>
        </w:tabs>
        <w:ind w:left="540" w:hanging="540"/>
        <w:jc w:val="both"/>
      </w:pPr>
      <w:r w:rsidRPr="00F42B1D">
        <w:t>Students under the age of 18 will not be able to purchase alcohol and may not drink alcohol on university premises. All students are subject to random checks in relation to their age when using licensed University facilities.</w:t>
      </w:r>
    </w:p>
    <w:p w14:paraId="43C293CE" w14:textId="77777777" w:rsidR="00736333" w:rsidRDefault="00736333" w:rsidP="00736333">
      <w:pPr>
        <w:pStyle w:val="ListParagraph"/>
      </w:pPr>
    </w:p>
    <w:p w14:paraId="69C4F1E1" w14:textId="02D77282" w:rsidR="00736333" w:rsidRDefault="00736333" w:rsidP="00736333">
      <w:pPr>
        <w:pStyle w:val="ListParagraph"/>
        <w:numPr>
          <w:ilvl w:val="0"/>
          <w:numId w:val="1"/>
        </w:numPr>
        <w:jc w:val="both"/>
      </w:pPr>
      <w:r w:rsidRPr="00736333">
        <w:t>The university offers a range of support services</w:t>
      </w:r>
      <w:r>
        <w:t xml:space="preserve">, </w:t>
      </w:r>
      <w:r w:rsidRPr="00736333">
        <w:t>including welfare</w:t>
      </w:r>
      <w:r>
        <w:t>,</w:t>
      </w:r>
      <w:r w:rsidR="004A10BA">
        <w:t xml:space="preserve"> wellbeing,</w:t>
      </w:r>
      <w:r>
        <w:t xml:space="preserve"> disability </w:t>
      </w:r>
      <w:r w:rsidRPr="00736333">
        <w:t xml:space="preserve">and academic support which are available to all </w:t>
      </w:r>
      <w:r w:rsidR="004A10BA">
        <w:t xml:space="preserve">enrolled </w:t>
      </w:r>
      <w:proofErr w:type="gramStart"/>
      <w:r w:rsidRPr="00736333">
        <w:t>students</w:t>
      </w:r>
      <w:r>
        <w:t>,.</w:t>
      </w:r>
      <w:proofErr w:type="gramEnd"/>
      <w:r>
        <w:t xml:space="preserve"> </w:t>
      </w:r>
      <w:r w:rsidRPr="00736333">
        <w:t>Students are encouraged to reach out to these services if needed</w:t>
      </w:r>
      <w:r>
        <w:t>.</w:t>
      </w:r>
    </w:p>
    <w:p w14:paraId="7EE8CB0C" w14:textId="77777777" w:rsidR="00736333" w:rsidRDefault="00736333" w:rsidP="00C55BC1">
      <w:pPr>
        <w:ind w:left="540"/>
        <w:jc w:val="both"/>
      </w:pPr>
    </w:p>
    <w:p w14:paraId="0D0B940D" w14:textId="77777777" w:rsidR="007F6A39" w:rsidRDefault="007F6A39" w:rsidP="007F6A39">
      <w:pPr>
        <w:jc w:val="both"/>
      </w:pPr>
    </w:p>
    <w:p w14:paraId="0E27B00A" w14:textId="49E61C27" w:rsidR="007F6A39" w:rsidRDefault="007F6A39" w:rsidP="00736333">
      <w:pPr>
        <w:numPr>
          <w:ilvl w:val="0"/>
          <w:numId w:val="1"/>
        </w:numPr>
        <w:ind w:left="540" w:hanging="540"/>
        <w:jc w:val="both"/>
      </w:pPr>
      <w:r>
        <w:t>Students under the age of 18 will not be able to hold office in University or Students' Union clubs and societies and their participation in certain activities may be limited. Students may be asked to declare their age so that the appropriateness of their participation in such activities may be assessed.  Students who are under 18 are required to be proactive in offering this information when requested.</w:t>
      </w:r>
    </w:p>
    <w:p w14:paraId="259906C9" w14:textId="1F428973" w:rsidR="26B56BC6" w:rsidRDefault="26B56BC6" w:rsidP="26B56BC6">
      <w:pPr>
        <w:tabs>
          <w:tab w:val="num" w:pos="540"/>
        </w:tabs>
        <w:ind w:left="540" w:hanging="540"/>
        <w:jc w:val="both"/>
      </w:pPr>
    </w:p>
    <w:p w14:paraId="6FD2875C" w14:textId="77777777" w:rsidR="007F6A39" w:rsidRDefault="007F6A39" w:rsidP="00736333">
      <w:pPr>
        <w:numPr>
          <w:ilvl w:val="0"/>
          <w:numId w:val="1"/>
        </w:numPr>
        <w:ind w:left="540" w:hanging="540"/>
        <w:jc w:val="both"/>
      </w:pPr>
      <w:r w:rsidRPr="00F42B1D">
        <w:t xml:space="preserve">Where parents </w:t>
      </w:r>
      <w:r w:rsidR="004E49CD">
        <w:t xml:space="preserve">or guardians </w:t>
      </w:r>
      <w:r w:rsidRPr="00F42B1D">
        <w:t xml:space="preserve">are not resident in the </w:t>
      </w:r>
      <w:smartTag w:uri="urn:schemas-microsoft-com:office:smarttags" w:element="place">
        <w:smartTag w:uri="urn:schemas-microsoft-com:office:smarttags" w:element="country-region">
          <w:r w:rsidRPr="00F42B1D">
            <w:t>UK</w:t>
          </w:r>
        </w:smartTag>
      </w:smartTag>
      <w:r w:rsidRPr="00F42B1D">
        <w:t xml:space="preserve">, they should appoint a guardian for a student under 18 on entry. The University should be provided with the contact details for this person and must be sure that </w:t>
      </w:r>
      <w:r w:rsidR="004E49CD">
        <w:t>he or she</w:t>
      </w:r>
      <w:r w:rsidRPr="00F42B1D">
        <w:t xml:space="preserve"> ha</w:t>
      </w:r>
      <w:r w:rsidR="004E49CD">
        <w:t>s</w:t>
      </w:r>
      <w:r w:rsidRPr="00F42B1D">
        <w:t xml:space="preserve"> agreed to act in this capacity. A consent form is provided for this purpose. Being a guardian involves carrying out the tasks and responsibilities of the parent as delegated by the child's parents. As such it is a private arrangement between the parent</w:t>
      </w:r>
      <w:r w:rsidR="001F5BBF">
        <w:t>s</w:t>
      </w:r>
      <w:r w:rsidRPr="00F42B1D">
        <w:t xml:space="preserve"> and the guardian. The University is not able to assist parents in finding a suitable guardian but</w:t>
      </w:r>
      <w:r w:rsidR="004E49CD">
        <w:t>,</w:t>
      </w:r>
      <w:r w:rsidRPr="00F42B1D">
        <w:t xml:space="preserve"> for those families who do not have friends or relatives in the UK , a list of accredited agencies can be obtained from:</w:t>
      </w:r>
    </w:p>
    <w:p w14:paraId="60061E4C" w14:textId="77777777" w:rsidR="007F6A39" w:rsidRDefault="007F6A39" w:rsidP="007F6A39">
      <w:pPr>
        <w:jc w:val="both"/>
      </w:pPr>
    </w:p>
    <w:p w14:paraId="224622D1" w14:textId="6A03EEE4" w:rsidR="007F6A39" w:rsidRDefault="007F6A39" w:rsidP="09D355CE">
      <w:pPr>
        <w:pStyle w:val="NormalWeb"/>
        <w:spacing w:line="259" w:lineRule="auto"/>
        <w:ind w:left="540"/>
        <w:rPr>
          <w:rFonts w:ascii="Arial" w:hAnsi="Arial" w:cs="Arial"/>
          <w:sz w:val="20"/>
          <w:szCs w:val="20"/>
        </w:rPr>
      </w:pPr>
      <w:r w:rsidRPr="09D355CE">
        <w:rPr>
          <w:rFonts w:ascii="Arial" w:hAnsi="Arial" w:cs="Arial"/>
          <w:sz w:val="20"/>
          <w:szCs w:val="20"/>
        </w:rPr>
        <w:t xml:space="preserve">The Association of Educational Guardians for International Students (AEGIS) </w:t>
      </w:r>
      <w:r>
        <w:br/>
      </w:r>
      <w:r w:rsidR="7B43A10A" w:rsidRPr="09D355CE">
        <w:rPr>
          <w:rFonts w:ascii="Arial" w:hAnsi="Arial" w:cs="Arial"/>
          <w:sz w:val="20"/>
          <w:szCs w:val="20"/>
        </w:rPr>
        <w:t>The Wheelhouse</w:t>
      </w:r>
    </w:p>
    <w:p w14:paraId="708BDAFD" w14:textId="09DD25A3" w:rsidR="7B43A10A" w:rsidRDefault="7B43A10A" w:rsidP="09D355CE">
      <w:pPr>
        <w:pStyle w:val="NormalWeb"/>
        <w:spacing w:line="259" w:lineRule="auto"/>
        <w:ind w:left="540"/>
        <w:rPr>
          <w:rFonts w:ascii="Arial" w:hAnsi="Arial" w:cs="Arial"/>
          <w:sz w:val="20"/>
          <w:szCs w:val="20"/>
        </w:rPr>
      </w:pPr>
      <w:r w:rsidRPr="09D355CE">
        <w:rPr>
          <w:rFonts w:ascii="Arial" w:hAnsi="Arial" w:cs="Arial"/>
          <w:sz w:val="20"/>
          <w:szCs w:val="20"/>
        </w:rPr>
        <w:t>Bond’s Mill</w:t>
      </w:r>
      <w:r w:rsidR="007F6A39" w:rsidRPr="09D355CE">
        <w:rPr>
          <w:rFonts w:ascii="Arial" w:hAnsi="Arial" w:cs="Arial"/>
          <w:sz w:val="20"/>
          <w:szCs w:val="20"/>
        </w:rPr>
        <w:t xml:space="preserve"> </w:t>
      </w:r>
      <w:r w:rsidR="78D97218" w:rsidRPr="09D355CE">
        <w:rPr>
          <w:rFonts w:ascii="Arial" w:hAnsi="Arial" w:cs="Arial"/>
          <w:sz w:val="20"/>
          <w:szCs w:val="20"/>
        </w:rPr>
        <w:t>Estate</w:t>
      </w:r>
    </w:p>
    <w:p w14:paraId="13710A08" w14:textId="3E7750D4" w:rsidR="78D97218" w:rsidRDefault="78D97218" w:rsidP="09D355CE">
      <w:pPr>
        <w:pStyle w:val="NormalWeb"/>
        <w:spacing w:line="259" w:lineRule="auto"/>
        <w:ind w:left="540"/>
        <w:rPr>
          <w:rFonts w:ascii="Arial" w:hAnsi="Arial" w:cs="Arial"/>
          <w:sz w:val="20"/>
          <w:szCs w:val="20"/>
        </w:rPr>
      </w:pPr>
      <w:r>
        <w:t>Bristol Road</w:t>
      </w:r>
    </w:p>
    <w:p w14:paraId="20797A56" w14:textId="241C92F9" w:rsidR="78D97218" w:rsidRDefault="78D97218" w:rsidP="09D355CE">
      <w:pPr>
        <w:pStyle w:val="NormalWeb"/>
        <w:spacing w:line="259" w:lineRule="auto"/>
        <w:ind w:left="540"/>
        <w:rPr>
          <w:rFonts w:ascii="Arial" w:hAnsi="Arial" w:cs="Arial"/>
          <w:sz w:val="20"/>
          <w:szCs w:val="20"/>
        </w:rPr>
      </w:pPr>
      <w:r>
        <w:t>Stonehouse</w:t>
      </w:r>
      <w:r>
        <w:br/>
      </w:r>
      <w:r w:rsidR="007F6A39" w:rsidRPr="09D355CE">
        <w:rPr>
          <w:rFonts w:ascii="Arial" w:hAnsi="Arial" w:cs="Arial"/>
          <w:sz w:val="20"/>
          <w:szCs w:val="20"/>
        </w:rPr>
        <w:t xml:space="preserve">Stroud </w:t>
      </w:r>
      <w:r>
        <w:br/>
      </w:r>
      <w:r w:rsidR="007F6A39" w:rsidRPr="09D355CE">
        <w:rPr>
          <w:rFonts w:ascii="Arial" w:hAnsi="Arial" w:cs="Arial"/>
          <w:sz w:val="20"/>
          <w:szCs w:val="20"/>
        </w:rPr>
        <w:t>GL</w:t>
      </w:r>
      <w:r w:rsidR="63237CE1" w:rsidRPr="09D355CE">
        <w:rPr>
          <w:rFonts w:ascii="Arial" w:hAnsi="Arial" w:cs="Arial"/>
          <w:sz w:val="20"/>
          <w:szCs w:val="20"/>
        </w:rPr>
        <w:t>10</w:t>
      </w:r>
      <w:r w:rsidR="007F6A39" w:rsidRPr="09D355CE">
        <w:rPr>
          <w:rFonts w:ascii="Arial" w:hAnsi="Arial" w:cs="Arial"/>
          <w:sz w:val="20"/>
          <w:szCs w:val="20"/>
        </w:rPr>
        <w:t xml:space="preserve"> </w:t>
      </w:r>
      <w:r w:rsidR="621732E3" w:rsidRPr="09D355CE">
        <w:rPr>
          <w:rFonts w:ascii="Arial" w:hAnsi="Arial" w:cs="Arial"/>
          <w:sz w:val="20"/>
          <w:szCs w:val="20"/>
        </w:rPr>
        <w:t>3RF</w:t>
      </w:r>
    </w:p>
    <w:p w14:paraId="7378158F" w14:textId="59F659FD" w:rsidR="007F6A39" w:rsidRDefault="007F6A39" w:rsidP="09D355CE">
      <w:pPr>
        <w:pStyle w:val="NormalWeb"/>
        <w:spacing w:line="259" w:lineRule="auto"/>
        <w:ind w:left="540"/>
        <w:rPr>
          <w:rFonts w:ascii="Arial" w:hAnsi="Arial" w:cs="Arial"/>
          <w:sz w:val="20"/>
          <w:szCs w:val="20"/>
        </w:rPr>
      </w:pPr>
      <w:r w:rsidRPr="09D355CE">
        <w:rPr>
          <w:rFonts w:ascii="Arial" w:hAnsi="Arial" w:cs="Arial"/>
          <w:sz w:val="20"/>
          <w:szCs w:val="20"/>
        </w:rPr>
        <w:t xml:space="preserve">Tel +44 (0)1453 </w:t>
      </w:r>
      <w:r w:rsidR="238DF24F" w:rsidRPr="09D355CE">
        <w:rPr>
          <w:rFonts w:ascii="Arial" w:hAnsi="Arial" w:cs="Arial"/>
          <w:sz w:val="20"/>
          <w:szCs w:val="20"/>
        </w:rPr>
        <w:t>821293</w:t>
      </w:r>
    </w:p>
    <w:p w14:paraId="3072B648" w14:textId="6A6EE207" w:rsidR="5DC540C1" w:rsidRDefault="5DC540C1" w:rsidP="09D355CE">
      <w:pPr>
        <w:pStyle w:val="NormalWeb"/>
        <w:spacing w:line="259" w:lineRule="auto"/>
        <w:ind w:left="540"/>
        <w:rPr>
          <w:rFonts w:ascii="Arial" w:hAnsi="Arial" w:cs="Arial"/>
          <w:sz w:val="20"/>
          <w:szCs w:val="20"/>
        </w:rPr>
      </w:pPr>
      <w:r w:rsidRPr="09D355CE">
        <w:rPr>
          <w:rFonts w:ascii="Arial" w:hAnsi="Arial" w:cs="Arial"/>
          <w:sz w:val="20"/>
          <w:szCs w:val="20"/>
        </w:rPr>
        <w:t xml:space="preserve">Email:  </w:t>
      </w:r>
      <w:hyperlink r:id="rId5">
        <w:r w:rsidRPr="09D355CE">
          <w:rPr>
            <w:rStyle w:val="Hyperlink"/>
            <w:rFonts w:ascii="Arial" w:hAnsi="Arial" w:cs="Arial"/>
            <w:sz w:val="20"/>
            <w:szCs w:val="20"/>
          </w:rPr>
          <w:t>info@aegisuk.net</w:t>
        </w:r>
      </w:hyperlink>
      <w:r w:rsidRPr="09D355CE">
        <w:rPr>
          <w:rFonts w:ascii="Arial" w:hAnsi="Arial" w:cs="Arial"/>
          <w:sz w:val="20"/>
          <w:szCs w:val="20"/>
        </w:rPr>
        <w:t xml:space="preserve"> </w:t>
      </w:r>
    </w:p>
    <w:p w14:paraId="44EAFD9C" w14:textId="77777777" w:rsidR="003D565A" w:rsidRDefault="003D565A" w:rsidP="007F6A39">
      <w:pPr>
        <w:ind w:firstLine="540"/>
      </w:pPr>
    </w:p>
    <w:p w14:paraId="10416865" w14:textId="5AC1112B" w:rsidR="003D565A" w:rsidRDefault="00736333" w:rsidP="00736333">
      <w:pPr>
        <w:jc w:val="both"/>
      </w:pPr>
      <w:r>
        <w:t xml:space="preserve"> </w:t>
      </w:r>
      <w:r w:rsidR="003D565A" w:rsidRPr="00F42B1D">
        <w:t>If you are happy with these points, and you and your parents</w:t>
      </w:r>
      <w:r w:rsidR="004E49CD">
        <w:t xml:space="preserve"> or guardians</w:t>
      </w:r>
      <w:r w:rsidR="003D565A" w:rsidRPr="00F42B1D">
        <w:t xml:space="preserve"> decide to accept the offer from York St John University</w:t>
      </w:r>
      <w:r w:rsidR="003D565A">
        <w:t>,</w:t>
      </w:r>
      <w:r w:rsidR="003D565A" w:rsidRPr="00F42B1D">
        <w:t xml:space="preserve"> please sign and return the consent forms attached. Please note that consent forms will be passed on to the Director of</w:t>
      </w:r>
      <w:r w:rsidR="003D565A">
        <w:t xml:space="preserve"> Student Support and the relevant academic staff.</w:t>
      </w:r>
    </w:p>
    <w:p w14:paraId="4B94D5A5" w14:textId="77777777" w:rsidR="00EB3036" w:rsidRPr="00C84A33" w:rsidRDefault="00EB3036" w:rsidP="001F5BBF">
      <w:pPr>
        <w:rPr>
          <w:sz w:val="24"/>
          <w:szCs w:val="24"/>
        </w:rPr>
      </w:pPr>
      <w:r>
        <w:br w:type="page"/>
      </w:r>
    </w:p>
    <w:p w14:paraId="51286A6E" w14:textId="2569A2A5" w:rsidR="1C2F4C03" w:rsidRDefault="1C2F4C03" w:rsidP="26B56BC6">
      <w:pPr>
        <w:jc w:val="center"/>
        <w:rPr>
          <w:b/>
          <w:bCs/>
          <w:sz w:val="24"/>
          <w:szCs w:val="24"/>
        </w:rPr>
      </w:pPr>
      <w:r w:rsidRPr="26B56BC6">
        <w:rPr>
          <w:b/>
          <w:bCs/>
          <w:sz w:val="24"/>
          <w:szCs w:val="24"/>
        </w:rPr>
        <w:lastRenderedPageBreak/>
        <w:t>Appendix B</w:t>
      </w:r>
    </w:p>
    <w:p w14:paraId="3F6177D8" w14:textId="09E9AD1D" w:rsidR="26B56BC6" w:rsidRDefault="26B56BC6" w:rsidP="26B56BC6">
      <w:pPr>
        <w:jc w:val="center"/>
        <w:rPr>
          <w:b/>
          <w:bCs/>
          <w:sz w:val="24"/>
          <w:szCs w:val="24"/>
        </w:rPr>
      </w:pPr>
    </w:p>
    <w:p w14:paraId="76EEFC18" w14:textId="77777777" w:rsidR="005D627A" w:rsidRDefault="005D627A" w:rsidP="26B56BC6">
      <w:pPr>
        <w:jc w:val="center"/>
        <w:rPr>
          <w:b/>
          <w:bCs/>
          <w:sz w:val="24"/>
          <w:szCs w:val="24"/>
        </w:rPr>
      </w:pPr>
      <w:r w:rsidRPr="26B56BC6">
        <w:rPr>
          <w:b/>
          <w:bCs/>
          <w:sz w:val="24"/>
          <w:szCs w:val="24"/>
        </w:rPr>
        <w:t>Parental Consent Form</w:t>
      </w:r>
    </w:p>
    <w:p w14:paraId="2005A2EB" w14:textId="77777777" w:rsidR="00EB3036" w:rsidRDefault="005D627A" w:rsidP="26B56BC6">
      <w:pPr>
        <w:jc w:val="center"/>
      </w:pPr>
      <w:r w:rsidRPr="26B56BC6">
        <w:rPr>
          <w:b/>
          <w:bCs/>
          <w:sz w:val="24"/>
          <w:szCs w:val="24"/>
        </w:rPr>
        <w:t>for</w:t>
      </w:r>
      <w:r w:rsidR="00EB3036" w:rsidRPr="26B56BC6">
        <w:rPr>
          <w:b/>
          <w:bCs/>
          <w:sz w:val="24"/>
          <w:szCs w:val="24"/>
        </w:rPr>
        <w:t xml:space="preserve"> a </w:t>
      </w:r>
      <w:r w:rsidR="00676E17" w:rsidRPr="26B56BC6">
        <w:rPr>
          <w:b/>
          <w:bCs/>
          <w:sz w:val="24"/>
          <w:szCs w:val="24"/>
        </w:rPr>
        <w:t>Student Aged Under 18 on Entry</w:t>
      </w:r>
    </w:p>
    <w:p w14:paraId="3DEEC669" w14:textId="77777777" w:rsidR="007A1B28" w:rsidRDefault="007A1B28" w:rsidP="26B56BC6">
      <w:pPr>
        <w:jc w:val="center"/>
      </w:pPr>
    </w:p>
    <w:p w14:paraId="3656B9AB" w14:textId="77777777" w:rsidR="00C84A33" w:rsidRPr="001F5BBF" w:rsidRDefault="00C84A33" w:rsidP="26B56BC6">
      <w:pPr>
        <w:jc w:val="center"/>
        <w:rPr>
          <w:sz w:val="22"/>
          <w:szCs w:val="22"/>
        </w:rPr>
      </w:pPr>
    </w:p>
    <w:p w14:paraId="2D5A6557" w14:textId="77777777" w:rsidR="004C3927" w:rsidRPr="001F5BBF" w:rsidRDefault="004C3927" w:rsidP="26B56BC6">
      <w:pPr>
        <w:pStyle w:val="NormalWeb"/>
        <w:numPr>
          <w:ilvl w:val="0"/>
          <w:numId w:val="3"/>
        </w:numPr>
        <w:spacing w:before="0" w:beforeAutospacing="0" w:after="0" w:afterAutospacing="0"/>
        <w:ind w:hanging="567"/>
        <w:rPr>
          <w:rFonts w:ascii="Arial" w:hAnsi="Arial" w:cs="Arial"/>
          <w:sz w:val="22"/>
          <w:szCs w:val="22"/>
        </w:rPr>
      </w:pPr>
      <w:r w:rsidRPr="26B56BC6">
        <w:rPr>
          <w:rFonts w:ascii="Arial" w:hAnsi="Arial" w:cs="Arial"/>
          <w:sz w:val="22"/>
          <w:szCs w:val="22"/>
        </w:rPr>
        <w:t>I understand and accept that York St John University does not accept full parental responsibility for my son/daughter.</w:t>
      </w:r>
    </w:p>
    <w:p w14:paraId="45FB0818" w14:textId="77777777" w:rsidR="00FB51F5" w:rsidRPr="001F5BBF" w:rsidRDefault="00FB51F5" w:rsidP="26B56BC6">
      <w:pPr>
        <w:pStyle w:val="NormalWeb"/>
        <w:spacing w:before="0" w:beforeAutospacing="0" w:after="0" w:afterAutospacing="0"/>
        <w:ind w:left="113" w:hanging="567"/>
        <w:rPr>
          <w:rFonts w:ascii="Arial" w:hAnsi="Arial" w:cs="Arial"/>
          <w:sz w:val="22"/>
          <w:szCs w:val="22"/>
        </w:rPr>
      </w:pPr>
    </w:p>
    <w:p w14:paraId="5A6A9E3B" w14:textId="77777777" w:rsidR="004C3927" w:rsidRPr="001F5BBF" w:rsidRDefault="004C3927" w:rsidP="26B56BC6">
      <w:pPr>
        <w:pStyle w:val="NormalWeb"/>
        <w:numPr>
          <w:ilvl w:val="0"/>
          <w:numId w:val="3"/>
        </w:numPr>
        <w:spacing w:before="0" w:beforeAutospacing="0" w:after="0" w:afterAutospacing="0"/>
        <w:ind w:hanging="567"/>
        <w:rPr>
          <w:rFonts w:ascii="Arial" w:hAnsi="Arial" w:cs="Arial"/>
          <w:sz w:val="22"/>
          <w:szCs w:val="22"/>
        </w:rPr>
      </w:pPr>
      <w:r w:rsidRPr="26B56BC6">
        <w:rPr>
          <w:rFonts w:ascii="Arial" w:hAnsi="Arial" w:cs="Arial"/>
          <w:sz w:val="22"/>
          <w:szCs w:val="22"/>
        </w:rPr>
        <w:t xml:space="preserve">I understand and accept that York St John University </w:t>
      </w:r>
      <w:r w:rsidR="00B4486E" w:rsidRPr="26B56BC6">
        <w:rPr>
          <w:rFonts w:ascii="Arial" w:hAnsi="Arial" w:cs="Arial"/>
          <w:sz w:val="22"/>
          <w:szCs w:val="22"/>
        </w:rPr>
        <w:t>is an adult environment and that my son/daughter will generally be treated as an adult.</w:t>
      </w:r>
    </w:p>
    <w:p w14:paraId="049F31CB" w14:textId="77777777" w:rsidR="00FB51F5" w:rsidRPr="001F5BBF" w:rsidRDefault="00FB51F5" w:rsidP="26B56BC6">
      <w:pPr>
        <w:pStyle w:val="NormalWeb"/>
        <w:spacing w:before="0" w:beforeAutospacing="0" w:after="0" w:afterAutospacing="0"/>
        <w:ind w:left="113" w:hanging="567"/>
        <w:rPr>
          <w:rFonts w:ascii="Arial" w:hAnsi="Arial" w:cs="Arial"/>
          <w:sz w:val="22"/>
          <w:szCs w:val="22"/>
        </w:rPr>
      </w:pPr>
    </w:p>
    <w:p w14:paraId="64754BA8" w14:textId="77777777" w:rsidR="00B4486E" w:rsidRPr="001F5BBF" w:rsidRDefault="00B4486E" w:rsidP="26B56BC6">
      <w:pPr>
        <w:pStyle w:val="NormalWeb"/>
        <w:numPr>
          <w:ilvl w:val="0"/>
          <w:numId w:val="3"/>
        </w:numPr>
        <w:spacing w:before="0" w:beforeAutospacing="0" w:after="0" w:afterAutospacing="0"/>
        <w:ind w:hanging="567"/>
        <w:rPr>
          <w:rFonts w:ascii="Arial" w:hAnsi="Arial" w:cs="Arial"/>
          <w:sz w:val="22"/>
          <w:szCs w:val="22"/>
        </w:rPr>
      </w:pPr>
      <w:r w:rsidRPr="26B56BC6">
        <w:rPr>
          <w:rFonts w:ascii="Arial" w:hAnsi="Arial" w:cs="Arial"/>
          <w:sz w:val="22"/>
          <w:szCs w:val="22"/>
        </w:rPr>
        <w:t xml:space="preserve">I consent to the activities that my son/daughter will be undertaking as a necessary part of </w:t>
      </w:r>
      <w:r w:rsidR="004E49CD" w:rsidRPr="26B56BC6">
        <w:rPr>
          <w:rFonts w:ascii="Arial" w:hAnsi="Arial" w:cs="Arial"/>
          <w:sz w:val="22"/>
          <w:szCs w:val="22"/>
        </w:rPr>
        <w:t>his/</w:t>
      </w:r>
      <w:r w:rsidRPr="26B56BC6">
        <w:rPr>
          <w:rFonts w:ascii="Arial" w:hAnsi="Arial" w:cs="Arial"/>
          <w:sz w:val="22"/>
          <w:szCs w:val="22"/>
        </w:rPr>
        <w:t>her studies.</w:t>
      </w:r>
    </w:p>
    <w:p w14:paraId="53128261" w14:textId="77777777" w:rsidR="00032F75" w:rsidRPr="001F5BBF" w:rsidRDefault="00032F75" w:rsidP="26B56BC6">
      <w:pPr>
        <w:pStyle w:val="NormalWeb"/>
        <w:spacing w:before="0" w:beforeAutospacing="0" w:after="0" w:afterAutospacing="0"/>
        <w:rPr>
          <w:rFonts w:ascii="Arial" w:hAnsi="Arial" w:cs="Arial"/>
          <w:sz w:val="22"/>
          <w:szCs w:val="22"/>
        </w:rPr>
      </w:pPr>
    </w:p>
    <w:p w14:paraId="42DFD2D6" w14:textId="77777777" w:rsidR="00032F75" w:rsidRPr="001F5BBF" w:rsidRDefault="00032F75" w:rsidP="26B56BC6">
      <w:pPr>
        <w:pStyle w:val="NormalWeb"/>
        <w:numPr>
          <w:ilvl w:val="0"/>
          <w:numId w:val="3"/>
        </w:numPr>
        <w:spacing w:before="0" w:beforeAutospacing="0" w:after="0" w:afterAutospacing="0"/>
        <w:ind w:hanging="567"/>
        <w:rPr>
          <w:rFonts w:ascii="Arial" w:hAnsi="Arial" w:cs="Arial"/>
          <w:sz w:val="22"/>
          <w:szCs w:val="22"/>
        </w:rPr>
      </w:pPr>
      <w:r w:rsidRPr="26B56BC6">
        <w:rPr>
          <w:rFonts w:ascii="Arial" w:hAnsi="Arial" w:cs="Arial"/>
          <w:sz w:val="22"/>
          <w:szCs w:val="22"/>
        </w:rPr>
        <w:t>I consent to York St John University acting on medical advice in the best interests of my son/daughter to authorise emergency medical treatment if it is not possible to contact a parent or an appointed guardian.</w:t>
      </w:r>
    </w:p>
    <w:p w14:paraId="62486C05" w14:textId="77777777" w:rsidR="00032F75" w:rsidRPr="001F5BBF" w:rsidRDefault="00032F75" w:rsidP="26B56BC6">
      <w:pPr>
        <w:pStyle w:val="NormalWeb"/>
        <w:spacing w:before="0" w:beforeAutospacing="0" w:after="0" w:afterAutospacing="0"/>
        <w:rPr>
          <w:rFonts w:ascii="Arial" w:hAnsi="Arial" w:cs="Arial"/>
          <w:sz w:val="22"/>
          <w:szCs w:val="22"/>
        </w:rPr>
      </w:pPr>
    </w:p>
    <w:p w14:paraId="61ED0686" w14:textId="77777777" w:rsidR="00032F75" w:rsidRPr="001F5BBF" w:rsidRDefault="00032F75" w:rsidP="26B56BC6">
      <w:pPr>
        <w:pStyle w:val="NormalWeb"/>
        <w:numPr>
          <w:ilvl w:val="0"/>
          <w:numId w:val="3"/>
        </w:numPr>
        <w:spacing w:before="0" w:beforeAutospacing="0" w:after="0" w:afterAutospacing="0"/>
        <w:ind w:hanging="567"/>
        <w:rPr>
          <w:rFonts w:ascii="Arial" w:hAnsi="Arial" w:cs="Arial"/>
          <w:sz w:val="22"/>
          <w:szCs w:val="22"/>
        </w:rPr>
      </w:pPr>
      <w:r w:rsidRPr="26B56BC6">
        <w:rPr>
          <w:rFonts w:ascii="Arial" w:hAnsi="Arial" w:cs="Arial"/>
          <w:sz w:val="22"/>
          <w:szCs w:val="22"/>
        </w:rPr>
        <w:t>I understand and accept that York St John University internet and e-mail services are provided on the principle of unrestricted access.</w:t>
      </w:r>
    </w:p>
    <w:p w14:paraId="4101652C" w14:textId="77777777" w:rsidR="00032F75" w:rsidRPr="001F5BBF" w:rsidRDefault="00032F75" w:rsidP="26B56BC6">
      <w:pPr>
        <w:pStyle w:val="NormalWeb"/>
        <w:spacing w:before="0" w:beforeAutospacing="0" w:after="0" w:afterAutospacing="0"/>
        <w:rPr>
          <w:rFonts w:ascii="Arial" w:hAnsi="Arial" w:cs="Arial"/>
          <w:sz w:val="22"/>
          <w:szCs w:val="22"/>
        </w:rPr>
      </w:pPr>
    </w:p>
    <w:p w14:paraId="7F6A013A" w14:textId="77777777" w:rsidR="00032F75" w:rsidRPr="001F5BBF" w:rsidRDefault="00032F75" w:rsidP="26B56BC6">
      <w:pPr>
        <w:pStyle w:val="NormalWeb"/>
        <w:numPr>
          <w:ilvl w:val="0"/>
          <w:numId w:val="3"/>
        </w:numPr>
        <w:spacing w:before="0" w:beforeAutospacing="0" w:after="0" w:afterAutospacing="0"/>
        <w:ind w:hanging="567"/>
        <w:rPr>
          <w:rFonts w:ascii="Arial" w:hAnsi="Arial" w:cs="Arial"/>
          <w:sz w:val="22"/>
          <w:szCs w:val="22"/>
        </w:rPr>
      </w:pPr>
      <w:r w:rsidRPr="26B56BC6">
        <w:rPr>
          <w:rFonts w:ascii="Arial" w:hAnsi="Arial" w:cs="Arial"/>
          <w:sz w:val="22"/>
          <w:szCs w:val="22"/>
        </w:rPr>
        <w:t xml:space="preserve">I agreed to accept liability for my son/daughter’s debts to York St John University, and I will enter into a legally binding guarantee if requested by the University.  I agree to be liable for </w:t>
      </w:r>
      <w:r w:rsidR="004E49CD" w:rsidRPr="26B56BC6">
        <w:rPr>
          <w:rFonts w:ascii="Arial" w:hAnsi="Arial" w:cs="Arial"/>
          <w:sz w:val="22"/>
          <w:szCs w:val="22"/>
        </w:rPr>
        <w:t>his/her</w:t>
      </w:r>
      <w:r w:rsidRPr="26B56BC6">
        <w:rPr>
          <w:rFonts w:ascii="Arial" w:hAnsi="Arial" w:cs="Arial"/>
          <w:sz w:val="22"/>
          <w:szCs w:val="22"/>
        </w:rPr>
        <w:t xml:space="preserve"> actions.</w:t>
      </w:r>
    </w:p>
    <w:p w14:paraId="4B99056E" w14:textId="77777777" w:rsidR="00032F75" w:rsidRPr="001F5BBF" w:rsidRDefault="00032F75" w:rsidP="26B56BC6">
      <w:pPr>
        <w:pStyle w:val="NormalWeb"/>
        <w:spacing w:before="0" w:beforeAutospacing="0" w:after="0" w:afterAutospacing="0"/>
        <w:rPr>
          <w:rFonts w:ascii="Arial" w:hAnsi="Arial" w:cs="Arial"/>
          <w:sz w:val="22"/>
          <w:szCs w:val="22"/>
        </w:rPr>
      </w:pPr>
    </w:p>
    <w:p w14:paraId="67ACBAEF" w14:textId="77777777" w:rsidR="00032F75" w:rsidRPr="001F5BBF" w:rsidRDefault="00032F75" w:rsidP="26B56BC6">
      <w:pPr>
        <w:pStyle w:val="NormalWeb"/>
        <w:numPr>
          <w:ilvl w:val="0"/>
          <w:numId w:val="3"/>
        </w:numPr>
        <w:spacing w:before="0" w:beforeAutospacing="0" w:after="0" w:afterAutospacing="0"/>
        <w:ind w:hanging="567"/>
        <w:rPr>
          <w:rFonts w:ascii="Arial" w:hAnsi="Arial" w:cs="Arial"/>
          <w:sz w:val="22"/>
          <w:szCs w:val="22"/>
        </w:rPr>
      </w:pPr>
      <w:r w:rsidRPr="26B56BC6">
        <w:rPr>
          <w:rFonts w:ascii="Arial" w:hAnsi="Arial" w:cs="Arial"/>
          <w:sz w:val="22"/>
          <w:szCs w:val="22"/>
        </w:rPr>
        <w:t>I understand and accept that while studying at York St John University my son/daughter will be subject to the UK law and rules of the University.</w:t>
      </w:r>
    </w:p>
    <w:p w14:paraId="1299C43A" w14:textId="77777777" w:rsidR="00032F75" w:rsidRPr="001F5BBF" w:rsidRDefault="00032F75" w:rsidP="26B56BC6">
      <w:pPr>
        <w:pStyle w:val="NormalWeb"/>
        <w:spacing w:before="0" w:beforeAutospacing="0" w:after="0" w:afterAutospacing="0"/>
        <w:rPr>
          <w:rFonts w:ascii="Arial" w:hAnsi="Arial" w:cs="Arial"/>
          <w:sz w:val="22"/>
          <w:szCs w:val="22"/>
        </w:rPr>
      </w:pPr>
    </w:p>
    <w:p w14:paraId="595F98AA" w14:textId="77777777" w:rsidR="002C6617" w:rsidRPr="0019208D" w:rsidRDefault="00032F75" w:rsidP="26B56BC6">
      <w:pPr>
        <w:pStyle w:val="NormalWeb"/>
        <w:numPr>
          <w:ilvl w:val="0"/>
          <w:numId w:val="3"/>
        </w:numPr>
        <w:spacing w:before="0" w:beforeAutospacing="0" w:after="0" w:afterAutospacing="0"/>
        <w:ind w:hanging="567"/>
        <w:rPr>
          <w:rFonts w:ascii="Arial" w:hAnsi="Arial" w:cs="Arial"/>
          <w:sz w:val="22"/>
          <w:szCs w:val="22"/>
        </w:rPr>
      </w:pPr>
      <w:r w:rsidRPr="26B56BC6">
        <w:rPr>
          <w:rFonts w:ascii="Arial" w:hAnsi="Arial" w:cs="Arial"/>
          <w:sz w:val="22"/>
          <w:szCs w:val="22"/>
        </w:rPr>
        <w:t xml:space="preserve">I understand and accept that York St John University cannot release information relating to my son/daughter, either academic or personal, without my son or daughter giving the University express consent for this. </w:t>
      </w:r>
    </w:p>
    <w:p w14:paraId="4DDBEF00" w14:textId="77777777" w:rsidR="005D627A" w:rsidRDefault="005D627A" w:rsidP="26B56BC6">
      <w:pPr>
        <w:pStyle w:val="NormalWeb"/>
        <w:spacing w:before="0" w:beforeAutospacing="0" w:after="0" w:afterAutospacing="0"/>
        <w:rPr>
          <w:rFonts w:ascii="Arial" w:hAnsi="Arial" w:cs="Arial"/>
        </w:rPr>
      </w:pPr>
    </w:p>
    <w:p w14:paraId="50291FAB" w14:textId="77777777" w:rsidR="005D627A" w:rsidRPr="005D627A" w:rsidRDefault="005D627A" w:rsidP="26B56BC6">
      <w:pPr>
        <w:pStyle w:val="NormalWeb"/>
        <w:spacing w:before="0" w:beforeAutospacing="0" w:after="0" w:afterAutospacing="0"/>
        <w:rPr>
          <w:rFonts w:ascii="Arial" w:hAnsi="Arial" w:cs="Arial"/>
          <w:b/>
          <w:bCs/>
        </w:rPr>
      </w:pPr>
      <w:r w:rsidRPr="26B56BC6">
        <w:rPr>
          <w:rFonts w:ascii="Arial" w:hAnsi="Arial" w:cs="Arial"/>
          <w:b/>
          <w:bCs/>
        </w:rPr>
        <w:t>Name of Student:</w:t>
      </w:r>
      <w:r>
        <w:tab/>
      </w:r>
      <w:r>
        <w:tab/>
      </w:r>
      <w:r>
        <w:tab/>
      </w:r>
      <w:r>
        <w:tab/>
      </w:r>
      <w:r>
        <w:tab/>
      </w:r>
      <w:r>
        <w:tab/>
      </w:r>
      <w:r>
        <w:tab/>
      </w:r>
      <w:r>
        <w:tab/>
      </w:r>
      <w:r>
        <w:tab/>
      </w:r>
      <w:r>
        <w:tab/>
      </w:r>
    </w:p>
    <w:p w14:paraId="3461D779" w14:textId="77777777" w:rsidR="005D627A" w:rsidRDefault="005D627A" w:rsidP="26B56BC6">
      <w:pPr>
        <w:pStyle w:val="NormalWeb"/>
        <w:spacing w:before="0" w:beforeAutospacing="0" w:after="0" w:afterAutospacing="0"/>
        <w:rPr>
          <w:rFonts w:ascii="Arial" w:hAnsi="Arial" w:cs="Arial"/>
        </w:rPr>
      </w:pPr>
    </w:p>
    <w:p w14:paraId="6C6E07E1" w14:textId="77777777" w:rsidR="005D627A" w:rsidRDefault="005D627A" w:rsidP="26B56BC6">
      <w:pPr>
        <w:pStyle w:val="NormalWeb"/>
        <w:spacing w:before="0" w:beforeAutospacing="0" w:after="0" w:afterAutospacing="0"/>
        <w:rPr>
          <w:rFonts w:ascii="Arial" w:hAnsi="Arial" w:cs="Arial"/>
          <w:b/>
          <w:bCs/>
        </w:rPr>
      </w:pPr>
      <w:r w:rsidRPr="26B56BC6">
        <w:rPr>
          <w:rFonts w:ascii="Arial" w:hAnsi="Arial" w:cs="Arial"/>
          <w:b/>
          <w:bCs/>
        </w:rPr>
        <w:t>Programme of Study:</w:t>
      </w:r>
      <w:r>
        <w:tab/>
      </w:r>
      <w:r>
        <w:tab/>
      </w:r>
      <w:r>
        <w:tab/>
      </w:r>
      <w:r>
        <w:tab/>
      </w:r>
      <w:r>
        <w:tab/>
      </w:r>
      <w:r>
        <w:tab/>
      </w:r>
      <w:r>
        <w:tab/>
      </w:r>
      <w:r>
        <w:tab/>
      </w:r>
      <w:r>
        <w:tab/>
      </w:r>
    </w:p>
    <w:p w14:paraId="3CF2D8B6" w14:textId="77777777" w:rsidR="005D627A" w:rsidRDefault="005D627A" w:rsidP="26B56BC6">
      <w:pPr>
        <w:pStyle w:val="NormalWeb"/>
        <w:spacing w:before="0" w:beforeAutospacing="0" w:after="0" w:afterAutospacing="0"/>
        <w:rPr>
          <w:rFonts w:ascii="Arial" w:hAnsi="Arial" w:cs="Arial"/>
          <w:b/>
          <w:bCs/>
        </w:rPr>
      </w:pPr>
    </w:p>
    <w:p w14:paraId="6E7E2C6F" w14:textId="77777777" w:rsidR="005D627A" w:rsidRPr="003300CB" w:rsidRDefault="005D627A" w:rsidP="26B56BC6">
      <w:pPr>
        <w:pStyle w:val="NormalWeb"/>
        <w:spacing w:before="0" w:beforeAutospacing="0" w:after="0" w:afterAutospacing="0"/>
        <w:rPr>
          <w:rFonts w:ascii="Arial" w:hAnsi="Arial" w:cs="Arial"/>
          <w:b/>
          <w:bCs/>
          <w:i/>
          <w:iCs/>
          <w:sz w:val="22"/>
          <w:szCs w:val="22"/>
        </w:rPr>
      </w:pPr>
      <w:r w:rsidRPr="26B56BC6">
        <w:rPr>
          <w:rFonts w:ascii="Arial" w:hAnsi="Arial" w:cs="Arial"/>
          <w:b/>
          <w:bCs/>
          <w:i/>
          <w:iCs/>
          <w:sz w:val="22"/>
          <w:szCs w:val="22"/>
        </w:rPr>
        <w:t>I declare that I have read and accept the above conditions.</w:t>
      </w:r>
    </w:p>
    <w:p w14:paraId="0FB78278" w14:textId="77777777" w:rsidR="005D627A" w:rsidRDefault="005D627A" w:rsidP="26B56BC6">
      <w:pPr>
        <w:pStyle w:val="NormalWeb"/>
        <w:spacing w:before="0" w:beforeAutospacing="0" w:after="0" w:afterAutospacing="0"/>
        <w:rPr>
          <w:rFonts w:ascii="Arial" w:hAnsi="Arial" w:cs="Arial"/>
          <w:b/>
          <w:bCs/>
        </w:rPr>
      </w:pPr>
    </w:p>
    <w:p w14:paraId="735F0682" w14:textId="6D42DD45" w:rsidR="005D627A" w:rsidRPr="005D627A" w:rsidRDefault="005D627A" w:rsidP="26B56BC6">
      <w:pPr>
        <w:pStyle w:val="NormalWeb"/>
        <w:spacing w:before="0" w:beforeAutospacing="0" w:after="0" w:afterAutospacing="0"/>
        <w:rPr>
          <w:rFonts w:ascii="Arial" w:hAnsi="Arial" w:cs="Arial"/>
          <w:b/>
          <w:bCs/>
        </w:rPr>
      </w:pPr>
      <w:r w:rsidRPr="26B56BC6">
        <w:rPr>
          <w:rFonts w:ascii="Arial" w:hAnsi="Arial" w:cs="Arial"/>
          <w:b/>
          <w:bCs/>
        </w:rPr>
        <w:t>Name of Parent</w:t>
      </w:r>
      <w:r w:rsidR="000F601B">
        <w:rPr>
          <w:rFonts w:ascii="Arial" w:hAnsi="Arial" w:cs="Arial"/>
          <w:b/>
          <w:bCs/>
        </w:rPr>
        <w:t xml:space="preserve"> or Guardian</w:t>
      </w:r>
      <w:r w:rsidR="0019208D" w:rsidRPr="26B56BC6">
        <w:rPr>
          <w:rFonts w:ascii="Arial" w:hAnsi="Arial" w:cs="Arial"/>
          <w:b/>
          <w:bCs/>
        </w:rPr>
        <w:t xml:space="preserve"> 1</w:t>
      </w:r>
      <w:r w:rsidRPr="26B56BC6">
        <w:rPr>
          <w:rFonts w:ascii="Arial" w:hAnsi="Arial" w:cs="Arial"/>
          <w:b/>
          <w:bCs/>
        </w:rPr>
        <w:t>:</w:t>
      </w:r>
      <w:r>
        <w:tab/>
      </w:r>
      <w:r>
        <w:tab/>
      </w:r>
      <w:r>
        <w:tab/>
      </w:r>
      <w:r>
        <w:tab/>
      </w:r>
      <w:r>
        <w:tab/>
      </w:r>
      <w:r>
        <w:tab/>
      </w:r>
      <w:r>
        <w:tab/>
      </w:r>
      <w:r>
        <w:tab/>
      </w:r>
      <w:r>
        <w:tab/>
      </w:r>
      <w:r>
        <w:tab/>
      </w:r>
    </w:p>
    <w:p w14:paraId="0BFF28D0" w14:textId="73FA7703" w:rsidR="005D627A" w:rsidRDefault="005D627A" w:rsidP="26B56BC6">
      <w:pPr>
        <w:pStyle w:val="NormalWeb"/>
        <w:spacing w:before="0" w:beforeAutospacing="0" w:after="0" w:afterAutospacing="0"/>
        <w:rPr>
          <w:rFonts w:ascii="Arial" w:hAnsi="Arial" w:cs="Arial"/>
          <w:b/>
          <w:bCs/>
          <w:u w:val="dotted"/>
        </w:rPr>
      </w:pPr>
      <w:r w:rsidRPr="26B56BC6">
        <w:rPr>
          <w:rFonts w:ascii="Arial" w:hAnsi="Arial" w:cs="Arial"/>
          <w:b/>
          <w:bCs/>
        </w:rPr>
        <w:t>Signature of Parent</w:t>
      </w:r>
      <w:r w:rsidR="000F601B">
        <w:rPr>
          <w:rFonts w:ascii="Arial" w:hAnsi="Arial" w:cs="Arial"/>
          <w:b/>
          <w:bCs/>
        </w:rPr>
        <w:t xml:space="preserve"> or Guardian 1</w:t>
      </w:r>
      <w:r w:rsidRPr="26B56BC6">
        <w:rPr>
          <w:rFonts w:ascii="Arial" w:hAnsi="Arial" w:cs="Arial"/>
          <w:b/>
          <w:bCs/>
        </w:rPr>
        <w:t>:</w:t>
      </w:r>
      <w:r>
        <w:tab/>
      </w:r>
      <w:r>
        <w:tab/>
      </w:r>
      <w:r>
        <w:tab/>
      </w:r>
      <w:r>
        <w:tab/>
      </w:r>
      <w:r>
        <w:tab/>
      </w:r>
      <w:r>
        <w:tab/>
      </w:r>
      <w:r>
        <w:tab/>
      </w:r>
      <w:r>
        <w:tab/>
      </w:r>
      <w:r>
        <w:tab/>
      </w:r>
    </w:p>
    <w:p w14:paraId="0FAE8DDA" w14:textId="17EE449D" w:rsidR="0019208D" w:rsidRDefault="0019208D" w:rsidP="26B56BC6">
      <w:pPr>
        <w:pStyle w:val="NormalWeb"/>
        <w:spacing w:before="0" w:beforeAutospacing="0" w:after="0" w:afterAutospacing="0"/>
        <w:rPr>
          <w:rFonts w:ascii="Arial" w:hAnsi="Arial" w:cs="Arial"/>
          <w:b/>
          <w:bCs/>
          <w:u w:val="dotted"/>
        </w:rPr>
      </w:pPr>
      <w:r w:rsidRPr="26B56BC6">
        <w:rPr>
          <w:rFonts w:ascii="Arial" w:hAnsi="Arial" w:cs="Arial"/>
          <w:b/>
          <w:bCs/>
        </w:rPr>
        <w:t>Name of Parent</w:t>
      </w:r>
      <w:r w:rsidR="000F601B">
        <w:rPr>
          <w:rFonts w:ascii="Arial" w:hAnsi="Arial" w:cs="Arial"/>
          <w:b/>
          <w:bCs/>
        </w:rPr>
        <w:t xml:space="preserve"> or Guardian</w:t>
      </w:r>
      <w:r w:rsidRPr="26B56BC6">
        <w:rPr>
          <w:rFonts w:ascii="Arial" w:hAnsi="Arial" w:cs="Arial"/>
          <w:b/>
          <w:bCs/>
        </w:rPr>
        <w:t xml:space="preserve"> 2:</w:t>
      </w:r>
      <w:r>
        <w:tab/>
      </w:r>
      <w:r>
        <w:tab/>
      </w:r>
      <w:r>
        <w:tab/>
      </w:r>
      <w:r>
        <w:tab/>
      </w:r>
      <w:r>
        <w:tab/>
      </w:r>
      <w:r>
        <w:tab/>
      </w:r>
      <w:r>
        <w:tab/>
      </w:r>
      <w:r>
        <w:tab/>
      </w:r>
      <w:r>
        <w:tab/>
      </w:r>
      <w:r>
        <w:tab/>
      </w:r>
    </w:p>
    <w:p w14:paraId="2737D371" w14:textId="495FB8F0" w:rsidR="0019208D" w:rsidRPr="0019208D" w:rsidRDefault="0019208D" w:rsidP="26B56BC6">
      <w:pPr>
        <w:pStyle w:val="NormalWeb"/>
        <w:spacing w:before="0" w:beforeAutospacing="0" w:after="0" w:afterAutospacing="0"/>
        <w:rPr>
          <w:rFonts w:ascii="Arial" w:hAnsi="Arial" w:cs="Arial"/>
          <w:b/>
          <w:bCs/>
          <w:u w:val="dotted"/>
        </w:rPr>
      </w:pPr>
      <w:r w:rsidRPr="26B56BC6">
        <w:rPr>
          <w:rFonts w:ascii="Arial" w:hAnsi="Arial" w:cs="Arial"/>
          <w:b/>
          <w:bCs/>
        </w:rPr>
        <w:t>Signature of Parent</w:t>
      </w:r>
      <w:r w:rsidR="000F601B">
        <w:rPr>
          <w:rFonts w:ascii="Arial" w:hAnsi="Arial" w:cs="Arial"/>
          <w:b/>
          <w:bCs/>
        </w:rPr>
        <w:t xml:space="preserve"> or Guardian</w:t>
      </w:r>
      <w:r w:rsidRPr="26B56BC6">
        <w:rPr>
          <w:rFonts w:ascii="Arial" w:hAnsi="Arial" w:cs="Arial"/>
          <w:b/>
          <w:bCs/>
        </w:rPr>
        <w:t xml:space="preserve"> 2:</w:t>
      </w:r>
      <w:r>
        <w:tab/>
      </w:r>
      <w:r>
        <w:tab/>
      </w:r>
      <w:r>
        <w:tab/>
      </w:r>
      <w:r>
        <w:tab/>
      </w:r>
      <w:r>
        <w:tab/>
      </w:r>
      <w:r>
        <w:tab/>
      </w:r>
      <w:r>
        <w:tab/>
      </w:r>
      <w:r>
        <w:tab/>
      </w:r>
      <w:r>
        <w:tab/>
      </w:r>
    </w:p>
    <w:p w14:paraId="3101716D" w14:textId="77777777" w:rsidR="005D627A" w:rsidRDefault="005D627A" w:rsidP="26B56BC6">
      <w:pPr>
        <w:pStyle w:val="NormalWeb"/>
        <w:spacing w:before="0" w:beforeAutospacing="0" w:after="0" w:afterAutospacing="0"/>
        <w:rPr>
          <w:rFonts w:ascii="Arial" w:hAnsi="Arial" w:cs="Arial"/>
          <w:b/>
          <w:bCs/>
          <w:u w:val="dotted"/>
        </w:rPr>
      </w:pPr>
      <w:r w:rsidRPr="26B56BC6">
        <w:rPr>
          <w:rFonts w:ascii="Arial" w:hAnsi="Arial" w:cs="Arial"/>
          <w:b/>
          <w:bCs/>
        </w:rPr>
        <w:t>Date:</w:t>
      </w:r>
      <w:r>
        <w:tab/>
      </w:r>
      <w:r>
        <w:tab/>
      </w:r>
      <w:r>
        <w:tab/>
      </w:r>
      <w:r>
        <w:tab/>
      </w:r>
      <w:r>
        <w:tab/>
      </w:r>
      <w:r>
        <w:tab/>
      </w:r>
      <w:r>
        <w:tab/>
      </w:r>
      <w:r>
        <w:tab/>
      </w:r>
      <w:r>
        <w:tab/>
      </w:r>
      <w:r>
        <w:tab/>
      </w:r>
      <w:r>
        <w:tab/>
      </w:r>
      <w:r>
        <w:tab/>
      </w:r>
    </w:p>
    <w:p w14:paraId="6D98A12B" w14:textId="77777777" w:rsidR="002C6617" w:rsidRPr="005D627A" w:rsidRDefault="002C6617" w:rsidP="26B56BC6">
      <w:pPr>
        <w:pStyle w:val="NormalWeb"/>
        <w:spacing w:before="0" w:beforeAutospacing="0" w:after="0" w:afterAutospacing="0"/>
        <w:rPr>
          <w:rFonts w:ascii="Arial" w:hAnsi="Arial" w:cs="Arial"/>
          <w:b/>
          <w:bCs/>
        </w:rPr>
      </w:pPr>
    </w:p>
    <w:p w14:paraId="7DE11C6A" w14:textId="77777777" w:rsidR="005D627A" w:rsidRPr="00F2045E" w:rsidRDefault="00F2045E" w:rsidP="26B56BC6">
      <w:pPr>
        <w:pStyle w:val="NormalWeb"/>
        <w:spacing w:before="0" w:beforeAutospacing="0" w:after="0" w:afterAutospacing="0"/>
        <w:rPr>
          <w:rFonts w:ascii="Arial" w:hAnsi="Arial" w:cs="Arial"/>
          <w:b/>
          <w:bCs/>
          <w:i/>
          <w:iCs/>
          <w:color w:val="FF0000"/>
          <w:sz w:val="20"/>
          <w:szCs w:val="20"/>
        </w:rPr>
      </w:pPr>
      <w:r w:rsidRPr="26B56BC6">
        <w:rPr>
          <w:rFonts w:ascii="Arial" w:hAnsi="Arial" w:cs="Arial"/>
          <w:b/>
          <w:bCs/>
          <w:i/>
          <w:iCs/>
          <w:color w:val="FF0000"/>
          <w:sz w:val="20"/>
          <w:szCs w:val="20"/>
        </w:rPr>
        <w:t>Please return form with a copy of your birth or adoption certificate.</w:t>
      </w:r>
    </w:p>
    <w:p w14:paraId="08EA416D" w14:textId="4C07D05D" w:rsidR="005D627A" w:rsidRDefault="005D627A" w:rsidP="26B56BC6">
      <w:pPr>
        <w:pStyle w:val="NormalWeb"/>
        <w:spacing w:before="0" w:beforeAutospacing="0" w:after="0" w:afterAutospacing="0"/>
        <w:jc w:val="center"/>
        <w:rPr>
          <w:rFonts w:ascii="Arial" w:hAnsi="Arial" w:cs="Arial"/>
          <w:b/>
          <w:bCs/>
          <w:sz w:val="20"/>
          <w:szCs w:val="20"/>
        </w:rPr>
      </w:pPr>
      <w:r w:rsidRPr="26B56BC6">
        <w:rPr>
          <w:rFonts w:ascii="Arial" w:hAnsi="Arial" w:cs="Arial"/>
          <w:b/>
          <w:bCs/>
          <w:sz w:val="20"/>
          <w:szCs w:val="20"/>
        </w:rPr>
        <w:t xml:space="preserve">Return to: </w:t>
      </w:r>
      <w:r w:rsidR="00D420FF" w:rsidRPr="26B56BC6">
        <w:rPr>
          <w:rFonts w:ascii="Arial" w:hAnsi="Arial" w:cs="Arial"/>
          <w:b/>
          <w:bCs/>
          <w:sz w:val="20"/>
          <w:szCs w:val="20"/>
        </w:rPr>
        <w:t>Head of Admissions</w:t>
      </w:r>
      <w:r w:rsidR="00BB4FAF" w:rsidRPr="26B56BC6">
        <w:rPr>
          <w:rFonts w:ascii="Arial" w:hAnsi="Arial" w:cs="Arial"/>
          <w:b/>
          <w:bCs/>
          <w:sz w:val="20"/>
          <w:szCs w:val="20"/>
        </w:rPr>
        <w:t xml:space="preserve">, York St John </w:t>
      </w:r>
      <w:r w:rsidRPr="26B56BC6">
        <w:rPr>
          <w:rFonts w:ascii="Arial" w:hAnsi="Arial" w:cs="Arial"/>
          <w:b/>
          <w:bCs/>
          <w:sz w:val="20"/>
          <w:szCs w:val="20"/>
        </w:rPr>
        <w:t>University, Lord Mayor’s Walk, York YO31 7EX</w:t>
      </w:r>
      <w:r w:rsidR="00594945" w:rsidRPr="26B56BC6">
        <w:rPr>
          <w:rFonts w:ascii="Arial" w:hAnsi="Arial" w:cs="Arial"/>
          <w:b/>
          <w:bCs/>
          <w:sz w:val="20"/>
          <w:szCs w:val="20"/>
        </w:rPr>
        <w:t xml:space="preserve"> or scan and e-mail to </w:t>
      </w:r>
      <w:hyperlink r:id="rId6">
        <w:r w:rsidR="00594945" w:rsidRPr="26B56BC6">
          <w:rPr>
            <w:rStyle w:val="Hyperlink"/>
            <w:rFonts w:ascii="Arial" w:hAnsi="Arial" w:cs="Arial"/>
            <w:b/>
            <w:bCs/>
            <w:sz w:val="20"/>
            <w:szCs w:val="20"/>
          </w:rPr>
          <w:t>admissions@yorksj.ac.uk</w:t>
        </w:r>
      </w:hyperlink>
      <w:r w:rsidR="00594945" w:rsidRPr="26B56BC6">
        <w:rPr>
          <w:rFonts w:ascii="Arial" w:hAnsi="Arial" w:cs="Arial"/>
          <w:b/>
          <w:bCs/>
          <w:sz w:val="20"/>
          <w:szCs w:val="20"/>
        </w:rPr>
        <w:t xml:space="preserve"> </w:t>
      </w:r>
    </w:p>
    <w:p w14:paraId="2946DB82" w14:textId="77777777" w:rsidR="00E91611" w:rsidRDefault="005D627A" w:rsidP="26B56BC6">
      <w:pPr>
        <w:jc w:val="center"/>
        <w:rPr>
          <w:sz w:val="24"/>
          <w:szCs w:val="24"/>
        </w:rPr>
      </w:pPr>
      <w:r w:rsidRPr="26B56BC6">
        <w:rPr>
          <w:b/>
          <w:bCs/>
        </w:rPr>
        <w:br w:type="page"/>
      </w:r>
    </w:p>
    <w:p w14:paraId="5997CC1D" w14:textId="41FDBAE5" w:rsidR="005D627A" w:rsidRPr="007F6A39" w:rsidRDefault="3E2C8DE2" w:rsidP="26B56BC6">
      <w:pPr>
        <w:jc w:val="center"/>
        <w:rPr>
          <w:b/>
          <w:bCs/>
          <w:sz w:val="24"/>
          <w:szCs w:val="24"/>
        </w:rPr>
      </w:pPr>
      <w:r w:rsidRPr="26B56BC6">
        <w:rPr>
          <w:b/>
          <w:bCs/>
          <w:sz w:val="24"/>
          <w:szCs w:val="24"/>
        </w:rPr>
        <w:lastRenderedPageBreak/>
        <w:t>Appendix C</w:t>
      </w:r>
    </w:p>
    <w:p w14:paraId="7AEA5A19" w14:textId="1B534D37" w:rsidR="26B56BC6" w:rsidRDefault="26B56BC6" w:rsidP="26B56BC6">
      <w:pPr>
        <w:jc w:val="center"/>
        <w:rPr>
          <w:b/>
          <w:bCs/>
          <w:sz w:val="24"/>
          <w:szCs w:val="24"/>
        </w:rPr>
      </w:pPr>
    </w:p>
    <w:p w14:paraId="40B9DFD9" w14:textId="77777777" w:rsidR="005D627A" w:rsidRDefault="005D627A" w:rsidP="26B56BC6">
      <w:pPr>
        <w:jc w:val="center"/>
        <w:rPr>
          <w:b/>
          <w:bCs/>
          <w:sz w:val="24"/>
          <w:szCs w:val="24"/>
        </w:rPr>
      </w:pPr>
      <w:r w:rsidRPr="26B56BC6">
        <w:rPr>
          <w:b/>
          <w:bCs/>
          <w:sz w:val="24"/>
          <w:szCs w:val="24"/>
        </w:rPr>
        <w:t>Notification of a UK Guardian</w:t>
      </w:r>
    </w:p>
    <w:p w14:paraId="7969FBF8" w14:textId="77777777" w:rsidR="005D627A" w:rsidRDefault="005D627A" w:rsidP="26B56BC6">
      <w:pPr>
        <w:jc w:val="center"/>
        <w:rPr>
          <w:b/>
          <w:bCs/>
          <w:sz w:val="24"/>
          <w:szCs w:val="24"/>
        </w:rPr>
      </w:pPr>
      <w:r w:rsidRPr="26B56BC6">
        <w:rPr>
          <w:b/>
          <w:bCs/>
          <w:sz w:val="24"/>
          <w:szCs w:val="24"/>
        </w:rPr>
        <w:t>for a Student Aged Under 18 on Entry</w:t>
      </w:r>
    </w:p>
    <w:p w14:paraId="110FFD37" w14:textId="77777777" w:rsidR="005D627A" w:rsidRPr="005D627A" w:rsidRDefault="005D627A" w:rsidP="26B56BC6">
      <w:pPr>
        <w:jc w:val="center"/>
        <w:rPr>
          <w:b/>
          <w:bCs/>
          <w:sz w:val="24"/>
          <w:szCs w:val="24"/>
        </w:rPr>
      </w:pPr>
    </w:p>
    <w:p w14:paraId="6B699379" w14:textId="77777777" w:rsidR="005D627A" w:rsidRDefault="005D627A" w:rsidP="26B56BC6">
      <w:pPr>
        <w:pStyle w:val="NormalWeb"/>
        <w:spacing w:before="0" w:beforeAutospacing="0" w:after="0" w:afterAutospacing="0"/>
        <w:rPr>
          <w:rFonts w:ascii="Arial" w:hAnsi="Arial" w:cs="Arial"/>
          <w:b/>
          <w:bCs/>
          <w:sz w:val="20"/>
          <w:szCs w:val="20"/>
        </w:rPr>
      </w:pPr>
    </w:p>
    <w:p w14:paraId="6CE23A9E" w14:textId="77777777" w:rsidR="005D627A" w:rsidRPr="005D627A" w:rsidRDefault="005D627A" w:rsidP="26B56BC6">
      <w:pPr>
        <w:pStyle w:val="NormalWeb"/>
        <w:spacing w:before="0" w:beforeAutospacing="0" w:after="0" w:afterAutospacing="0"/>
        <w:rPr>
          <w:rFonts w:ascii="Arial" w:hAnsi="Arial" w:cs="Arial"/>
          <w:b/>
          <w:bCs/>
        </w:rPr>
      </w:pPr>
      <w:r w:rsidRPr="26B56BC6">
        <w:rPr>
          <w:rFonts w:ascii="Arial" w:hAnsi="Arial" w:cs="Arial"/>
          <w:b/>
          <w:bCs/>
        </w:rPr>
        <w:t>Name of Student:</w:t>
      </w:r>
      <w:r>
        <w:tab/>
      </w:r>
      <w:r>
        <w:tab/>
      </w:r>
      <w:r>
        <w:tab/>
      </w:r>
      <w:r>
        <w:tab/>
      </w:r>
      <w:r>
        <w:tab/>
      </w:r>
      <w:r>
        <w:tab/>
      </w:r>
      <w:r>
        <w:tab/>
      </w:r>
      <w:r>
        <w:tab/>
      </w:r>
      <w:r>
        <w:tab/>
      </w:r>
      <w:r>
        <w:tab/>
      </w:r>
    </w:p>
    <w:p w14:paraId="3FE9F23F" w14:textId="77777777" w:rsidR="005D627A" w:rsidRDefault="005D627A" w:rsidP="26B56BC6">
      <w:pPr>
        <w:pStyle w:val="NormalWeb"/>
        <w:spacing w:before="0" w:beforeAutospacing="0" w:after="0" w:afterAutospacing="0"/>
        <w:rPr>
          <w:rFonts w:ascii="Arial" w:hAnsi="Arial" w:cs="Arial"/>
        </w:rPr>
      </w:pPr>
    </w:p>
    <w:p w14:paraId="232BEF38" w14:textId="77777777" w:rsidR="005D627A" w:rsidRDefault="005D627A" w:rsidP="26B56BC6">
      <w:pPr>
        <w:pStyle w:val="NormalWeb"/>
        <w:spacing w:before="0" w:beforeAutospacing="0" w:after="0" w:afterAutospacing="0"/>
        <w:rPr>
          <w:rFonts w:ascii="Arial" w:hAnsi="Arial" w:cs="Arial"/>
          <w:b/>
          <w:bCs/>
        </w:rPr>
      </w:pPr>
      <w:r w:rsidRPr="26B56BC6">
        <w:rPr>
          <w:rFonts w:ascii="Arial" w:hAnsi="Arial" w:cs="Arial"/>
          <w:b/>
          <w:bCs/>
        </w:rPr>
        <w:t>Programme of Study:</w:t>
      </w:r>
      <w:r>
        <w:tab/>
      </w:r>
      <w:r>
        <w:tab/>
      </w:r>
      <w:r>
        <w:tab/>
      </w:r>
      <w:r>
        <w:tab/>
      </w:r>
      <w:r>
        <w:tab/>
      </w:r>
      <w:r>
        <w:tab/>
      </w:r>
      <w:r>
        <w:tab/>
      </w:r>
      <w:r>
        <w:tab/>
      </w:r>
      <w:r>
        <w:tab/>
      </w:r>
    </w:p>
    <w:p w14:paraId="1F72F646" w14:textId="77777777" w:rsidR="006108BE" w:rsidRDefault="006108BE" w:rsidP="26B56BC6">
      <w:pPr>
        <w:pStyle w:val="NormalWeb"/>
        <w:spacing w:before="0" w:beforeAutospacing="0" w:after="0" w:afterAutospacing="0"/>
        <w:rPr>
          <w:rFonts w:ascii="Arial" w:hAnsi="Arial" w:cs="Arial"/>
          <w:b/>
          <w:bCs/>
        </w:rPr>
      </w:pPr>
    </w:p>
    <w:p w14:paraId="78AC34D3" w14:textId="77777777" w:rsidR="006108BE" w:rsidRPr="005D627A" w:rsidRDefault="006108BE" w:rsidP="26B56BC6">
      <w:pPr>
        <w:pStyle w:val="NormalWeb"/>
        <w:spacing w:before="0" w:beforeAutospacing="0" w:after="0" w:afterAutospacing="0"/>
        <w:rPr>
          <w:rFonts w:ascii="Arial" w:hAnsi="Arial" w:cs="Arial"/>
          <w:b/>
          <w:bCs/>
        </w:rPr>
      </w:pPr>
      <w:r w:rsidRPr="26B56BC6">
        <w:rPr>
          <w:rFonts w:ascii="Arial" w:hAnsi="Arial" w:cs="Arial"/>
          <w:b/>
          <w:bCs/>
        </w:rPr>
        <w:t>Name of Parent</w:t>
      </w:r>
      <w:r w:rsidR="000E4D24" w:rsidRPr="26B56BC6">
        <w:rPr>
          <w:rFonts w:ascii="Arial" w:hAnsi="Arial" w:cs="Arial"/>
          <w:b/>
          <w:bCs/>
        </w:rPr>
        <w:t xml:space="preserve"> 1</w:t>
      </w:r>
      <w:r w:rsidRPr="26B56BC6">
        <w:rPr>
          <w:rFonts w:ascii="Arial" w:hAnsi="Arial" w:cs="Arial"/>
          <w:b/>
          <w:bCs/>
        </w:rPr>
        <w:t>:</w:t>
      </w:r>
      <w:r>
        <w:tab/>
      </w:r>
      <w:r>
        <w:tab/>
      </w:r>
      <w:r>
        <w:tab/>
      </w:r>
      <w:r>
        <w:tab/>
      </w:r>
      <w:r>
        <w:tab/>
      </w:r>
      <w:r>
        <w:tab/>
      </w:r>
      <w:r>
        <w:tab/>
      </w:r>
      <w:r>
        <w:tab/>
      </w:r>
      <w:r>
        <w:tab/>
      </w:r>
      <w:r>
        <w:tab/>
      </w:r>
    </w:p>
    <w:p w14:paraId="08CE6F91" w14:textId="77777777" w:rsidR="006108BE" w:rsidRDefault="006108BE" w:rsidP="26B56BC6">
      <w:pPr>
        <w:pStyle w:val="NormalWeb"/>
        <w:spacing w:before="0" w:beforeAutospacing="0" w:after="0" w:afterAutospacing="0"/>
        <w:rPr>
          <w:rFonts w:ascii="Arial" w:hAnsi="Arial" w:cs="Arial"/>
          <w:b/>
          <w:bCs/>
        </w:rPr>
      </w:pPr>
    </w:p>
    <w:p w14:paraId="2D339FC8" w14:textId="77777777" w:rsidR="00F2045E" w:rsidRPr="005D627A" w:rsidRDefault="00F2045E" w:rsidP="26B56BC6">
      <w:pPr>
        <w:pStyle w:val="NormalWeb"/>
        <w:spacing w:before="0" w:beforeAutospacing="0" w:after="0" w:afterAutospacing="0"/>
        <w:rPr>
          <w:rFonts w:ascii="Arial" w:hAnsi="Arial" w:cs="Arial"/>
          <w:b/>
          <w:bCs/>
        </w:rPr>
      </w:pPr>
      <w:r w:rsidRPr="26B56BC6">
        <w:rPr>
          <w:rFonts w:ascii="Arial" w:hAnsi="Arial" w:cs="Arial"/>
          <w:b/>
          <w:bCs/>
        </w:rPr>
        <w:t>Name of Parent 2:</w:t>
      </w:r>
      <w:r>
        <w:tab/>
      </w:r>
      <w:r>
        <w:tab/>
      </w:r>
      <w:r>
        <w:tab/>
      </w:r>
      <w:r>
        <w:tab/>
      </w:r>
      <w:r>
        <w:tab/>
      </w:r>
      <w:r>
        <w:tab/>
      </w:r>
      <w:r>
        <w:tab/>
      </w:r>
      <w:r>
        <w:tab/>
      </w:r>
      <w:r>
        <w:tab/>
      </w:r>
      <w:r>
        <w:tab/>
      </w:r>
    </w:p>
    <w:p w14:paraId="61CDCEAD" w14:textId="77777777" w:rsidR="00F2045E" w:rsidRDefault="00F2045E" w:rsidP="26B56BC6">
      <w:pPr>
        <w:pStyle w:val="NormalWeb"/>
        <w:spacing w:before="0" w:beforeAutospacing="0" w:after="0" w:afterAutospacing="0"/>
        <w:rPr>
          <w:rFonts w:ascii="Arial" w:hAnsi="Arial" w:cs="Arial"/>
          <w:b/>
          <w:bCs/>
        </w:rPr>
      </w:pPr>
    </w:p>
    <w:p w14:paraId="070F2B25" w14:textId="77777777" w:rsidR="005D627A" w:rsidRPr="000E4D24" w:rsidRDefault="005D627A" w:rsidP="26B56BC6">
      <w:pPr>
        <w:pStyle w:val="NormalWeb"/>
        <w:spacing w:before="0" w:beforeAutospacing="0" w:after="0" w:afterAutospacing="0"/>
        <w:rPr>
          <w:rFonts w:ascii="Arial" w:hAnsi="Arial" w:cs="Arial"/>
          <w:b/>
          <w:bCs/>
          <w:i/>
          <w:iCs/>
          <w:sz w:val="22"/>
          <w:szCs w:val="22"/>
        </w:rPr>
      </w:pPr>
      <w:r w:rsidRPr="26B56BC6">
        <w:rPr>
          <w:rFonts w:ascii="Arial" w:hAnsi="Arial" w:cs="Arial"/>
          <w:b/>
          <w:bCs/>
          <w:i/>
          <w:iCs/>
          <w:sz w:val="22"/>
          <w:szCs w:val="22"/>
        </w:rPr>
        <w:t>I confirm that the person named below has been empowered to act as guardian for my son/daughter whilst in the UK and until he or she is 18.</w:t>
      </w:r>
    </w:p>
    <w:p w14:paraId="6BB9E253" w14:textId="77777777" w:rsidR="005D627A" w:rsidRDefault="005D627A" w:rsidP="26B56BC6">
      <w:pPr>
        <w:pStyle w:val="NormalWeb"/>
        <w:spacing w:before="0" w:beforeAutospacing="0" w:after="0" w:afterAutospacing="0"/>
        <w:rPr>
          <w:rFonts w:ascii="Arial" w:hAnsi="Arial" w:cs="Arial"/>
          <w:b/>
          <w:bCs/>
        </w:rPr>
      </w:pPr>
    </w:p>
    <w:p w14:paraId="3CAB6F93" w14:textId="77777777" w:rsidR="005D627A" w:rsidRPr="005D627A" w:rsidRDefault="006108BE" w:rsidP="26B56BC6">
      <w:pPr>
        <w:pStyle w:val="NormalWeb"/>
        <w:spacing w:before="0" w:beforeAutospacing="0" w:after="0" w:afterAutospacing="0"/>
        <w:rPr>
          <w:rFonts w:ascii="Arial" w:hAnsi="Arial" w:cs="Arial"/>
          <w:b/>
          <w:bCs/>
        </w:rPr>
      </w:pPr>
      <w:r w:rsidRPr="26B56BC6">
        <w:rPr>
          <w:rFonts w:ascii="Arial" w:hAnsi="Arial" w:cs="Arial"/>
          <w:b/>
          <w:bCs/>
        </w:rPr>
        <w:t>Name of Guardian</w:t>
      </w:r>
      <w:r w:rsidR="005D627A" w:rsidRPr="26B56BC6">
        <w:rPr>
          <w:rFonts w:ascii="Arial" w:hAnsi="Arial" w:cs="Arial"/>
          <w:b/>
          <w:bCs/>
        </w:rPr>
        <w:t>:</w:t>
      </w:r>
      <w:r>
        <w:tab/>
      </w:r>
      <w:r>
        <w:tab/>
      </w:r>
      <w:r>
        <w:tab/>
      </w:r>
      <w:r>
        <w:tab/>
      </w:r>
      <w:r>
        <w:tab/>
      </w:r>
      <w:r>
        <w:tab/>
      </w:r>
      <w:r>
        <w:tab/>
      </w:r>
      <w:r>
        <w:tab/>
      </w:r>
      <w:r>
        <w:tab/>
      </w:r>
      <w:r>
        <w:tab/>
      </w:r>
    </w:p>
    <w:p w14:paraId="23DE523C" w14:textId="77777777" w:rsidR="005D627A" w:rsidRPr="006108BE" w:rsidRDefault="005D627A" w:rsidP="26B56BC6">
      <w:pPr>
        <w:pStyle w:val="NormalWeb"/>
        <w:spacing w:before="0" w:beforeAutospacing="0" w:after="0" w:afterAutospacing="0"/>
        <w:rPr>
          <w:rFonts w:ascii="Arial" w:hAnsi="Arial" w:cs="Arial"/>
          <w:b/>
          <w:bCs/>
          <w:i/>
          <w:iCs/>
        </w:rPr>
      </w:pPr>
    </w:p>
    <w:p w14:paraId="022BB132" w14:textId="77777777" w:rsidR="006108BE" w:rsidRPr="006108BE" w:rsidRDefault="006108BE" w:rsidP="26B56BC6">
      <w:pPr>
        <w:pStyle w:val="NormalWeb"/>
        <w:spacing w:before="0" w:beforeAutospacing="0" w:after="0" w:afterAutospacing="0"/>
        <w:rPr>
          <w:rFonts w:ascii="Arial" w:hAnsi="Arial" w:cs="Arial"/>
          <w:b/>
          <w:bCs/>
          <w:i/>
          <w:iCs/>
        </w:rPr>
      </w:pPr>
      <w:smartTag w:uri="urn:schemas-microsoft-com:office:smarttags" w:element="place">
        <w:smartTag w:uri="urn:schemas-microsoft-com:office:smarttags" w:element="country-region">
          <w:r w:rsidRPr="26B56BC6">
            <w:rPr>
              <w:rFonts w:ascii="Arial" w:hAnsi="Arial" w:cs="Arial"/>
              <w:b/>
              <w:bCs/>
              <w:i/>
              <w:iCs/>
            </w:rPr>
            <w:t>UK guardian’s contact details:</w:t>
          </w:r>
        </w:smartTag>
      </w:smartTag>
    </w:p>
    <w:p w14:paraId="52E56223" w14:textId="77777777" w:rsidR="006108BE" w:rsidRDefault="006108BE" w:rsidP="26B56BC6">
      <w:pPr>
        <w:pStyle w:val="NormalWeb"/>
        <w:spacing w:before="0" w:beforeAutospacing="0" w:after="0" w:afterAutospacing="0"/>
        <w:rPr>
          <w:rFonts w:ascii="Arial" w:hAnsi="Arial" w:cs="Arial"/>
        </w:rPr>
      </w:pPr>
    </w:p>
    <w:p w14:paraId="385E5CC6" w14:textId="77777777" w:rsidR="005D627A" w:rsidRDefault="006108BE" w:rsidP="26B56BC6">
      <w:pPr>
        <w:pStyle w:val="NormalWeb"/>
        <w:spacing w:before="0" w:beforeAutospacing="0" w:after="0" w:afterAutospacing="0"/>
        <w:rPr>
          <w:rFonts w:ascii="Arial" w:hAnsi="Arial" w:cs="Arial"/>
          <w:b/>
          <w:bCs/>
          <w:u w:val="dotted"/>
        </w:rPr>
      </w:pPr>
      <w:r w:rsidRPr="26B56BC6">
        <w:rPr>
          <w:rFonts w:ascii="Arial" w:hAnsi="Arial" w:cs="Arial"/>
          <w:b/>
          <w:bCs/>
        </w:rPr>
        <w:t>Address</w:t>
      </w:r>
      <w:r w:rsidR="005D627A" w:rsidRPr="26B56BC6">
        <w:rPr>
          <w:rFonts w:ascii="Arial" w:hAnsi="Arial" w:cs="Arial"/>
          <w:b/>
          <w:bCs/>
        </w:rPr>
        <w:t>:</w:t>
      </w:r>
      <w:r>
        <w:tab/>
      </w:r>
      <w:r>
        <w:tab/>
      </w:r>
      <w:r>
        <w:tab/>
      </w:r>
      <w:r>
        <w:tab/>
      </w:r>
      <w:r>
        <w:tab/>
      </w:r>
      <w:r>
        <w:tab/>
      </w:r>
      <w:r>
        <w:tab/>
      </w:r>
      <w:r>
        <w:tab/>
      </w:r>
      <w:r>
        <w:tab/>
      </w:r>
      <w:r>
        <w:tab/>
      </w:r>
      <w:r>
        <w:tab/>
      </w:r>
    </w:p>
    <w:p w14:paraId="07547A01" w14:textId="77777777" w:rsidR="00CC6D0A" w:rsidRDefault="00CC6D0A" w:rsidP="26B56BC6">
      <w:pPr>
        <w:pStyle w:val="NormalWeb"/>
        <w:spacing w:before="0" w:beforeAutospacing="0" w:after="0" w:afterAutospacing="0"/>
        <w:rPr>
          <w:rFonts w:ascii="Arial" w:hAnsi="Arial" w:cs="Arial"/>
          <w:b/>
          <w:bCs/>
        </w:rPr>
      </w:pPr>
    </w:p>
    <w:p w14:paraId="5043CB0F" w14:textId="77777777" w:rsidR="005D627A" w:rsidRDefault="00CC6D0A" w:rsidP="26B56BC6">
      <w:pPr>
        <w:pStyle w:val="NormalWeb"/>
        <w:spacing w:before="0" w:beforeAutospacing="0" w:after="0" w:afterAutospacing="0"/>
        <w:rPr>
          <w:rFonts w:ascii="Arial" w:hAnsi="Arial" w:cs="Arial"/>
          <w:b/>
          <w:bCs/>
          <w:u w:val="dotted"/>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p>
    <w:p w14:paraId="07459315" w14:textId="77777777" w:rsidR="00CC6D0A" w:rsidRDefault="00CC6D0A" w:rsidP="26B56BC6">
      <w:pPr>
        <w:pStyle w:val="NormalWeb"/>
        <w:spacing w:before="0" w:beforeAutospacing="0" w:after="0" w:afterAutospacing="0"/>
        <w:rPr>
          <w:rFonts w:ascii="Arial" w:hAnsi="Arial" w:cs="Arial"/>
          <w:b/>
          <w:bCs/>
          <w:u w:val="dotted"/>
        </w:rPr>
      </w:pPr>
    </w:p>
    <w:p w14:paraId="6537F28F" w14:textId="77777777" w:rsidR="00CC6D0A" w:rsidRDefault="00CC6D0A" w:rsidP="26B56BC6">
      <w:pPr>
        <w:pStyle w:val="NormalWeb"/>
        <w:spacing w:before="0" w:beforeAutospacing="0" w:after="0" w:afterAutospacing="0"/>
        <w:rPr>
          <w:rFonts w:ascii="Arial" w:hAnsi="Arial" w:cs="Arial"/>
          <w:b/>
          <w:bCs/>
          <w:u w:val="dotted"/>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p>
    <w:p w14:paraId="6DFB9E20" w14:textId="77777777" w:rsidR="00CC6D0A" w:rsidRDefault="00CC6D0A" w:rsidP="26B56BC6">
      <w:pPr>
        <w:pStyle w:val="NormalWeb"/>
        <w:spacing w:before="0" w:beforeAutospacing="0" w:after="0" w:afterAutospacing="0"/>
        <w:rPr>
          <w:rFonts w:ascii="Arial" w:hAnsi="Arial" w:cs="Arial"/>
          <w:b/>
          <w:bCs/>
          <w:u w:val="dotted"/>
        </w:rPr>
      </w:pPr>
    </w:p>
    <w:p w14:paraId="70DF9E56" w14:textId="77777777" w:rsidR="00CC6D0A" w:rsidRDefault="00CC6D0A" w:rsidP="26B56BC6">
      <w:pPr>
        <w:pStyle w:val="NormalWeb"/>
        <w:spacing w:before="0" w:beforeAutospacing="0" w:after="0" w:afterAutospacing="0"/>
        <w:rPr>
          <w:rFonts w:ascii="Arial" w:hAnsi="Arial" w:cs="Arial"/>
          <w:b/>
          <w:bCs/>
          <w:u w:val="dotted"/>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r w:rsidRPr="005D627A">
        <w:rPr>
          <w:rFonts w:ascii="Arial" w:hAnsi="Arial" w:cs="Arial"/>
          <w:b/>
          <w:u w:val="dotted"/>
        </w:rPr>
        <w:tab/>
      </w:r>
    </w:p>
    <w:p w14:paraId="44E871BC" w14:textId="77777777" w:rsidR="00CC6D0A" w:rsidRDefault="00CC6D0A" w:rsidP="26B56BC6">
      <w:pPr>
        <w:pStyle w:val="NormalWeb"/>
        <w:spacing w:before="0" w:beforeAutospacing="0" w:after="0" w:afterAutospacing="0"/>
        <w:rPr>
          <w:rFonts w:ascii="Arial" w:hAnsi="Arial" w:cs="Arial"/>
          <w:b/>
          <w:bCs/>
          <w:u w:val="dotted"/>
        </w:rPr>
      </w:pPr>
    </w:p>
    <w:p w14:paraId="24EC891E" w14:textId="77777777" w:rsidR="00CC6D0A" w:rsidRDefault="00CC6D0A" w:rsidP="26B56BC6">
      <w:pPr>
        <w:pStyle w:val="NormalWeb"/>
        <w:spacing w:before="0" w:beforeAutospacing="0" w:after="0" w:afterAutospacing="0"/>
        <w:rPr>
          <w:rFonts w:ascii="Arial" w:hAnsi="Arial" w:cs="Arial"/>
          <w:b/>
          <w:bCs/>
          <w:u w:val="dotted"/>
        </w:rPr>
      </w:pPr>
      <w:r w:rsidRPr="26B56BC6">
        <w:rPr>
          <w:rFonts w:ascii="Arial" w:hAnsi="Arial" w:cs="Arial"/>
          <w:b/>
          <w:bCs/>
        </w:rPr>
        <w:t>Telephone Number:</w:t>
      </w:r>
      <w:r>
        <w:tab/>
      </w:r>
      <w:r>
        <w:tab/>
      </w:r>
      <w:r>
        <w:tab/>
      </w:r>
      <w:r>
        <w:tab/>
      </w:r>
      <w:r>
        <w:tab/>
      </w:r>
      <w:r>
        <w:tab/>
      </w:r>
      <w:r>
        <w:tab/>
      </w:r>
      <w:r>
        <w:tab/>
      </w:r>
      <w:r>
        <w:tab/>
      </w:r>
    </w:p>
    <w:p w14:paraId="144A5D23" w14:textId="77777777" w:rsidR="00CC6D0A" w:rsidRDefault="00CC6D0A" w:rsidP="26B56BC6">
      <w:pPr>
        <w:pStyle w:val="NormalWeb"/>
        <w:spacing w:before="0" w:beforeAutospacing="0" w:after="0" w:afterAutospacing="0"/>
        <w:rPr>
          <w:rFonts w:ascii="Arial" w:hAnsi="Arial" w:cs="Arial"/>
          <w:b/>
          <w:bCs/>
          <w:u w:val="dotted"/>
        </w:rPr>
      </w:pPr>
    </w:p>
    <w:p w14:paraId="54B9BFFF" w14:textId="77777777" w:rsidR="00CC6D0A" w:rsidRDefault="00CC6D0A" w:rsidP="26B56BC6">
      <w:pPr>
        <w:pStyle w:val="NormalWeb"/>
        <w:spacing w:before="0" w:beforeAutospacing="0" w:after="0" w:afterAutospacing="0"/>
        <w:rPr>
          <w:rFonts w:ascii="Arial" w:hAnsi="Arial" w:cs="Arial"/>
          <w:b/>
          <w:bCs/>
          <w:u w:val="dotted"/>
        </w:rPr>
      </w:pPr>
      <w:r w:rsidRPr="26B56BC6">
        <w:rPr>
          <w:rFonts w:ascii="Arial" w:hAnsi="Arial" w:cs="Arial"/>
          <w:b/>
          <w:bCs/>
        </w:rPr>
        <w:t>Fax Number:</w:t>
      </w:r>
      <w:r>
        <w:tab/>
      </w:r>
      <w:r>
        <w:tab/>
      </w:r>
      <w:r>
        <w:tab/>
      </w:r>
      <w:r>
        <w:tab/>
      </w:r>
      <w:r>
        <w:tab/>
      </w:r>
      <w:r>
        <w:tab/>
      </w:r>
      <w:r>
        <w:tab/>
      </w:r>
      <w:r>
        <w:tab/>
      </w:r>
      <w:r>
        <w:tab/>
      </w:r>
      <w:r>
        <w:tab/>
      </w:r>
    </w:p>
    <w:p w14:paraId="738610EB" w14:textId="77777777" w:rsidR="00CC6D0A" w:rsidRDefault="00CC6D0A" w:rsidP="26B56BC6">
      <w:pPr>
        <w:pStyle w:val="NormalWeb"/>
        <w:spacing w:before="0" w:beforeAutospacing="0" w:after="0" w:afterAutospacing="0"/>
        <w:rPr>
          <w:rFonts w:ascii="Arial" w:hAnsi="Arial" w:cs="Arial"/>
          <w:b/>
          <w:bCs/>
          <w:u w:val="dotted"/>
        </w:rPr>
      </w:pPr>
    </w:p>
    <w:p w14:paraId="084443D4" w14:textId="77777777" w:rsidR="00CC6D0A" w:rsidRDefault="00CC6D0A" w:rsidP="26B56BC6">
      <w:pPr>
        <w:pStyle w:val="NormalWeb"/>
        <w:spacing w:before="0" w:beforeAutospacing="0" w:after="0" w:afterAutospacing="0"/>
        <w:rPr>
          <w:rFonts w:ascii="Arial" w:hAnsi="Arial" w:cs="Arial"/>
          <w:b/>
          <w:bCs/>
          <w:u w:val="dotted"/>
        </w:rPr>
      </w:pPr>
      <w:r w:rsidRPr="26B56BC6">
        <w:rPr>
          <w:rFonts w:ascii="Arial" w:hAnsi="Arial" w:cs="Arial"/>
          <w:b/>
          <w:bCs/>
        </w:rPr>
        <w:t>Email:</w:t>
      </w:r>
      <w:r>
        <w:tab/>
      </w:r>
      <w:r>
        <w:tab/>
      </w:r>
      <w:r>
        <w:tab/>
      </w:r>
      <w:r>
        <w:tab/>
      </w:r>
      <w:r>
        <w:tab/>
      </w:r>
      <w:r>
        <w:tab/>
      </w:r>
      <w:r>
        <w:tab/>
      </w:r>
      <w:r>
        <w:tab/>
      </w:r>
      <w:r>
        <w:tab/>
      </w:r>
      <w:r>
        <w:tab/>
      </w:r>
      <w:r>
        <w:tab/>
      </w:r>
    </w:p>
    <w:p w14:paraId="637805D2" w14:textId="77777777" w:rsidR="00CC6D0A" w:rsidRDefault="00CC6D0A" w:rsidP="26B56BC6">
      <w:pPr>
        <w:pStyle w:val="NormalWeb"/>
        <w:spacing w:before="0" w:beforeAutospacing="0" w:after="0" w:afterAutospacing="0"/>
        <w:rPr>
          <w:rFonts w:ascii="Arial" w:hAnsi="Arial" w:cs="Arial"/>
          <w:b/>
          <w:bCs/>
          <w:u w:val="dotted"/>
        </w:rPr>
      </w:pPr>
    </w:p>
    <w:p w14:paraId="3016DA9B" w14:textId="77777777" w:rsidR="00CC6D0A" w:rsidRDefault="00CC6D0A" w:rsidP="26B56BC6">
      <w:pPr>
        <w:pStyle w:val="NormalWeb"/>
        <w:spacing w:before="0" w:beforeAutospacing="0" w:after="0" w:afterAutospacing="0"/>
        <w:rPr>
          <w:rFonts w:ascii="Arial" w:hAnsi="Arial" w:cs="Arial"/>
          <w:b/>
          <w:bCs/>
          <w:u w:val="dotted"/>
        </w:rPr>
      </w:pPr>
      <w:r w:rsidRPr="26B56BC6">
        <w:rPr>
          <w:rFonts w:ascii="Arial" w:hAnsi="Arial" w:cs="Arial"/>
          <w:b/>
          <w:bCs/>
        </w:rPr>
        <w:t>Signature of Parent</w:t>
      </w:r>
      <w:r w:rsidR="000E4D24" w:rsidRPr="26B56BC6">
        <w:rPr>
          <w:rFonts w:ascii="Arial" w:hAnsi="Arial" w:cs="Arial"/>
          <w:b/>
          <w:bCs/>
        </w:rPr>
        <w:t xml:space="preserve"> 1</w:t>
      </w:r>
      <w:r w:rsidRPr="26B56BC6">
        <w:rPr>
          <w:rFonts w:ascii="Arial" w:hAnsi="Arial" w:cs="Arial"/>
          <w:b/>
          <w:bCs/>
        </w:rPr>
        <w:t>:</w:t>
      </w:r>
      <w:r>
        <w:tab/>
      </w:r>
      <w:r>
        <w:tab/>
      </w:r>
      <w:r>
        <w:tab/>
      </w:r>
      <w:r>
        <w:tab/>
      </w:r>
      <w:r>
        <w:tab/>
      </w:r>
      <w:r>
        <w:tab/>
      </w:r>
      <w:r>
        <w:tab/>
      </w:r>
      <w:r>
        <w:tab/>
      </w:r>
      <w:r>
        <w:tab/>
      </w:r>
    </w:p>
    <w:p w14:paraId="463F29E8" w14:textId="77777777" w:rsidR="00F2045E" w:rsidRDefault="00F2045E" w:rsidP="26B56BC6">
      <w:pPr>
        <w:pStyle w:val="NormalWeb"/>
        <w:spacing w:before="0" w:beforeAutospacing="0" w:after="0" w:afterAutospacing="0"/>
        <w:rPr>
          <w:rFonts w:ascii="Arial" w:hAnsi="Arial" w:cs="Arial"/>
          <w:b/>
          <w:bCs/>
          <w:u w:val="dotted"/>
        </w:rPr>
      </w:pPr>
    </w:p>
    <w:p w14:paraId="68E7F05F" w14:textId="77777777" w:rsidR="00F2045E" w:rsidRDefault="00F2045E" w:rsidP="26B56BC6">
      <w:pPr>
        <w:pStyle w:val="NormalWeb"/>
        <w:spacing w:before="0" w:beforeAutospacing="0" w:after="0" w:afterAutospacing="0"/>
        <w:rPr>
          <w:rFonts w:ascii="Arial" w:hAnsi="Arial" w:cs="Arial"/>
          <w:b/>
          <w:bCs/>
          <w:u w:val="dotted"/>
        </w:rPr>
      </w:pPr>
      <w:r w:rsidRPr="26B56BC6">
        <w:rPr>
          <w:rFonts w:ascii="Arial" w:hAnsi="Arial" w:cs="Arial"/>
          <w:b/>
          <w:bCs/>
        </w:rPr>
        <w:t>Signature of Parent 2:</w:t>
      </w:r>
      <w:r>
        <w:tab/>
      </w:r>
      <w:r>
        <w:tab/>
      </w:r>
      <w:r>
        <w:tab/>
      </w:r>
      <w:r>
        <w:tab/>
      </w:r>
      <w:r>
        <w:tab/>
      </w:r>
      <w:r>
        <w:tab/>
      </w:r>
      <w:r>
        <w:tab/>
      </w:r>
      <w:r>
        <w:tab/>
      </w:r>
      <w:r>
        <w:tab/>
      </w:r>
    </w:p>
    <w:p w14:paraId="3B7B4B86" w14:textId="77777777" w:rsidR="00CC6D0A" w:rsidRDefault="00CC6D0A" w:rsidP="26B56BC6">
      <w:pPr>
        <w:pStyle w:val="NormalWeb"/>
        <w:spacing w:before="0" w:beforeAutospacing="0" w:after="0" w:afterAutospacing="0"/>
        <w:rPr>
          <w:rFonts w:ascii="Arial" w:hAnsi="Arial" w:cs="Arial"/>
          <w:b/>
          <w:bCs/>
        </w:rPr>
      </w:pPr>
    </w:p>
    <w:p w14:paraId="08B3A0DE" w14:textId="77777777" w:rsidR="005D627A" w:rsidRDefault="00CC6D0A" w:rsidP="26B56BC6">
      <w:pPr>
        <w:pStyle w:val="NormalWeb"/>
        <w:spacing w:before="0" w:beforeAutospacing="0" w:after="0" w:afterAutospacing="0"/>
        <w:rPr>
          <w:rFonts w:ascii="Arial" w:hAnsi="Arial" w:cs="Arial"/>
          <w:b/>
          <w:bCs/>
          <w:u w:val="dotted"/>
        </w:rPr>
      </w:pPr>
      <w:r w:rsidRPr="26B56BC6">
        <w:rPr>
          <w:rFonts w:ascii="Arial" w:hAnsi="Arial" w:cs="Arial"/>
          <w:b/>
          <w:bCs/>
        </w:rPr>
        <w:t>Signature of Guardian:</w:t>
      </w:r>
      <w:r>
        <w:tab/>
      </w:r>
      <w:r>
        <w:tab/>
      </w:r>
      <w:r>
        <w:tab/>
      </w:r>
      <w:r>
        <w:tab/>
      </w:r>
      <w:r>
        <w:tab/>
      </w:r>
      <w:r>
        <w:tab/>
      </w:r>
      <w:r>
        <w:tab/>
      </w:r>
      <w:r>
        <w:tab/>
      </w:r>
      <w:r>
        <w:tab/>
      </w:r>
    </w:p>
    <w:p w14:paraId="3A0FF5F2" w14:textId="77777777" w:rsidR="00CC6D0A" w:rsidRDefault="00CC6D0A" w:rsidP="26B56BC6">
      <w:pPr>
        <w:pStyle w:val="NormalWeb"/>
        <w:spacing w:before="0" w:beforeAutospacing="0" w:after="0" w:afterAutospacing="0"/>
        <w:rPr>
          <w:rFonts w:ascii="Arial" w:hAnsi="Arial" w:cs="Arial"/>
          <w:b/>
          <w:bCs/>
        </w:rPr>
      </w:pPr>
    </w:p>
    <w:p w14:paraId="5D4EC514" w14:textId="77777777" w:rsidR="00CC6D0A" w:rsidRDefault="00CC6D0A" w:rsidP="26B56BC6">
      <w:pPr>
        <w:pStyle w:val="NormalWeb"/>
        <w:spacing w:before="0" w:beforeAutospacing="0" w:after="0" w:afterAutospacing="0"/>
        <w:rPr>
          <w:rFonts w:ascii="Arial" w:hAnsi="Arial" w:cs="Arial"/>
          <w:b/>
          <w:bCs/>
          <w:u w:val="dotted"/>
        </w:rPr>
      </w:pPr>
      <w:r w:rsidRPr="26B56BC6">
        <w:rPr>
          <w:rFonts w:ascii="Arial" w:hAnsi="Arial" w:cs="Arial"/>
          <w:b/>
          <w:bCs/>
        </w:rPr>
        <w:t>Date:</w:t>
      </w:r>
      <w:r>
        <w:tab/>
      </w:r>
      <w:r>
        <w:tab/>
      </w:r>
      <w:r>
        <w:tab/>
      </w:r>
      <w:r>
        <w:tab/>
      </w:r>
      <w:r>
        <w:tab/>
      </w:r>
      <w:r>
        <w:tab/>
      </w:r>
      <w:r>
        <w:tab/>
      </w:r>
      <w:r>
        <w:tab/>
      </w:r>
      <w:r>
        <w:tab/>
      </w:r>
      <w:r>
        <w:tab/>
      </w:r>
      <w:r>
        <w:tab/>
      </w:r>
      <w:r>
        <w:tab/>
      </w:r>
    </w:p>
    <w:p w14:paraId="5630AD66" w14:textId="77777777" w:rsidR="000863A5" w:rsidRPr="005D627A" w:rsidRDefault="000863A5" w:rsidP="26B56BC6">
      <w:pPr>
        <w:pStyle w:val="NormalWeb"/>
        <w:spacing w:before="0" w:beforeAutospacing="0" w:after="0" w:afterAutospacing="0"/>
        <w:rPr>
          <w:rFonts w:ascii="Arial" w:hAnsi="Arial" w:cs="Arial"/>
          <w:b/>
          <w:bCs/>
        </w:rPr>
      </w:pPr>
    </w:p>
    <w:p w14:paraId="61829076" w14:textId="77777777" w:rsidR="00F2045E" w:rsidRDefault="00CC6D0A" w:rsidP="26B56BC6">
      <w:pPr>
        <w:pStyle w:val="NormalWeb"/>
        <w:spacing w:before="0" w:beforeAutospacing="0" w:after="0" w:afterAutospacing="0"/>
        <w:rPr>
          <w:rFonts w:ascii="Arial" w:hAnsi="Arial" w:cs="Arial"/>
        </w:rPr>
      </w:pPr>
      <w:r>
        <w:rPr>
          <w:rFonts w:ascii="Arial" w:hAnsi="Arial" w:cs="Arial"/>
        </w:rPr>
        <w:tab/>
      </w:r>
    </w:p>
    <w:p w14:paraId="78838F42" w14:textId="77777777" w:rsidR="005D627A" w:rsidRDefault="00F2045E" w:rsidP="26B56BC6">
      <w:pPr>
        <w:pStyle w:val="NormalWeb"/>
        <w:spacing w:before="0" w:beforeAutospacing="0" w:after="0" w:afterAutospacing="0"/>
        <w:rPr>
          <w:rFonts w:ascii="Arial" w:hAnsi="Arial" w:cs="Arial"/>
        </w:rPr>
      </w:pPr>
      <w:r w:rsidRPr="26B56BC6">
        <w:rPr>
          <w:rFonts w:ascii="Arial" w:hAnsi="Arial" w:cs="Arial"/>
          <w:b/>
          <w:bCs/>
          <w:i/>
          <w:iCs/>
          <w:color w:val="FF0000"/>
          <w:sz w:val="20"/>
          <w:szCs w:val="20"/>
        </w:rPr>
        <w:t>Please return form with a copy of your birth or adoption certificate.</w:t>
      </w:r>
      <w:r>
        <w:tab/>
      </w:r>
    </w:p>
    <w:p w14:paraId="110EB1BB" w14:textId="423D7D97" w:rsidR="005D627A" w:rsidRDefault="005D627A" w:rsidP="26B56BC6">
      <w:pPr>
        <w:pStyle w:val="NormalWeb"/>
        <w:spacing w:before="0" w:beforeAutospacing="0" w:after="0" w:afterAutospacing="0"/>
        <w:jc w:val="center"/>
        <w:rPr>
          <w:rFonts w:ascii="Arial" w:hAnsi="Arial" w:cs="Arial"/>
          <w:b/>
          <w:bCs/>
          <w:sz w:val="20"/>
          <w:szCs w:val="20"/>
        </w:rPr>
      </w:pPr>
      <w:r w:rsidRPr="26B56BC6">
        <w:rPr>
          <w:rFonts w:ascii="Arial" w:hAnsi="Arial" w:cs="Arial"/>
          <w:b/>
          <w:bCs/>
          <w:sz w:val="20"/>
          <w:szCs w:val="20"/>
        </w:rPr>
        <w:t xml:space="preserve">Return to: </w:t>
      </w:r>
      <w:r w:rsidR="00D420FF" w:rsidRPr="26B56BC6">
        <w:rPr>
          <w:rFonts w:ascii="Arial" w:hAnsi="Arial" w:cs="Arial"/>
          <w:b/>
          <w:bCs/>
          <w:sz w:val="20"/>
          <w:szCs w:val="20"/>
        </w:rPr>
        <w:t>Head of Admissions</w:t>
      </w:r>
      <w:r w:rsidRPr="26B56BC6">
        <w:rPr>
          <w:rFonts w:ascii="Arial" w:hAnsi="Arial" w:cs="Arial"/>
          <w:b/>
          <w:bCs/>
          <w:sz w:val="20"/>
          <w:szCs w:val="20"/>
        </w:rPr>
        <w:t xml:space="preserve">, York St John University, </w:t>
      </w:r>
    </w:p>
    <w:p w14:paraId="16AF9BB2" w14:textId="77777777" w:rsidR="005D627A" w:rsidRDefault="005D627A" w:rsidP="26B56BC6">
      <w:pPr>
        <w:pStyle w:val="NormalWeb"/>
        <w:spacing w:before="0" w:beforeAutospacing="0" w:after="0" w:afterAutospacing="0"/>
        <w:jc w:val="center"/>
        <w:rPr>
          <w:rFonts w:ascii="Arial" w:hAnsi="Arial" w:cs="Arial"/>
          <w:b/>
          <w:bCs/>
          <w:sz w:val="20"/>
          <w:szCs w:val="20"/>
        </w:rPr>
      </w:pPr>
      <w:r w:rsidRPr="26B56BC6">
        <w:rPr>
          <w:rFonts w:ascii="Arial" w:hAnsi="Arial" w:cs="Arial"/>
          <w:b/>
          <w:bCs/>
          <w:sz w:val="20"/>
          <w:szCs w:val="20"/>
        </w:rPr>
        <w:t>Lord Mayor’s Walk, York YO31 7EX</w:t>
      </w:r>
      <w:r w:rsidR="00DC60D4" w:rsidRPr="26B56BC6">
        <w:rPr>
          <w:rFonts w:ascii="Arial" w:hAnsi="Arial" w:cs="Arial"/>
          <w:b/>
          <w:bCs/>
          <w:sz w:val="20"/>
          <w:szCs w:val="20"/>
        </w:rPr>
        <w:t xml:space="preserve"> or scan and e-mail to </w:t>
      </w:r>
      <w:hyperlink r:id="rId7">
        <w:r w:rsidR="00DC60D4" w:rsidRPr="26B56BC6">
          <w:rPr>
            <w:rStyle w:val="Hyperlink"/>
            <w:rFonts w:ascii="Arial" w:hAnsi="Arial" w:cs="Arial"/>
            <w:b/>
            <w:bCs/>
            <w:sz w:val="20"/>
            <w:szCs w:val="20"/>
          </w:rPr>
          <w:t>admissions@yorksj.ac.uk</w:t>
        </w:r>
      </w:hyperlink>
      <w:r w:rsidR="00DC60D4" w:rsidRPr="26B56BC6">
        <w:rPr>
          <w:rFonts w:ascii="Arial" w:hAnsi="Arial" w:cs="Arial"/>
          <w:b/>
          <w:bCs/>
          <w:sz w:val="20"/>
          <w:szCs w:val="20"/>
        </w:rPr>
        <w:t xml:space="preserve"> </w:t>
      </w:r>
    </w:p>
    <w:p w14:paraId="2BA226A1" w14:textId="77777777" w:rsidR="005D627A" w:rsidRDefault="005D627A" w:rsidP="005D627A">
      <w:pPr>
        <w:pStyle w:val="NormalWeb"/>
        <w:spacing w:before="0" w:beforeAutospacing="0" w:after="0" w:afterAutospacing="0"/>
        <w:rPr>
          <w:rFonts w:ascii="Arial" w:hAnsi="Arial" w:cs="Arial"/>
          <w:b/>
          <w:sz w:val="20"/>
          <w:szCs w:val="20"/>
        </w:rPr>
      </w:pPr>
    </w:p>
    <w:p w14:paraId="17AD93B2" w14:textId="77777777" w:rsidR="000F4411" w:rsidRPr="005D627A" w:rsidRDefault="000F4411" w:rsidP="005D627A">
      <w:pPr>
        <w:pStyle w:val="NormalWeb"/>
        <w:spacing w:before="0" w:beforeAutospacing="0" w:after="0" w:afterAutospacing="0"/>
        <w:rPr>
          <w:rFonts w:ascii="Arial" w:hAnsi="Arial" w:cs="Arial"/>
          <w:b/>
          <w:sz w:val="20"/>
          <w:szCs w:val="20"/>
        </w:rPr>
      </w:pPr>
    </w:p>
    <w:sectPr w:rsidR="000F4411" w:rsidRPr="005D627A" w:rsidSect="00F53B1A">
      <w:pgSz w:w="11906" w:h="16838"/>
      <w:pgMar w:top="1440" w:right="1588" w:bottom="1440"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32D57"/>
    <w:multiLevelType w:val="hybridMultilevel"/>
    <w:tmpl w:val="9F5C3D3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3904239"/>
    <w:multiLevelType w:val="hybridMultilevel"/>
    <w:tmpl w:val="CEB23440"/>
    <w:lvl w:ilvl="0" w:tplc="ECCCF2F2">
      <w:start w:val="1"/>
      <w:numFmt w:val="lowerLetter"/>
      <w:lvlText w:val="%1)"/>
      <w:lvlJc w:val="left"/>
      <w:pPr>
        <w:ind w:left="360"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721348"/>
    <w:multiLevelType w:val="hybridMultilevel"/>
    <w:tmpl w:val="B51EC99E"/>
    <w:lvl w:ilvl="0" w:tplc="DEF87986">
      <w:start w:val="1"/>
      <w:numFmt w:val="bullet"/>
      <w:lvlText w:val=""/>
      <w:lvlJc w:val="left"/>
      <w:pPr>
        <w:tabs>
          <w:tab w:val="num" w:pos="454"/>
        </w:tabs>
        <w:ind w:left="454" w:hanging="341"/>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A674B7"/>
    <w:multiLevelType w:val="hybridMultilevel"/>
    <w:tmpl w:val="9F5C3D3A"/>
    <w:lvl w:ilvl="0" w:tplc="55340D9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2D06308"/>
    <w:multiLevelType w:val="hybridMultilevel"/>
    <w:tmpl w:val="257A31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87730F5"/>
    <w:multiLevelType w:val="hybridMultilevel"/>
    <w:tmpl w:val="A4C8164C"/>
    <w:lvl w:ilvl="0" w:tplc="DEF87986">
      <w:start w:val="1"/>
      <w:numFmt w:val="bullet"/>
      <w:lvlText w:val=""/>
      <w:lvlJc w:val="left"/>
      <w:pPr>
        <w:tabs>
          <w:tab w:val="num" w:pos="567"/>
        </w:tabs>
        <w:ind w:left="567" w:hanging="341"/>
      </w:pPr>
      <w:rPr>
        <w:rFonts w:ascii="Symbol" w:hAnsi="Symbol" w:hint="default"/>
        <w:sz w:val="20"/>
        <w:szCs w:val="20"/>
      </w:rPr>
    </w:lvl>
    <w:lvl w:ilvl="1" w:tplc="08090003" w:tentative="1">
      <w:start w:val="1"/>
      <w:numFmt w:val="bullet"/>
      <w:lvlText w:val="o"/>
      <w:lvlJc w:val="left"/>
      <w:pPr>
        <w:tabs>
          <w:tab w:val="num" w:pos="1553"/>
        </w:tabs>
        <w:ind w:left="1553" w:hanging="360"/>
      </w:pPr>
      <w:rPr>
        <w:rFonts w:ascii="Courier New" w:hAnsi="Courier New" w:cs="Courier New" w:hint="default"/>
      </w:rPr>
    </w:lvl>
    <w:lvl w:ilvl="2" w:tplc="08090005" w:tentative="1">
      <w:start w:val="1"/>
      <w:numFmt w:val="bullet"/>
      <w:lvlText w:val=""/>
      <w:lvlJc w:val="left"/>
      <w:pPr>
        <w:tabs>
          <w:tab w:val="num" w:pos="2273"/>
        </w:tabs>
        <w:ind w:left="2273" w:hanging="360"/>
      </w:pPr>
      <w:rPr>
        <w:rFonts w:ascii="Wingdings" w:hAnsi="Wingdings" w:hint="default"/>
      </w:rPr>
    </w:lvl>
    <w:lvl w:ilvl="3" w:tplc="08090001" w:tentative="1">
      <w:start w:val="1"/>
      <w:numFmt w:val="bullet"/>
      <w:lvlText w:val=""/>
      <w:lvlJc w:val="left"/>
      <w:pPr>
        <w:tabs>
          <w:tab w:val="num" w:pos="2993"/>
        </w:tabs>
        <w:ind w:left="2993" w:hanging="360"/>
      </w:pPr>
      <w:rPr>
        <w:rFonts w:ascii="Symbol" w:hAnsi="Symbol" w:hint="default"/>
      </w:rPr>
    </w:lvl>
    <w:lvl w:ilvl="4" w:tplc="08090003" w:tentative="1">
      <w:start w:val="1"/>
      <w:numFmt w:val="bullet"/>
      <w:lvlText w:val="o"/>
      <w:lvlJc w:val="left"/>
      <w:pPr>
        <w:tabs>
          <w:tab w:val="num" w:pos="3713"/>
        </w:tabs>
        <w:ind w:left="3713" w:hanging="360"/>
      </w:pPr>
      <w:rPr>
        <w:rFonts w:ascii="Courier New" w:hAnsi="Courier New" w:cs="Courier New" w:hint="default"/>
      </w:rPr>
    </w:lvl>
    <w:lvl w:ilvl="5" w:tplc="08090005" w:tentative="1">
      <w:start w:val="1"/>
      <w:numFmt w:val="bullet"/>
      <w:lvlText w:val=""/>
      <w:lvlJc w:val="left"/>
      <w:pPr>
        <w:tabs>
          <w:tab w:val="num" w:pos="4433"/>
        </w:tabs>
        <w:ind w:left="4433" w:hanging="360"/>
      </w:pPr>
      <w:rPr>
        <w:rFonts w:ascii="Wingdings" w:hAnsi="Wingdings" w:hint="default"/>
      </w:rPr>
    </w:lvl>
    <w:lvl w:ilvl="6" w:tplc="08090001" w:tentative="1">
      <w:start w:val="1"/>
      <w:numFmt w:val="bullet"/>
      <w:lvlText w:val=""/>
      <w:lvlJc w:val="left"/>
      <w:pPr>
        <w:tabs>
          <w:tab w:val="num" w:pos="5153"/>
        </w:tabs>
        <w:ind w:left="5153" w:hanging="360"/>
      </w:pPr>
      <w:rPr>
        <w:rFonts w:ascii="Symbol" w:hAnsi="Symbol" w:hint="default"/>
      </w:rPr>
    </w:lvl>
    <w:lvl w:ilvl="7" w:tplc="08090003" w:tentative="1">
      <w:start w:val="1"/>
      <w:numFmt w:val="bullet"/>
      <w:lvlText w:val="o"/>
      <w:lvlJc w:val="left"/>
      <w:pPr>
        <w:tabs>
          <w:tab w:val="num" w:pos="5873"/>
        </w:tabs>
        <w:ind w:left="5873" w:hanging="360"/>
      </w:pPr>
      <w:rPr>
        <w:rFonts w:ascii="Courier New" w:hAnsi="Courier New" w:cs="Courier New" w:hint="default"/>
      </w:rPr>
    </w:lvl>
    <w:lvl w:ilvl="8" w:tplc="08090005" w:tentative="1">
      <w:start w:val="1"/>
      <w:numFmt w:val="bullet"/>
      <w:lvlText w:val=""/>
      <w:lvlJc w:val="left"/>
      <w:pPr>
        <w:tabs>
          <w:tab w:val="num" w:pos="6593"/>
        </w:tabs>
        <w:ind w:left="6593"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83"/>
    <w:rsid w:val="00001DA8"/>
    <w:rsid w:val="00016D83"/>
    <w:rsid w:val="00032F75"/>
    <w:rsid w:val="00043ED6"/>
    <w:rsid w:val="000863A5"/>
    <w:rsid w:val="000B2291"/>
    <w:rsid w:val="000E4D24"/>
    <w:rsid w:val="000F1E83"/>
    <w:rsid w:val="000F4411"/>
    <w:rsid w:val="000F601B"/>
    <w:rsid w:val="000F6A53"/>
    <w:rsid w:val="00105BDD"/>
    <w:rsid w:val="00181FB4"/>
    <w:rsid w:val="0019208D"/>
    <w:rsid w:val="001A1A76"/>
    <w:rsid w:val="001C1F39"/>
    <w:rsid w:val="001D2D64"/>
    <w:rsid w:val="001F5BBF"/>
    <w:rsid w:val="00203DBD"/>
    <w:rsid w:val="00237259"/>
    <w:rsid w:val="00261BCB"/>
    <w:rsid w:val="0029259D"/>
    <w:rsid w:val="002C6617"/>
    <w:rsid w:val="003157E4"/>
    <w:rsid w:val="003300CB"/>
    <w:rsid w:val="0038759C"/>
    <w:rsid w:val="00392C85"/>
    <w:rsid w:val="00395CD0"/>
    <w:rsid w:val="003D565A"/>
    <w:rsid w:val="003F7F16"/>
    <w:rsid w:val="00401843"/>
    <w:rsid w:val="00427394"/>
    <w:rsid w:val="00445E4F"/>
    <w:rsid w:val="004A10BA"/>
    <w:rsid w:val="004B5D16"/>
    <w:rsid w:val="004C3927"/>
    <w:rsid w:val="004E49CD"/>
    <w:rsid w:val="004F67B4"/>
    <w:rsid w:val="00545F37"/>
    <w:rsid w:val="00594210"/>
    <w:rsid w:val="00594945"/>
    <w:rsid w:val="005A05D6"/>
    <w:rsid w:val="005D30AB"/>
    <w:rsid w:val="005D627A"/>
    <w:rsid w:val="005E6B72"/>
    <w:rsid w:val="005F272E"/>
    <w:rsid w:val="006108BE"/>
    <w:rsid w:val="00623399"/>
    <w:rsid w:val="0065644B"/>
    <w:rsid w:val="00672430"/>
    <w:rsid w:val="00676E17"/>
    <w:rsid w:val="006866F9"/>
    <w:rsid w:val="006C1786"/>
    <w:rsid w:val="00736333"/>
    <w:rsid w:val="00756237"/>
    <w:rsid w:val="007A1B28"/>
    <w:rsid w:val="007F6A39"/>
    <w:rsid w:val="008A71EB"/>
    <w:rsid w:val="008E309A"/>
    <w:rsid w:val="0095166D"/>
    <w:rsid w:val="00951E4E"/>
    <w:rsid w:val="009652B0"/>
    <w:rsid w:val="009B4733"/>
    <w:rsid w:val="009C6297"/>
    <w:rsid w:val="00A348D3"/>
    <w:rsid w:val="00A5107A"/>
    <w:rsid w:val="00B11F6C"/>
    <w:rsid w:val="00B4486E"/>
    <w:rsid w:val="00BB4FAF"/>
    <w:rsid w:val="00C55BC1"/>
    <w:rsid w:val="00C66B88"/>
    <w:rsid w:val="00C84A33"/>
    <w:rsid w:val="00CA7BCF"/>
    <w:rsid w:val="00CB3FCB"/>
    <w:rsid w:val="00CC6D0A"/>
    <w:rsid w:val="00CD7A91"/>
    <w:rsid w:val="00D420FF"/>
    <w:rsid w:val="00DA383C"/>
    <w:rsid w:val="00DC60D4"/>
    <w:rsid w:val="00DD4A67"/>
    <w:rsid w:val="00E91611"/>
    <w:rsid w:val="00EB3036"/>
    <w:rsid w:val="00EC3E05"/>
    <w:rsid w:val="00F2045E"/>
    <w:rsid w:val="00F53B1A"/>
    <w:rsid w:val="00FB51F5"/>
    <w:rsid w:val="00FC33C8"/>
    <w:rsid w:val="00FD03C9"/>
    <w:rsid w:val="09D355CE"/>
    <w:rsid w:val="0D208098"/>
    <w:rsid w:val="136C2800"/>
    <w:rsid w:val="175C054F"/>
    <w:rsid w:val="1C2F4C03"/>
    <w:rsid w:val="238DF24F"/>
    <w:rsid w:val="24524383"/>
    <w:rsid w:val="26B56BC6"/>
    <w:rsid w:val="3068311D"/>
    <w:rsid w:val="3E2C8DE2"/>
    <w:rsid w:val="43670DD3"/>
    <w:rsid w:val="48380277"/>
    <w:rsid w:val="5DC540C1"/>
    <w:rsid w:val="5FF0127B"/>
    <w:rsid w:val="621732E3"/>
    <w:rsid w:val="63237CE1"/>
    <w:rsid w:val="65DCDCBD"/>
    <w:rsid w:val="6EC5C7A4"/>
    <w:rsid w:val="73BF29BF"/>
    <w:rsid w:val="78D97218"/>
    <w:rsid w:val="7B43A10A"/>
    <w:rsid w:val="7BC1CB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3EC2FD15"/>
  <w15:chartTrackingRefBased/>
  <w15:docId w15:val="{D98E2F88-B19F-4F50-8D8E-5E307F80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lang w:val="en-GB" w:eastAsia="zh-CN"/>
    </w:rPr>
  </w:style>
  <w:style w:type="paragraph" w:styleId="Heading1">
    <w:name w:val="heading 1"/>
    <w:basedOn w:val="Normal"/>
    <w:next w:val="Normal"/>
    <w:link w:val="Heading1Char"/>
    <w:uiPriority w:val="9"/>
    <w:qFormat/>
    <w:rsid w:val="00105BDD"/>
    <w:pPr>
      <w:tabs>
        <w:tab w:val="center" w:pos="4513"/>
        <w:tab w:val="right" w:pos="9026"/>
      </w:tabs>
      <w:outlineLvl w:val="0"/>
    </w:pPr>
    <w:rPr>
      <w:rFonts w:eastAsiaTheme="minorHAnsi"/>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F6A39"/>
    <w:pPr>
      <w:spacing w:before="100" w:beforeAutospacing="1" w:after="100" w:afterAutospacing="1"/>
    </w:pPr>
    <w:rPr>
      <w:rFonts w:ascii="Times New Roman" w:hAnsi="Times New Roman" w:cs="Times New Roman"/>
      <w:sz w:val="24"/>
      <w:szCs w:val="24"/>
    </w:rPr>
  </w:style>
  <w:style w:type="character" w:styleId="Hyperlink">
    <w:name w:val="Hyperlink"/>
    <w:rsid w:val="007F6A39"/>
    <w:rPr>
      <w:color w:val="0000FF"/>
      <w:u w:val="single"/>
    </w:rPr>
  </w:style>
  <w:style w:type="paragraph" w:styleId="BalloonText">
    <w:name w:val="Balloon Text"/>
    <w:basedOn w:val="Normal"/>
    <w:semiHidden/>
    <w:rsid w:val="00756237"/>
    <w:rPr>
      <w:rFonts w:ascii="Tahoma" w:hAnsi="Tahoma" w:cs="Tahoma"/>
      <w:sz w:val="16"/>
      <w:szCs w:val="16"/>
    </w:rPr>
  </w:style>
  <w:style w:type="character" w:styleId="CommentReference">
    <w:name w:val="annotation reference"/>
    <w:semiHidden/>
    <w:rsid w:val="00756237"/>
    <w:rPr>
      <w:sz w:val="16"/>
      <w:szCs w:val="16"/>
    </w:rPr>
  </w:style>
  <w:style w:type="paragraph" w:styleId="CommentText">
    <w:name w:val="annotation text"/>
    <w:basedOn w:val="Normal"/>
    <w:semiHidden/>
    <w:rsid w:val="00756237"/>
  </w:style>
  <w:style w:type="paragraph" w:styleId="CommentSubject">
    <w:name w:val="annotation subject"/>
    <w:basedOn w:val="CommentText"/>
    <w:next w:val="CommentText"/>
    <w:semiHidden/>
    <w:rsid w:val="00756237"/>
    <w:rPr>
      <w:b/>
      <w:bCs/>
    </w:rPr>
  </w:style>
  <w:style w:type="paragraph" w:styleId="Revision">
    <w:name w:val="Revision"/>
    <w:hidden/>
    <w:uiPriority w:val="99"/>
    <w:semiHidden/>
    <w:rsid w:val="00623399"/>
    <w:rPr>
      <w:rFonts w:ascii="Arial" w:hAnsi="Arial" w:cs="Arial"/>
      <w:lang w:val="en-GB" w:eastAsia="zh-CN"/>
    </w:rPr>
  </w:style>
  <w:style w:type="paragraph" w:styleId="ListParagraph">
    <w:name w:val="List Paragraph"/>
    <w:basedOn w:val="Normal"/>
    <w:uiPriority w:val="34"/>
    <w:qFormat/>
    <w:rsid w:val="00623399"/>
    <w:pPr>
      <w:ind w:left="720"/>
      <w:contextualSpacing/>
    </w:pPr>
  </w:style>
  <w:style w:type="character" w:customStyle="1" w:styleId="Heading1Char">
    <w:name w:val="Heading 1 Char"/>
    <w:basedOn w:val="DefaultParagraphFont"/>
    <w:link w:val="Heading1"/>
    <w:uiPriority w:val="9"/>
    <w:rsid w:val="00105BDD"/>
    <w:rPr>
      <w:rFonts w:ascii="Arial" w:eastAsiaTheme="minorHAnsi" w:hAnsi="Arial" w:cs="Arial"/>
      <w:b/>
      <w:bCs/>
      <w:sz w:val="22"/>
      <w:szCs w:val="22"/>
      <w:lang w:val="en-GB" w:eastAsia="en-US"/>
    </w:rPr>
  </w:style>
  <w:style w:type="paragraph" w:styleId="Title">
    <w:name w:val="Title"/>
    <w:basedOn w:val="Normal"/>
    <w:next w:val="Normal"/>
    <w:link w:val="TitleChar"/>
    <w:uiPriority w:val="10"/>
    <w:qFormat/>
    <w:rsid w:val="00105BDD"/>
    <w:pPr>
      <w:tabs>
        <w:tab w:val="center" w:pos="4513"/>
        <w:tab w:val="right" w:pos="9026"/>
      </w:tabs>
    </w:pPr>
    <w:rPr>
      <w:rFonts w:eastAsiaTheme="minorHAnsi"/>
      <w:b/>
      <w:bCs/>
      <w:sz w:val="32"/>
      <w:szCs w:val="32"/>
      <w:lang w:eastAsia="en-US"/>
    </w:rPr>
  </w:style>
  <w:style w:type="character" w:customStyle="1" w:styleId="TitleChar">
    <w:name w:val="Title Char"/>
    <w:basedOn w:val="DefaultParagraphFont"/>
    <w:link w:val="Title"/>
    <w:uiPriority w:val="10"/>
    <w:rsid w:val="00105BDD"/>
    <w:rPr>
      <w:rFonts w:ascii="Arial" w:eastAsiaTheme="minorHAnsi" w:hAnsi="Arial" w:cs="Arial"/>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08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ssions@yorksj.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ssions@yorksj.ac.uk" TargetMode="External"/><Relationship Id="rId5" Type="http://schemas.openxmlformats.org/officeDocument/2006/relationships/hyperlink" Target="mailto:info@aegisuk.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8064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York St John College</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j.holmes4</dc:creator>
  <cp:keywords/>
  <cp:lastModifiedBy>Matthew Taylor</cp:lastModifiedBy>
  <cp:revision>2</cp:revision>
  <cp:lastPrinted>2008-02-05T22:59:00Z</cp:lastPrinted>
  <dcterms:created xsi:type="dcterms:W3CDTF">2025-05-16T13:03:00Z</dcterms:created>
  <dcterms:modified xsi:type="dcterms:W3CDTF">2025-05-16T13:03:00Z</dcterms:modified>
</cp:coreProperties>
</file>