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xmlns:dgm="http://schemas.openxmlformats.org/drawingml/2006/diagram" mc:Ignorable="w14 w15 w16se w16cid wp14">
  <w:body>
    <w:p w:rsidR="3CC74D13" w:rsidP="008D0569" w:rsidRDefault="009C6275" w14:paraId="2AFC3F76" w14:textId="52297EE6">
      <w:bookmarkStart w:name="_Hlk24288827" w:id="0"/>
      <w:bookmarkEnd w:id="0"/>
      <w:r>
        <w:rPr>
          <w:noProof/>
          <w:lang w:eastAsia="en-GB"/>
        </w:rPr>
        <w:drawing>
          <wp:anchor distT="0" distB="0" distL="114300" distR="114300" simplePos="0" relativeHeight="251658240" behindDoc="0" locked="0" layoutInCell="1" allowOverlap="1" wp14:anchorId="697348EA" wp14:editId="503BD12D">
            <wp:simplePos x="0" y="0"/>
            <wp:positionH relativeFrom="margin">
              <wp:align>center</wp:align>
            </wp:positionH>
            <wp:positionV relativeFrom="margin">
              <wp:align>top</wp:align>
            </wp:positionV>
            <wp:extent cx="4800600" cy="1592580"/>
            <wp:effectExtent l="0" t="0" r="0" b="7620"/>
            <wp:wrapSquare wrapText="bothSides"/>
            <wp:docPr id="30124306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0600" cy="1592580"/>
                    </a:xfrm>
                    <a:prstGeom prst="rect">
                      <a:avLst/>
                    </a:prstGeom>
                  </pic:spPr>
                </pic:pic>
              </a:graphicData>
            </a:graphic>
            <wp14:sizeRelH relativeFrom="margin">
              <wp14:pctWidth>0</wp14:pctWidth>
            </wp14:sizeRelH>
            <wp14:sizeRelV relativeFrom="margin">
              <wp14:pctHeight>0</wp14:pctHeight>
            </wp14:sizeRelV>
          </wp:anchor>
        </w:drawing>
      </w:r>
    </w:p>
    <w:p w:rsidR="00A302C9" w:rsidP="00B83D36" w:rsidRDefault="00A302C9" w14:paraId="38B36091" w14:textId="77777777">
      <w:pPr>
        <w:jc w:val="center"/>
        <w:rPr>
          <w:noProof/>
          <w:lang w:eastAsia="en-GB"/>
        </w:rPr>
      </w:pPr>
    </w:p>
    <w:p w:rsidR="00B54453" w:rsidP="009C6FB4" w:rsidRDefault="00B54453" w14:paraId="75AE0442" w14:textId="19D0A5BA">
      <w:pPr>
        <w:jc w:val="center"/>
        <w:rPr>
          <w:b/>
          <w:sz w:val="40"/>
          <w:szCs w:val="40"/>
        </w:rPr>
      </w:pPr>
      <w:r>
        <w:rPr>
          <w:noProof/>
          <w:lang w:eastAsia="en-GB"/>
        </w:rPr>
        <w:drawing>
          <wp:inline distT="0" distB="0" distL="0" distR="0" wp14:anchorId="5C6FC454" wp14:editId="21D48138">
            <wp:extent cx="1914525" cy="1078515"/>
            <wp:effectExtent l="0" t="0" r="0" b="7620"/>
            <wp:docPr id="212083922" name="Picture 21208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5493" cy="1084694"/>
                    </a:xfrm>
                    <a:prstGeom prst="rect">
                      <a:avLst/>
                    </a:prstGeom>
                  </pic:spPr>
                </pic:pic>
              </a:graphicData>
            </a:graphic>
          </wp:inline>
        </w:drawing>
      </w:r>
      <w:r>
        <w:rPr>
          <w:noProof/>
        </w:rPr>
        <w:drawing>
          <wp:inline distT="0" distB="0" distL="0" distR="0" wp14:anchorId="46E2F41C" wp14:editId="706DFAF6">
            <wp:extent cx="1457325" cy="1092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4718" cy="1106040"/>
                    </a:xfrm>
                    <a:prstGeom prst="rect">
                      <a:avLst/>
                    </a:prstGeom>
                    <a:noFill/>
                    <a:ln>
                      <a:noFill/>
                    </a:ln>
                  </pic:spPr>
                </pic:pic>
              </a:graphicData>
            </a:graphic>
          </wp:inline>
        </w:drawing>
      </w:r>
      <w:r>
        <w:rPr>
          <w:noProof/>
          <w:lang w:eastAsia="en-GB"/>
        </w:rPr>
        <w:drawing>
          <wp:inline distT="0" distB="0" distL="0" distR="0" wp14:anchorId="0B3BAD21" wp14:editId="4641A35B">
            <wp:extent cx="3086100" cy="504825"/>
            <wp:effectExtent l="0" t="0" r="0" b="9525"/>
            <wp:docPr id="2010794788" name="Picture 2010794788" descr="U:\School Support Unit\School Admin Unit\PROGRAMME OPERATIONS\EDU\School Direct\Administration for School Direct\Marketing\Campus Stockton Alliance - new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504825"/>
                    </a:xfrm>
                    <a:prstGeom prst="rect">
                      <a:avLst/>
                    </a:prstGeom>
                  </pic:spPr>
                </pic:pic>
              </a:graphicData>
            </a:graphic>
          </wp:inline>
        </w:drawing>
      </w:r>
    </w:p>
    <w:p w:rsidRPr="007D5941" w:rsidR="00B83D36" w:rsidP="00B83D36" w:rsidRDefault="00B83D36" w14:paraId="4161CBF9" w14:textId="22321074">
      <w:pPr>
        <w:jc w:val="center"/>
        <w:rPr>
          <w:b/>
          <w:sz w:val="40"/>
          <w:szCs w:val="40"/>
        </w:rPr>
      </w:pPr>
      <w:r w:rsidRPr="007D5941">
        <w:rPr>
          <w:b/>
          <w:sz w:val="40"/>
          <w:szCs w:val="40"/>
        </w:rPr>
        <w:t>Y</w:t>
      </w:r>
      <w:r w:rsidR="008407E5">
        <w:rPr>
          <w:b/>
          <w:sz w:val="40"/>
          <w:szCs w:val="40"/>
        </w:rPr>
        <w:t xml:space="preserve">ork </w:t>
      </w:r>
      <w:r w:rsidRPr="007D5941">
        <w:rPr>
          <w:b/>
          <w:sz w:val="40"/>
          <w:szCs w:val="40"/>
        </w:rPr>
        <w:t>S</w:t>
      </w:r>
      <w:r w:rsidR="008407E5">
        <w:rPr>
          <w:b/>
          <w:sz w:val="40"/>
          <w:szCs w:val="40"/>
        </w:rPr>
        <w:t xml:space="preserve">t </w:t>
      </w:r>
      <w:r w:rsidRPr="007D5941">
        <w:rPr>
          <w:b/>
          <w:sz w:val="40"/>
          <w:szCs w:val="40"/>
        </w:rPr>
        <w:t>J</w:t>
      </w:r>
      <w:r w:rsidR="008407E5">
        <w:rPr>
          <w:b/>
          <w:sz w:val="40"/>
          <w:szCs w:val="40"/>
        </w:rPr>
        <w:t xml:space="preserve">ohn </w:t>
      </w:r>
      <w:r w:rsidRPr="007D5941">
        <w:rPr>
          <w:b/>
          <w:sz w:val="40"/>
          <w:szCs w:val="40"/>
        </w:rPr>
        <w:t>U</w:t>
      </w:r>
      <w:r w:rsidR="008407E5">
        <w:rPr>
          <w:b/>
          <w:sz w:val="40"/>
          <w:szCs w:val="40"/>
        </w:rPr>
        <w:t>niversity</w:t>
      </w:r>
      <w:r w:rsidRPr="007D5941">
        <w:rPr>
          <w:b/>
          <w:sz w:val="40"/>
          <w:szCs w:val="40"/>
        </w:rPr>
        <w:t xml:space="preserve"> Mentor Leadership Programme:</w:t>
      </w:r>
    </w:p>
    <w:p w:rsidR="008B2D87" w:rsidP="00B83D36" w:rsidRDefault="174F3DEC" w14:paraId="52561CA5" w14:textId="4033F340">
      <w:pPr>
        <w:jc w:val="center"/>
        <w:rPr>
          <w:b/>
          <w:bCs/>
          <w:sz w:val="40"/>
          <w:szCs w:val="40"/>
        </w:rPr>
      </w:pPr>
      <w:r w:rsidRPr="174F3DEC">
        <w:rPr>
          <w:b/>
          <w:bCs/>
          <w:sz w:val="40"/>
          <w:szCs w:val="40"/>
        </w:rPr>
        <w:t>Rethinking Mentoring</w:t>
      </w:r>
      <w:r w:rsidR="00AC01F3">
        <w:rPr>
          <w:b/>
          <w:bCs/>
          <w:sz w:val="40"/>
          <w:szCs w:val="40"/>
        </w:rPr>
        <w:t>: Day 2</w:t>
      </w:r>
    </w:p>
    <w:p w:rsidR="004116BA" w:rsidP="001E70A5" w:rsidRDefault="001E70A5" w14:paraId="7F07FC40" w14:textId="75028856">
      <w:r w:rsidR="1E1BA320">
        <w:rPr/>
        <w:t xml:space="preserve">Welcome to a new professional programme designed, written and developed by York St John School of Education in partnership with Stamford Bridge Primary School, </w:t>
      </w:r>
      <w:proofErr w:type="spellStart"/>
      <w:r w:rsidR="1E1BA320">
        <w:rPr/>
        <w:t>EborHope</w:t>
      </w:r>
      <w:proofErr w:type="spellEnd"/>
      <w:r w:rsidR="1E1BA320">
        <w:rPr/>
        <w:t xml:space="preserve"> </w:t>
      </w:r>
      <w:r w:rsidR="1E1BA320">
        <w:rPr/>
        <w:t>Teach</w:t>
      </w:r>
      <w:r w:rsidR="1E1BA320">
        <w:rPr/>
        <w:t>i</w:t>
      </w:r>
      <w:r w:rsidR="1E1BA320">
        <w:rPr/>
        <w:t>ng</w:t>
      </w:r>
      <w:r w:rsidR="1E1BA320">
        <w:rPr/>
        <w:t xml:space="preserve"> Schools Alliance and Campus Stockton Teaching Alliance.</w:t>
      </w:r>
    </w:p>
    <w:p w:rsidR="00063362" w:rsidP="001E70A5" w:rsidRDefault="00063362" w14:paraId="0B4A0464" w14:textId="064E1C9C">
      <w:r>
        <w:t>Programme Aims:</w:t>
      </w:r>
    </w:p>
    <w:p w:rsidR="00063362" w:rsidP="00063362" w:rsidRDefault="00502FF7" w14:paraId="7DAC4431" w14:textId="1CF6208A">
      <w:pPr>
        <w:pStyle w:val="ListParagraph"/>
        <w:numPr>
          <w:ilvl w:val="0"/>
          <w:numId w:val="10"/>
        </w:numPr>
      </w:pPr>
      <w:r>
        <w:t xml:space="preserve">To reconceptualise the process of mentoring </w:t>
      </w:r>
      <w:r w:rsidR="00AD6421">
        <w:t>and acknowledge t</w:t>
      </w:r>
      <w:r w:rsidR="00A26A99">
        <w:t>he</w:t>
      </w:r>
      <w:r w:rsidR="00AD6421">
        <w:t xml:space="preserve"> </w:t>
      </w:r>
      <w:r w:rsidR="00870264">
        <w:t>complexities arising within the</w:t>
      </w:r>
      <w:r w:rsidR="00AD6421">
        <w:t xml:space="preserve"> relationship between mentor and mentee</w:t>
      </w:r>
    </w:p>
    <w:p w:rsidR="00AD6421" w:rsidP="00063362" w:rsidRDefault="00AD6421" w14:paraId="4AFB6531" w14:textId="5341D3A6">
      <w:pPr>
        <w:pStyle w:val="ListParagraph"/>
        <w:numPr>
          <w:ilvl w:val="0"/>
          <w:numId w:val="10"/>
        </w:numPr>
      </w:pPr>
      <w:r>
        <w:t xml:space="preserve">To </w:t>
      </w:r>
      <w:r w:rsidR="005756D3">
        <w:t>place the self as mentor in a reflexive capacity so that the mentoring process i</w:t>
      </w:r>
      <w:r w:rsidR="00FB6A69">
        <w:t>s</w:t>
      </w:r>
      <w:r w:rsidR="005756D3">
        <w:t xml:space="preserve"> </w:t>
      </w:r>
      <w:r w:rsidR="00870264">
        <w:t xml:space="preserve">both </w:t>
      </w:r>
      <w:r w:rsidR="005756D3">
        <w:t xml:space="preserve">effective </w:t>
      </w:r>
      <w:r w:rsidR="00FB6A69">
        <w:t>and flexible</w:t>
      </w:r>
    </w:p>
    <w:p w:rsidR="00FB6A69" w:rsidP="00063362" w:rsidRDefault="00FB6A69" w14:paraId="50CA13EF" w14:textId="3FDFD150">
      <w:pPr>
        <w:pStyle w:val="ListParagraph"/>
        <w:numPr>
          <w:ilvl w:val="0"/>
          <w:numId w:val="10"/>
        </w:numPr>
      </w:pPr>
      <w:r>
        <w:t xml:space="preserve">To </w:t>
      </w:r>
      <w:r w:rsidR="00274FE4">
        <w:t xml:space="preserve">create </w:t>
      </w:r>
      <w:r>
        <w:t>a network of established mentors fro</w:t>
      </w:r>
      <w:r w:rsidR="00995043">
        <w:t>m</w:t>
      </w:r>
      <w:r>
        <w:t xml:space="preserve"> a range of schools and settings</w:t>
      </w:r>
      <w:r w:rsidR="00995043">
        <w:t xml:space="preserve"> in order to share and learn from practice</w:t>
      </w:r>
    </w:p>
    <w:p w:rsidR="00CE0E39" w:rsidP="00995043" w:rsidRDefault="002B39BB" w14:paraId="7C4FED01" w14:textId="5F2A79E5">
      <w:r>
        <w:rPr>
          <w:noProof/>
        </w:rPr>
        <mc:AlternateContent>
          <mc:Choice Requires="wps">
            <w:drawing>
              <wp:anchor distT="0" distB="0" distL="114300" distR="114300" simplePos="0" relativeHeight="251658244" behindDoc="0" locked="0" layoutInCell="1" allowOverlap="1" wp14:anchorId="4EC6C5C9" wp14:editId="1F1EC455">
                <wp:simplePos x="0" y="0"/>
                <wp:positionH relativeFrom="column">
                  <wp:posOffset>8058150</wp:posOffset>
                </wp:positionH>
                <wp:positionV relativeFrom="paragraph">
                  <wp:posOffset>10795</wp:posOffset>
                </wp:positionV>
                <wp:extent cx="1495425" cy="1266825"/>
                <wp:effectExtent l="0" t="0" r="28575" b="28575"/>
                <wp:wrapNone/>
                <wp:docPr id="5" name="Scroll: Horizontal 5"/>
                <wp:cNvGraphicFramePr/>
                <a:graphic xmlns:a="http://schemas.openxmlformats.org/drawingml/2006/main">
                  <a:graphicData uri="http://schemas.microsoft.com/office/word/2010/wordprocessingShape">
                    <wps:wsp>
                      <wps:cNvSpPr/>
                      <wps:spPr>
                        <a:xfrm>
                          <a:off x="0" y="0"/>
                          <a:ext cx="1495425" cy="1266825"/>
                        </a:xfrm>
                        <a:prstGeom prst="horizontalScroll">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Pr="0020649A" w:rsidR="00BD7244" w:rsidP="00E00951" w:rsidRDefault="00BD7244" w14:paraId="7446AFAF" w14:textId="361AAE78">
                            <w:pPr>
                              <w:jc w:val="center"/>
                              <w:rPr>
                                <w:b/>
                                <w:bCs/>
                                <w:color w:val="000000" w:themeColor="text1"/>
                              </w:rPr>
                            </w:pPr>
                            <w:r w:rsidRPr="0020649A">
                              <w:rPr>
                                <w:b/>
                                <w:bCs/>
                                <w:color w:val="000000" w:themeColor="text1"/>
                              </w:rPr>
                              <w:t>Lead Mentor Certificate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C77B0F4">
              <v:shapetype id="_x0000_t98" coordsize="21600,21600" o:spt="98" adj="2700" path="m0@5qy@2@1l@0@1@0@2qy@7,,21600@2l21600@9qy@7@10l@1@10@1@11qy@2,21600,0@11xem0@5nfqy@2@6@1@5@3@4@2@5l@2@6em@1@5nfl@1@10em21600@2nfqy@7@1l@0@1em@0@2nfqy@8@3@7@2l@7@1e" w14:anchorId="4EC6C5C9">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limo="10800,10800" textboxrect="@1,@1,@7,@10" o:connecttype="custom" o:connectlocs="@13,@1;0,@14;@13,@10;@12,@14" o:connectangles="270,180,90,0" o:extrusionok="f"/>
                <v:handles>
                  <v:h position="#0,topLeft" xrange="0,5400"/>
                </v:handles>
                <o:complex v:ext="view"/>
              </v:shapetype>
              <v:shape id="Scroll: Horizontal 5" style="position:absolute;margin-left:634.5pt;margin-top:.85pt;width:117.75pt;height:99.75pt;z-index:2516582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strokecolor="#1f3763 [1604]" strokeweight="1pt" type="#_x0000_t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">
                <v:stroke joinstyle="miter"/>
                <v:textbox>
                  <w:txbxContent>
                    <w:p w:rsidRPr="0020649A" w:rsidR="00BD7244" w:rsidP="00E00951" w:rsidRDefault="00BD7244" w14:paraId="6A45D16C" w14:textId="361AAE78">
                      <w:pPr>
                        <w:jc w:val="center"/>
                        <w:rPr>
                          <w:b/>
                          <w:bCs/>
                          <w:color w:val="000000" w:themeColor="text1"/>
                        </w:rPr>
                      </w:pPr>
                      <w:r w:rsidRPr="0020649A">
                        <w:rPr>
                          <w:b/>
                          <w:bCs/>
                          <w:color w:val="000000" w:themeColor="text1"/>
                        </w:rPr>
                        <w:t>Lead Mentor Certificate</w:t>
                      </w:r>
                    </w:p>
                  </w:txbxContent>
                </v:textbox>
              </v:shape>
            </w:pict>
          </mc:Fallback>
        </mc:AlternateContent>
      </w:r>
      <w:r w:rsidR="0020649A">
        <w:rPr>
          <w:noProof/>
        </w:rPr>
        <mc:AlternateContent>
          <mc:Choice Requires="wps">
            <w:drawing>
              <wp:anchor distT="0" distB="0" distL="114300" distR="114300" simplePos="0" relativeHeight="251658243" behindDoc="0" locked="0" layoutInCell="1" allowOverlap="1" wp14:anchorId="5D1BB98D" wp14:editId="0478A446">
                <wp:simplePos x="0" y="0"/>
                <wp:positionH relativeFrom="margin">
                  <wp:posOffset>5876925</wp:posOffset>
                </wp:positionH>
                <wp:positionV relativeFrom="paragraph">
                  <wp:posOffset>237490</wp:posOffset>
                </wp:positionV>
                <wp:extent cx="1200150" cy="1000125"/>
                <wp:effectExtent l="0" t="0" r="19050" b="28575"/>
                <wp:wrapNone/>
                <wp:docPr id="4" name="Rectangle: Diagonal Corners Rounded 4"/>
                <wp:cNvGraphicFramePr/>
                <a:graphic xmlns:a="http://schemas.openxmlformats.org/drawingml/2006/main">
                  <a:graphicData uri="http://schemas.microsoft.com/office/word/2010/wordprocessingShape">
                    <wps:wsp>
                      <wps:cNvSpPr/>
                      <wps:spPr>
                        <a:xfrm>
                          <a:off x="0" y="0"/>
                          <a:ext cx="1200150" cy="1000125"/>
                        </a:xfrm>
                        <a:prstGeom prst="round2DiagRect">
                          <a:avLst/>
                        </a:prstGeom>
                        <a:solidFill>
                          <a:srgbClr val="4472C4"/>
                        </a:solidFill>
                        <a:ln w="12700" cap="flat" cmpd="sng" algn="ctr">
                          <a:solidFill>
                            <a:srgbClr val="4472C4">
                              <a:shade val="50000"/>
                            </a:srgbClr>
                          </a:solidFill>
                          <a:prstDash val="solid"/>
                          <a:miter lim="800000"/>
                        </a:ln>
                        <a:effectLst/>
                      </wps:spPr>
                      <wps:txbx>
                        <w:txbxContent>
                          <w:p w:rsidRPr="00A302C9" w:rsidR="00BD7244" w:rsidP="00FE11F8" w:rsidRDefault="00BD7244" w14:paraId="0FD36333" w14:textId="315130EF">
                            <w:pPr>
                              <w:contextualSpacing/>
                              <w:jc w:val="center"/>
                              <w:rPr>
                                <w:color w:val="FFFFFF" w:themeColor="background1"/>
                              </w:rPr>
                            </w:pPr>
                            <w:r w:rsidRPr="00A302C9">
                              <w:rPr>
                                <w:color w:val="FFFFFF" w:themeColor="background1"/>
                              </w:rPr>
                              <w:t>Day 3:</w:t>
                            </w:r>
                          </w:p>
                          <w:p w:rsidRPr="00A302C9" w:rsidR="00BD7244" w:rsidP="00FE11F8" w:rsidRDefault="00BD7244" w14:paraId="3B914D21" w14:textId="6C4E7CF9">
                            <w:pPr>
                              <w:contextualSpacing/>
                              <w:jc w:val="center"/>
                              <w:rPr>
                                <w:color w:val="FFFFFF" w:themeColor="background1"/>
                              </w:rPr>
                            </w:pPr>
                            <w:r w:rsidRPr="00A302C9">
                              <w:rPr>
                                <w:color w:val="FFFFFF" w:themeColor="background1"/>
                              </w:rPr>
                              <w:t>Practising mentoring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5D191999">
              <v:shape id="Rectangle: Diagonal Corners Rounded 4" style="position:absolute;margin-left:462.75pt;margin-top:18.7pt;width:94.5pt;height:78.75pt;z-index:25165824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1200150,1000125" o:spid="_x0000_s1027" fillcolor="#4472c4" strokecolor="#2f528f" strokeweight="1pt" o:spt="100" adj="-11796480,,5400" path="m166691,l1200150,r,l1200150,833434v,92061,-74630,166691,-166691,166691l,1000125r,l,166691c,74630,74630,,1666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" w14:anchorId="5D1BB98D">
                <v:stroke joinstyle="miter"/>
                <v:formulas/>
                <v:path textboxrect="0,0,1200150,1000125" arrowok="t" o:connecttype="custom" o:connectlocs="166691,0;1200150,0;1200150,0;1200150,833434;1033459,1000125;0,1000125;0,1000125;0,166691;166691,0" o:connectangles="0,0,0,0,0,0,0,0,0"/>
                <v:textbox>
                  <w:txbxContent>
                    <w:p w:rsidRPr="00A302C9" w:rsidR="00BD7244" w:rsidP="00FE11F8" w:rsidRDefault="00BD7244" w14:paraId="4B94D117" w14:textId="315130EF">
                      <w:pPr>
                        <w:contextualSpacing/>
                        <w:jc w:val="center"/>
                        <w:rPr>
                          <w:color w:val="FFFFFF" w:themeColor="background1"/>
                        </w:rPr>
                      </w:pPr>
                      <w:r w:rsidRPr="00A302C9">
                        <w:rPr>
                          <w:color w:val="FFFFFF" w:themeColor="background1"/>
                        </w:rPr>
                        <w:t>Day 3:</w:t>
                      </w:r>
                    </w:p>
                    <w:p w:rsidRPr="00A302C9" w:rsidR="00BD7244" w:rsidP="00FE11F8" w:rsidRDefault="00BD7244" w14:paraId="7DF67704" w14:textId="6C4E7CF9">
                      <w:pPr>
                        <w:contextualSpacing/>
                        <w:jc w:val="center"/>
                        <w:rPr>
                          <w:color w:val="FFFFFF" w:themeColor="background1"/>
                        </w:rPr>
                      </w:pPr>
                      <w:r w:rsidRPr="00A302C9">
                        <w:rPr>
                          <w:color w:val="FFFFFF" w:themeColor="background1"/>
                        </w:rPr>
                        <w:t>Practising mentoring</w:t>
                      </w:r>
                    </w:p>
                  </w:txbxContent>
                </v:textbox>
                <w10:wrap anchorx="margin"/>
              </v:shape>
            </w:pict>
          </mc:Fallback>
        </mc:AlternateContent>
      </w:r>
      <w:r w:rsidR="0020649A">
        <w:rPr>
          <w:noProof/>
        </w:rPr>
        <mc:AlternateContent>
          <mc:Choice Requires="wps">
            <w:drawing>
              <wp:anchor distT="0" distB="0" distL="114300" distR="114300" simplePos="0" relativeHeight="251658242" behindDoc="0" locked="0" layoutInCell="1" allowOverlap="1" wp14:anchorId="37048941" wp14:editId="1260B0A6">
                <wp:simplePos x="0" y="0"/>
                <wp:positionH relativeFrom="margin">
                  <wp:posOffset>3317240</wp:posOffset>
                </wp:positionH>
                <wp:positionV relativeFrom="paragraph">
                  <wp:posOffset>227965</wp:posOffset>
                </wp:positionV>
                <wp:extent cx="1200150" cy="1000125"/>
                <wp:effectExtent l="0" t="0" r="19050" b="28575"/>
                <wp:wrapNone/>
                <wp:docPr id="3" name="Rectangle: Diagonal Corners Rounded 3"/>
                <wp:cNvGraphicFramePr/>
                <a:graphic xmlns:a="http://schemas.openxmlformats.org/drawingml/2006/main">
                  <a:graphicData uri="http://schemas.microsoft.com/office/word/2010/wordprocessingShape">
                    <wps:wsp>
                      <wps:cNvSpPr/>
                      <wps:spPr>
                        <a:xfrm>
                          <a:off x="0" y="0"/>
                          <a:ext cx="1200150" cy="1000125"/>
                        </a:xfrm>
                        <a:prstGeom prst="round2DiagRect">
                          <a:avLst/>
                        </a:prstGeom>
                        <a:solidFill>
                          <a:srgbClr val="4472C4"/>
                        </a:solidFill>
                        <a:ln w="12700" cap="flat" cmpd="sng" algn="ctr">
                          <a:solidFill>
                            <a:srgbClr val="4472C4">
                              <a:shade val="50000"/>
                            </a:srgbClr>
                          </a:solidFill>
                          <a:prstDash val="solid"/>
                          <a:miter lim="800000"/>
                        </a:ln>
                        <a:effectLst/>
                      </wps:spPr>
                      <wps:txbx>
                        <w:txbxContent>
                          <w:p w:rsidRPr="00A302C9" w:rsidR="00BD7244" w:rsidP="00611E85" w:rsidRDefault="00BD7244" w14:paraId="53942635" w14:textId="02F45AFE">
                            <w:pPr>
                              <w:contextualSpacing/>
                              <w:jc w:val="center"/>
                              <w:rPr>
                                <w:color w:val="FFFFFF" w:themeColor="background1"/>
                              </w:rPr>
                            </w:pPr>
                            <w:r w:rsidRPr="00A302C9">
                              <w:rPr>
                                <w:color w:val="FFFFFF" w:themeColor="background1"/>
                              </w:rPr>
                              <w:t>Day 2:</w:t>
                            </w:r>
                          </w:p>
                          <w:p w:rsidRPr="00A302C9" w:rsidR="00BD7244" w:rsidP="00611E85" w:rsidRDefault="00BD7244" w14:paraId="758A933F" w14:textId="092DAE66">
                            <w:pPr>
                              <w:contextualSpacing/>
                              <w:jc w:val="center"/>
                              <w:rPr>
                                <w:color w:val="FFFFFF" w:themeColor="background1"/>
                              </w:rPr>
                            </w:pPr>
                            <w:r w:rsidRPr="00A302C9">
                              <w:rPr>
                                <w:color w:val="FFFFFF" w:themeColor="background1"/>
                              </w:rPr>
                              <w:t>Mobilising mentoring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6FA092FE">
              <v:shape id="Rectangle: Diagonal Corners Rounded 3" style="position:absolute;margin-left:261.2pt;margin-top:17.95pt;width:94.5pt;height:78.7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1200150,1000125" o:spid="_x0000_s1028" fillcolor="#4472c4" strokecolor="#2f528f" strokeweight="1pt" o:spt="100" adj="-11796480,,5400" path="m166691,l1200150,r,l1200150,833434v,92061,-74630,166691,-166691,166691l,1000125r,l,166691c,74630,74630,,1666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" w14:anchorId="37048941">
                <v:stroke joinstyle="miter"/>
                <v:formulas/>
                <v:path textboxrect="0,0,1200150,1000125" arrowok="t" o:connecttype="custom" o:connectlocs="166691,0;1200150,0;1200150,0;1200150,833434;1033459,1000125;0,1000125;0,1000125;0,166691;166691,0" o:connectangles="0,0,0,0,0,0,0,0,0"/>
                <v:textbox>
                  <w:txbxContent>
                    <w:p w:rsidRPr="00A302C9" w:rsidR="00BD7244" w:rsidP="00611E85" w:rsidRDefault="00BD7244" w14:paraId="16AE5C69" w14:textId="02F45AFE">
                      <w:pPr>
                        <w:contextualSpacing/>
                        <w:jc w:val="center"/>
                        <w:rPr>
                          <w:color w:val="FFFFFF" w:themeColor="background1"/>
                        </w:rPr>
                      </w:pPr>
                      <w:r w:rsidRPr="00A302C9">
                        <w:rPr>
                          <w:color w:val="FFFFFF" w:themeColor="background1"/>
                        </w:rPr>
                        <w:t>Day 2:</w:t>
                      </w:r>
                    </w:p>
                    <w:p w:rsidRPr="00A302C9" w:rsidR="00BD7244" w:rsidP="00611E85" w:rsidRDefault="00BD7244" w14:paraId="1F995030" w14:textId="092DAE66">
                      <w:pPr>
                        <w:contextualSpacing/>
                        <w:jc w:val="center"/>
                        <w:rPr>
                          <w:color w:val="FFFFFF" w:themeColor="background1"/>
                        </w:rPr>
                      </w:pPr>
                      <w:r w:rsidRPr="00A302C9">
                        <w:rPr>
                          <w:color w:val="FFFFFF" w:themeColor="background1"/>
                        </w:rPr>
                        <w:t>Mobilising mentoring strategies</w:t>
                      </w:r>
                    </w:p>
                  </w:txbxContent>
                </v:textbox>
                <w10:wrap anchorx="margin"/>
              </v:shape>
            </w:pict>
          </mc:Fallback>
        </mc:AlternateContent>
      </w:r>
      <w:r w:rsidR="00FE11F8">
        <w:rPr>
          <w:noProof/>
        </w:rPr>
        <mc:AlternateContent>
          <mc:Choice Requires="wps">
            <w:drawing>
              <wp:anchor distT="0" distB="0" distL="114300" distR="114300" simplePos="0" relativeHeight="251658241" behindDoc="0" locked="0" layoutInCell="1" allowOverlap="1" wp14:anchorId="562C974F" wp14:editId="68A72B99">
                <wp:simplePos x="0" y="0"/>
                <wp:positionH relativeFrom="column">
                  <wp:posOffset>819150</wp:posOffset>
                </wp:positionH>
                <wp:positionV relativeFrom="paragraph">
                  <wp:posOffset>244475</wp:posOffset>
                </wp:positionV>
                <wp:extent cx="1200150" cy="981075"/>
                <wp:effectExtent l="0" t="0" r="19050" b="28575"/>
                <wp:wrapNone/>
                <wp:docPr id="2" name="Rectangle: Diagonal Corners Rounded 2"/>
                <wp:cNvGraphicFramePr/>
                <a:graphic xmlns:a="http://schemas.openxmlformats.org/drawingml/2006/main">
                  <a:graphicData uri="http://schemas.microsoft.com/office/word/2010/wordprocessingShape">
                    <wps:wsp>
                      <wps:cNvSpPr/>
                      <wps:spPr>
                        <a:xfrm>
                          <a:off x="0" y="0"/>
                          <a:ext cx="1200150" cy="981075"/>
                        </a:xfrm>
                        <a:prstGeom prst="round2Diag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Pr="00AC01F3" w:rsidR="00BD7244" w:rsidP="00CE0E39" w:rsidRDefault="00BD7244" w14:paraId="1BE10068" w14:textId="440EB2F6">
                            <w:pPr>
                              <w:contextualSpacing/>
                              <w:jc w:val="center"/>
                              <w:rPr>
                                <w:b/>
                                <w:bCs/>
                                <w:color w:val="000000" w:themeColor="text1"/>
                              </w:rPr>
                            </w:pPr>
                            <w:r w:rsidRPr="00AC01F3">
                              <w:rPr>
                                <w:b/>
                                <w:bCs/>
                                <w:color w:val="000000" w:themeColor="text1"/>
                              </w:rPr>
                              <w:t>Day 1:</w:t>
                            </w:r>
                          </w:p>
                          <w:p w:rsidRPr="00AC01F3" w:rsidR="00BD7244" w:rsidP="00CE0E39" w:rsidRDefault="00BD7244" w14:paraId="7A74AF46" w14:textId="3CEE452F">
                            <w:pPr>
                              <w:contextualSpacing/>
                              <w:jc w:val="center"/>
                              <w:rPr>
                                <w:b/>
                                <w:bCs/>
                                <w:color w:val="000000" w:themeColor="text1"/>
                              </w:rPr>
                            </w:pPr>
                            <w:r w:rsidRPr="00AC01F3">
                              <w:rPr>
                                <w:b/>
                                <w:bCs/>
                                <w:color w:val="000000" w:themeColor="text1"/>
                              </w:rPr>
                              <w:t>Yourself as a mentor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21CA3080">
              <v:shape id="Rectangle: Diagonal Corners Rounded 2" style="position:absolute;margin-left:64.5pt;margin-top:19.25pt;width:94.5pt;height:77.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00150,981075" o:spid="_x0000_s1029" fillcolor="#ffc000" strokecolor="#1f3763 [1604]" strokeweight="1pt" o:spt="100" adj="-11796480,,5400" path="m163516,l1200150,r,l1200150,817559v,90307,-73209,163516,-163516,163516l,981075r,l,163516c,73209,73209,,1635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" w14:anchorId="562C974F">
                <v:stroke joinstyle="miter"/>
                <v:formulas/>
                <v:path textboxrect="0,0,1200150,981075" arrowok="t" o:connecttype="custom" o:connectlocs="163516,0;1200150,0;1200150,0;1200150,817559;1036634,981075;0,981075;0,981075;0,163516;163516,0" o:connectangles="0,0,0,0,0,0,0,0,0"/>
                <v:textbox>
                  <w:txbxContent>
                    <w:p w:rsidRPr="00AC01F3" w:rsidR="00BD7244" w:rsidP="00CE0E39" w:rsidRDefault="00BD7244" w14:paraId="758D681C" w14:textId="440EB2F6">
                      <w:pPr>
                        <w:contextualSpacing/>
                        <w:jc w:val="center"/>
                        <w:rPr>
                          <w:b/>
                          <w:bCs/>
                          <w:color w:val="000000" w:themeColor="text1"/>
                        </w:rPr>
                      </w:pPr>
                      <w:r w:rsidRPr="00AC01F3">
                        <w:rPr>
                          <w:b/>
                          <w:bCs/>
                          <w:color w:val="000000" w:themeColor="text1"/>
                        </w:rPr>
                        <w:t>Day 1:</w:t>
                      </w:r>
                    </w:p>
                    <w:p w:rsidRPr="00AC01F3" w:rsidR="00BD7244" w:rsidP="00CE0E39" w:rsidRDefault="00BD7244" w14:paraId="499A6EBA" w14:textId="3CEE452F">
                      <w:pPr>
                        <w:contextualSpacing/>
                        <w:jc w:val="center"/>
                        <w:rPr>
                          <w:b/>
                          <w:bCs/>
                          <w:color w:val="000000" w:themeColor="text1"/>
                        </w:rPr>
                      </w:pPr>
                      <w:r w:rsidRPr="00AC01F3">
                        <w:rPr>
                          <w:b/>
                          <w:bCs/>
                          <w:color w:val="000000" w:themeColor="text1"/>
                        </w:rPr>
                        <w:t>Yourself as a mentor</w:t>
                      </w:r>
                    </w:p>
                  </w:txbxContent>
                </v:textbox>
              </v:shape>
            </w:pict>
          </mc:Fallback>
        </mc:AlternateContent>
      </w:r>
    </w:p>
    <w:p w:rsidR="00FE11F8" w:rsidP="00995043" w:rsidRDefault="002B39BB" w14:paraId="622FAB90" w14:textId="672F73E3">
      <w:r>
        <w:rPr>
          <w:noProof/>
        </w:rPr>
        <mc:AlternateContent>
          <mc:Choice Requires="wps">
            <w:drawing>
              <wp:anchor distT="0" distB="0" distL="114300" distR="114300" simplePos="0" relativeHeight="251658247" behindDoc="0" locked="0" layoutInCell="1" allowOverlap="1" wp14:anchorId="5F00E910" wp14:editId="51CBC385">
                <wp:simplePos x="0" y="0"/>
                <wp:positionH relativeFrom="column">
                  <wp:posOffset>7210425</wp:posOffset>
                </wp:positionH>
                <wp:positionV relativeFrom="paragraph">
                  <wp:posOffset>239395</wp:posOffset>
                </wp:positionV>
                <wp:extent cx="752475" cy="428625"/>
                <wp:effectExtent l="0" t="19050" r="47625" b="47625"/>
                <wp:wrapNone/>
                <wp:docPr id="8" name="Arrow: Right 8"/>
                <wp:cNvGraphicFramePr/>
                <a:graphic xmlns:a="http://schemas.openxmlformats.org/drawingml/2006/main">
                  <a:graphicData uri="http://schemas.microsoft.com/office/word/2010/wordprocessingShape">
                    <wps:wsp>
                      <wps:cNvSpPr/>
                      <wps:spPr>
                        <a:xfrm>
                          <a:off x="0" y="0"/>
                          <a:ext cx="752475" cy="428625"/>
                        </a:xfrm>
                        <a:prstGeom prst="rightArrow">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rsidRPr="00A37112" w:rsidR="00BD7244" w:rsidP="002B39BB" w:rsidRDefault="00BD7244" w14:paraId="7B9336BB" w14:textId="447CA71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44A00C1">
              <v:shapetype id="_x0000_t13" coordsize="21600,21600" o:spt="13" adj="16200,5400" path="m@0,l@0@1,0@1,0@2@0@2@0,21600,21600,10800xe" w14:anchorId="5F00E910">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8" style="position:absolute;margin-left:567.75pt;margin-top:18.85pt;width:59.25pt;height:33.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b4c7e7" strokecolor="#2f528f" strokeweight="1pt" type="#_x0000_t13" adj="1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">
                <v:textbox>
                  <w:txbxContent>
                    <w:p w:rsidRPr="00A37112" w:rsidR="00BD7244" w:rsidP="002B39BB" w:rsidRDefault="00BD7244" w14:paraId="672A6659" w14:textId="447CA713">
                      <w:pPr>
                        <w:jc w:val="center"/>
                        <w:rPr>
                          <w:color w:val="000000" w:themeColor="text1"/>
                        </w:rPr>
                      </w:pP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1B10BEDC" wp14:editId="05F7FF31">
                <wp:simplePos x="0" y="0"/>
                <wp:positionH relativeFrom="column">
                  <wp:posOffset>2181225</wp:posOffset>
                </wp:positionH>
                <wp:positionV relativeFrom="paragraph">
                  <wp:posOffset>229870</wp:posOffset>
                </wp:positionV>
                <wp:extent cx="1019175" cy="504825"/>
                <wp:effectExtent l="0" t="19050" r="47625" b="47625"/>
                <wp:wrapNone/>
                <wp:docPr id="6" name="Arrow: Right 6"/>
                <wp:cNvGraphicFramePr/>
                <a:graphic xmlns:a="http://schemas.openxmlformats.org/drawingml/2006/main">
                  <a:graphicData uri="http://schemas.microsoft.com/office/word/2010/wordprocessingShape">
                    <wps:wsp>
                      <wps:cNvSpPr/>
                      <wps:spPr>
                        <a:xfrm>
                          <a:off x="0" y="0"/>
                          <a:ext cx="1019175" cy="504825"/>
                        </a:xfrm>
                        <a:prstGeom prst="right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Pr="00A37112" w:rsidR="00BD7244" w:rsidP="00A37112" w:rsidRDefault="00BD7244" w14:paraId="06861FCE" w14:textId="445A538F">
                            <w:pPr>
                              <w:jc w:val="center"/>
                              <w:rPr>
                                <w:color w:val="000000" w:themeColor="text1"/>
                              </w:rPr>
                            </w:pPr>
                            <w:r w:rsidRPr="00A37112">
                              <w:rPr>
                                <w:color w:val="000000" w:themeColor="text1"/>
                              </w:rPr>
                              <w:t>Gap tasks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3C21861">
              <v:shape id="Arrow: Right 6" style="position:absolute;margin-left:171.75pt;margin-top:18.1pt;width:80.25pt;height:39.75pt;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31" fillcolor="#b4c6e7 [1300]" strokecolor="#1f3763 [1604]" strokeweight="1pt" type="#_x0000_t13" adj="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" w14:anchorId="1B10BEDC">
                <v:textbox>
                  <w:txbxContent>
                    <w:p w:rsidRPr="00A37112" w:rsidR="00BD7244" w:rsidP="00A37112" w:rsidRDefault="00BD7244" w14:paraId="1269ABB3" w14:textId="445A538F">
                      <w:pPr>
                        <w:jc w:val="center"/>
                        <w:rPr>
                          <w:color w:val="000000" w:themeColor="text1"/>
                        </w:rPr>
                      </w:pPr>
                      <w:r w:rsidRPr="00A37112">
                        <w:rPr>
                          <w:color w:val="000000" w:themeColor="text1"/>
                        </w:rPr>
                        <w:t>Gap tasks</w:t>
                      </w:r>
                    </w:p>
                  </w:txbxContent>
                </v:textbox>
              </v:shape>
            </w:pict>
          </mc:Fallback>
        </mc:AlternateContent>
      </w:r>
      <w:r w:rsidR="00A37112">
        <w:rPr>
          <w:noProof/>
        </w:rPr>
        <mc:AlternateContent>
          <mc:Choice Requires="wps">
            <w:drawing>
              <wp:anchor distT="0" distB="0" distL="114300" distR="114300" simplePos="0" relativeHeight="251658246" behindDoc="0" locked="0" layoutInCell="1" allowOverlap="1" wp14:anchorId="2CBEE8A4" wp14:editId="6B4AB788">
                <wp:simplePos x="0" y="0"/>
                <wp:positionH relativeFrom="column">
                  <wp:posOffset>4714875</wp:posOffset>
                </wp:positionH>
                <wp:positionV relativeFrom="paragraph">
                  <wp:posOffset>218440</wp:posOffset>
                </wp:positionV>
                <wp:extent cx="1019175" cy="504825"/>
                <wp:effectExtent l="0" t="19050" r="47625" b="47625"/>
                <wp:wrapNone/>
                <wp:docPr id="7" name="Arrow: Right 7"/>
                <wp:cNvGraphicFramePr/>
                <a:graphic xmlns:a="http://schemas.openxmlformats.org/drawingml/2006/main">
                  <a:graphicData uri="http://schemas.microsoft.com/office/word/2010/wordprocessingShape">
                    <wps:wsp>
                      <wps:cNvSpPr/>
                      <wps:spPr>
                        <a:xfrm>
                          <a:off x="0" y="0"/>
                          <a:ext cx="1019175" cy="504825"/>
                        </a:xfrm>
                        <a:prstGeom prst="rightArrow">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rsidRPr="00A37112" w:rsidR="00BD7244" w:rsidP="00A37112" w:rsidRDefault="00BD7244" w14:paraId="7403CC67" w14:textId="77777777">
                            <w:pPr>
                              <w:jc w:val="center"/>
                              <w:rPr>
                                <w:color w:val="000000" w:themeColor="text1"/>
                              </w:rPr>
                            </w:pPr>
                            <w:r w:rsidRPr="00A37112">
                              <w:rPr>
                                <w:color w:val="000000" w:themeColor="text1"/>
                              </w:rPr>
                              <w:t>Gap tasks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6DE57FF7">
              <v:shape id="Arrow: Right 7" style="position:absolute;margin-left:371.25pt;margin-top:17.2pt;width:80.25pt;height:39.7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2" fillcolor="#b4c7e7" strokecolor="#2f528f" strokeweight="1pt" type="#_x0000_t13" adj="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" w14:anchorId="2CBEE8A4">
                <v:textbox>
                  <w:txbxContent>
                    <w:p w:rsidRPr="00A37112" w:rsidR="00BD7244" w:rsidP="00A37112" w:rsidRDefault="00BD7244" w14:paraId="142572C8" w14:textId="77777777">
                      <w:pPr>
                        <w:jc w:val="center"/>
                        <w:rPr>
                          <w:color w:val="000000" w:themeColor="text1"/>
                        </w:rPr>
                      </w:pPr>
                      <w:r w:rsidRPr="00A37112">
                        <w:rPr>
                          <w:color w:val="000000" w:themeColor="text1"/>
                        </w:rPr>
                        <w:t>Gap tasks</w:t>
                      </w:r>
                    </w:p>
                  </w:txbxContent>
                </v:textbox>
              </v:shape>
            </w:pict>
          </mc:Fallback>
        </mc:AlternateContent>
      </w:r>
      <w:r w:rsidR="008E0E6E">
        <w:t xml:space="preserve"> </w:t>
      </w:r>
    </w:p>
    <w:p w:rsidRPr="00CE0E39" w:rsidR="00995043" w:rsidP="00995043" w:rsidRDefault="008E0E6E" w14:paraId="37E9E146" w14:textId="10F02105">
      <w:pPr>
        <w:rPr>
          <w:b/>
          <w:bCs/>
          <w:sz w:val="28"/>
          <w:szCs w:val="28"/>
        </w:rPr>
      </w:pPr>
      <w:r w:rsidRPr="00CE0E39">
        <w:rPr>
          <w:b/>
          <w:bCs/>
          <w:sz w:val="28"/>
          <w:szCs w:val="28"/>
        </w:rPr>
        <w:t>Year 1</w:t>
      </w:r>
    </w:p>
    <w:p w:rsidRPr="00A7789A" w:rsidR="008E0E6E" w:rsidP="00995043" w:rsidRDefault="008E0E6E" w14:paraId="092AB5E2" w14:textId="1895EAA4"/>
    <w:p w:rsidR="004116BA" w:rsidRDefault="004116BA" w14:paraId="3A1DE07F" w14:textId="77777777">
      <w:pPr>
        <w:rPr>
          <w:b/>
          <w:bCs/>
          <w:sz w:val="36"/>
          <w:szCs w:val="36"/>
        </w:rPr>
      </w:pPr>
      <w:r>
        <w:rPr>
          <w:b/>
          <w:bCs/>
          <w:sz w:val="36"/>
          <w:szCs w:val="36"/>
        </w:rPr>
        <w:br w:type="page"/>
      </w:r>
    </w:p>
    <w:p w:rsidR="0037404F" w:rsidP="00575268" w:rsidRDefault="0037404F" w14:paraId="2FF610BA" w14:textId="77777777">
      <w:pPr>
        <w:spacing w:line="240" w:lineRule="auto"/>
        <w:contextualSpacing/>
        <w:jc w:val="center"/>
        <w:rPr>
          <w:b/>
          <w:bCs/>
          <w:sz w:val="36"/>
          <w:szCs w:val="36"/>
        </w:rPr>
        <w:sectPr w:rsidR="0037404F" w:rsidSect="00B54453">
          <w:pgSz w:w="16838" w:h="11906" w:orient="landscape"/>
          <w:pgMar w:top="720" w:right="720" w:bottom="720" w:left="720" w:header="708" w:footer="708" w:gutter="0"/>
          <w:cols w:space="708"/>
          <w:docGrid w:linePitch="360"/>
        </w:sectPr>
      </w:pPr>
    </w:p>
    <w:p w:rsidR="005B4AF6" w:rsidP="7CB03BD6" w:rsidRDefault="7CB03BD6" w14:paraId="471A530B" w14:textId="1BCFDE50">
      <w:pPr>
        <w:spacing w:line="240" w:lineRule="auto"/>
        <w:contextualSpacing/>
        <w:jc w:val="center"/>
        <w:rPr>
          <w:b/>
          <w:bCs/>
          <w:sz w:val="36"/>
          <w:szCs w:val="36"/>
        </w:rPr>
      </w:pPr>
      <w:r w:rsidRPr="7CB03BD6">
        <w:rPr>
          <w:b/>
          <w:bCs/>
          <w:sz w:val="36"/>
          <w:szCs w:val="36"/>
        </w:rPr>
        <w:lastRenderedPageBreak/>
        <w:t>Day 2</w:t>
      </w:r>
    </w:p>
    <w:p w:rsidR="00691FED" w:rsidP="7CB03BD6" w:rsidRDefault="7CB03BD6" w14:paraId="4826532F" w14:textId="3F0EE907">
      <w:pPr>
        <w:spacing w:line="240" w:lineRule="auto"/>
        <w:contextualSpacing/>
        <w:jc w:val="center"/>
        <w:rPr>
          <w:b/>
          <w:bCs/>
          <w:sz w:val="36"/>
          <w:szCs w:val="36"/>
        </w:rPr>
      </w:pPr>
      <w:r w:rsidRPr="7CB03BD6">
        <w:rPr>
          <w:b/>
          <w:bCs/>
          <w:sz w:val="36"/>
          <w:szCs w:val="36"/>
        </w:rPr>
        <w:t>Friday 22</w:t>
      </w:r>
      <w:r w:rsidRPr="7CB03BD6">
        <w:rPr>
          <w:b/>
          <w:bCs/>
          <w:sz w:val="36"/>
          <w:szCs w:val="36"/>
          <w:vertAlign w:val="superscript"/>
        </w:rPr>
        <w:t>nd</w:t>
      </w:r>
      <w:r w:rsidRPr="7CB03BD6">
        <w:rPr>
          <w:b/>
          <w:bCs/>
          <w:sz w:val="36"/>
          <w:szCs w:val="36"/>
        </w:rPr>
        <w:t xml:space="preserve"> November 2019</w:t>
      </w:r>
    </w:p>
    <w:p w:rsidR="006D74A6" w:rsidP="7CB03BD6" w:rsidRDefault="7CB03BD6" w14:paraId="3A0437EC" w14:textId="02DF8F34">
      <w:pPr>
        <w:spacing w:line="240" w:lineRule="auto"/>
        <w:contextualSpacing/>
        <w:jc w:val="center"/>
        <w:rPr>
          <w:b/>
          <w:bCs/>
          <w:sz w:val="36"/>
          <w:szCs w:val="36"/>
        </w:rPr>
      </w:pPr>
      <w:r w:rsidRPr="7CB03BD6">
        <w:rPr>
          <w:b/>
          <w:bCs/>
          <w:sz w:val="36"/>
          <w:szCs w:val="36"/>
        </w:rPr>
        <w:t>York St John University</w:t>
      </w:r>
    </w:p>
    <w:p w:rsidR="006D74A6" w:rsidP="00575268" w:rsidRDefault="006D74A6" w14:paraId="2C94D14D" w14:textId="642E4904">
      <w:pPr>
        <w:spacing w:line="240" w:lineRule="auto"/>
        <w:contextualSpacing/>
        <w:jc w:val="center"/>
        <w:rPr>
          <w:b/>
          <w:bCs/>
          <w:sz w:val="36"/>
          <w:szCs w:val="36"/>
        </w:rPr>
      </w:pPr>
    </w:p>
    <w:p w:rsidRPr="00980D74" w:rsidR="00F86284" w:rsidP="7CB03BD6" w:rsidRDefault="7CB03BD6" w14:paraId="095614AF" w14:textId="2DEFCFEF">
      <w:pPr>
        <w:spacing w:line="240" w:lineRule="auto"/>
        <w:contextualSpacing/>
        <w:jc w:val="center"/>
        <w:rPr>
          <w:b/>
          <w:bCs/>
          <w:color w:val="2F5496" w:themeColor="accent1" w:themeShade="BF"/>
          <w:sz w:val="28"/>
          <w:szCs w:val="28"/>
        </w:rPr>
      </w:pPr>
      <w:r w:rsidRPr="7CB03BD6">
        <w:rPr>
          <w:b/>
          <w:bCs/>
          <w:color w:val="2F5496" w:themeColor="accent1" w:themeShade="BF"/>
          <w:sz w:val="28"/>
          <w:szCs w:val="28"/>
        </w:rPr>
        <w:t>Theme: Mobilising Mentoring Strategies</w:t>
      </w:r>
    </w:p>
    <w:p w:rsidR="00980D74" w:rsidP="00F86284" w:rsidRDefault="00980D74" w14:paraId="7BFCC1EC" w14:textId="2AA87432">
      <w:pPr>
        <w:spacing w:line="240" w:lineRule="auto"/>
        <w:contextualSpacing/>
        <w:rPr>
          <w:b/>
          <w:bCs/>
          <w:sz w:val="28"/>
          <w:szCs w:val="28"/>
        </w:rPr>
      </w:pPr>
    </w:p>
    <w:p w:rsidR="00980D74" w:rsidP="00F86284" w:rsidRDefault="7CB03BD6" w14:paraId="1B7E6693" w14:textId="170F5FDD">
      <w:pPr>
        <w:spacing w:line="240" w:lineRule="auto"/>
        <w:contextualSpacing/>
        <w:rPr>
          <w:b/>
          <w:bCs/>
        </w:rPr>
      </w:pPr>
      <w:r w:rsidRPr="7CB03BD6">
        <w:rPr>
          <w:b/>
          <w:bCs/>
        </w:rPr>
        <w:t>Outcomes of the day:</w:t>
      </w:r>
    </w:p>
    <w:p w:rsidR="7CB03BD6" w:rsidP="7CB03BD6" w:rsidRDefault="7CB03BD6" w14:paraId="40851FCA" w14:textId="675F7907">
      <w:pPr>
        <w:pStyle w:val="ListParagraph"/>
        <w:numPr>
          <w:ilvl w:val="0"/>
          <w:numId w:val="11"/>
        </w:numPr>
        <w:spacing w:line="240" w:lineRule="auto"/>
        <w:rPr>
          <w:b/>
          <w:bCs/>
        </w:rPr>
      </w:pPr>
      <w:r w:rsidRPr="7CB03BD6">
        <w:rPr>
          <w:b/>
          <w:bCs/>
        </w:rPr>
        <w:t>Review your own practice and development as a mentor</w:t>
      </w:r>
    </w:p>
    <w:p w:rsidR="7CB03BD6" w:rsidP="7CB03BD6" w:rsidRDefault="7CB03BD6" w14:paraId="2A4B4C6B" w14:textId="75B51A54">
      <w:pPr>
        <w:pStyle w:val="ListParagraph"/>
        <w:numPr>
          <w:ilvl w:val="0"/>
          <w:numId w:val="11"/>
        </w:numPr>
        <w:spacing w:line="240" w:lineRule="auto"/>
        <w:rPr>
          <w:b/>
          <w:bCs/>
        </w:rPr>
      </w:pPr>
      <w:r w:rsidRPr="7CB03BD6">
        <w:rPr>
          <w:b/>
          <w:bCs/>
        </w:rPr>
        <w:t>Identify the differences between coaching and mentoring</w:t>
      </w:r>
    </w:p>
    <w:p w:rsidR="7CB03BD6" w:rsidP="7CB03BD6" w:rsidRDefault="7CB03BD6" w14:paraId="73111E05" w14:textId="56E82593">
      <w:pPr>
        <w:pStyle w:val="ListParagraph"/>
        <w:numPr>
          <w:ilvl w:val="0"/>
          <w:numId w:val="11"/>
        </w:numPr>
        <w:spacing w:line="240" w:lineRule="auto"/>
        <w:rPr>
          <w:b/>
          <w:bCs/>
        </w:rPr>
      </w:pPr>
      <w:r w:rsidRPr="7CB03BD6">
        <w:rPr>
          <w:b/>
          <w:bCs/>
        </w:rPr>
        <w:t>Understand the limitations of one’s own influences, skills and experience</w:t>
      </w:r>
    </w:p>
    <w:p w:rsidR="7CB03BD6" w:rsidP="7CB03BD6" w:rsidRDefault="7CB03BD6" w14:paraId="1DB4D350" w14:textId="4451C82F">
      <w:pPr>
        <w:pStyle w:val="ListParagraph"/>
        <w:numPr>
          <w:ilvl w:val="0"/>
          <w:numId w:val="11"/>
        </w:numPr>
        <w:spacing w:line="240" w:lineRule="auto"/>
        <w:rPr>
          <w:b/>
          <w:bCs/>
        </w:rPr>
      </w:pPr>
      <w:r w:rsidRPr="7CB03BD6">
        <w:rPr>
          <w:b/>
          <w:bCs/>
        </w:rPr>
        <w:t>Develop own techniques and skills in coaching and mentoring</w:t>
      </w:r>
    </w:p>
    <w:p w:rsidR="7CB03BD6" w:rsidP="7CB03BD6" w:rsidRDefault="7CB03BD6" w14:paraId="1165E068" w14:textId="1FEA3C5A">
      <w:pPr>
        <w:pStyle w:val="ListParagraph"/>
        <w:numPr>
          <w:ilvl w:val="0"/>
          <w:numId w:val="11"/>
        </w:numPr>
        <w:spacing w:line="240" w:lineRule="auto"/>
        <w:rPr>
          <w:b/>
          <w:bCs/>
        </w:rPr>
      </w:pPr>
      <w:r w:rsidRPr="7CB03BD6">
        <w:rPr>
          <w:b/>
          <w:bCs/>
        </w:rPr>
        <w:t>Set targets for own personal and professional development, developing reflexivity</w:t>
      </w:r>
    </w:p>
    <w:p w:rsidR="00F86284" w:rsidP="00575268" w:rsidRDefault="00F86284" w14:paraId="04BFB061" w14:textId="77777777">
      <w:pPr>
        <w:spacing w:line="240" w:lineRule="auto"/>
        <w:contextualSpacing/>
        <w:jc w:val="center"/>
        <w:rPr>
          <w:b/>
          <w:bCs/>
          <w:sz w:val="28"/>
          <w:szCs w:val="28"/>
        </w:rPr>
      </w:pPr>
    </w:p>
    <w:p w:rsidRPr="006D74A6" w:rsidR="006D74A6" w:rsidP="00575268" w:rsidRDefault="006D74A6" w14:paraId="5EB41AAF" w14:textId="75852E9C">
      <w:pPr>
        <w:spacing w:line="240" w:lineRule="auto"/>
        <w:contextualSpacing/>
        <w:jc w:val="center"/>
        <w:rPr>
          <w:b/>
          <w:bCs/>
          <w:sz w:val="28"/>
          <w:szCs w:val="28"/>
        </w:rPr>
      </w:pPr>
      <w:r>
        <w:rPr>
          <w:b/>
          <w:bCs/>
          <w:sz w:val="28"/>
          <w:szCs w:val="28"/>
        </w:rPr>
        <w:t>Outline</w:t>
      </w:r>
      <w:r w:rsidR="006420DB">
        <w:rPr>
          <w:b/>
          <w:bCs/>
          <w:sz w:val="28"/>
          <w:szCs w:val="28"/>
        </w:rPr>
        <w:t xml:space="preserve"> of the Day</w:t>
      </w:r>
    </w:p>
    <w:p w:rsidR="00691FED" w:rsidP="006F1B2D" w:rsidRDefault="00691FED" w14:paraId="434105F3" w14:textId="77777777">
      <w:pPr>
        <w:spacing w:line="240" w:lineRule="auto"/>
        <w:contextualSpacing/>
        <w:rPr>
          <w:b/>
          <w:bCs/>
        </w:rPr>
      </w:pPr>
    </w:p>
    <w:p w:rsidR="00CC0932" w:rsidP="7CB03BD6" w:rsidRDefault="00CC0932" w14:paraId="0C81B264" w14:textId="5702FDF7">
      <w:pPr>
        <w:spacing w:line="240" w:lineRule="auto"/>
        <w:contextualSpacing/>
        <w:rPr>
          <w:b/>
          <w:bCs/>
        </w:rPr>
      </w:pPr>
      <w:r>
        <w:rPr>
          <w:b/>
          <w:bCs/>
        </w:rPr>
        <w:t xml:space="preserve">8.30am </w:t>
      </w:r>
      <w:r w:rsidR="00AC01F3">
        <w:rPr>
          <w:b/>
          <w:bCs/>
        </w:rPr>
        <w:tab/>
      </w:r>
      <w:r>
        <w:rPr>
          <w:b/>
          <w:bCs/>
        </w:rPr>
        <w:t>Arrival at De Grey building foyer for refreshments and signing up for the sessions</w:t>
      </w:r>
    </w:p>
    <w:p w:rsidR="006F1B2D" w:rsidP="006F1B2D" w:rsidRDefault="006F1B2D" w14:paraId="1F3A12AD" w14:textId="77777777">
      <w:pPr>
        <w:spacing w:line="240" w:lineRule="auto"/>
        <w:contextualSpacing/>
        <w:rPr>
          <w:b/>
          <w:bCs/>
        </w:rPr>
      </w:pPr>
    </w:p>
    <w:p w:rsidR="00CC0932" w:rsidP="7CB03BD6" w:rsidRDefault="00CC0932" w14:paraId="5853CAE0" w14:textId="4E09CAAB">
      <w:pPr>
        <w:spacing w:line="240" w:lineRule="auto"/>
        <w:contextualSpacing/>
        <w:rPr>
          <w:b/>
          <w:bCs/>
        </w:rPr>
      </w:pPr>
      <w:r>
        <w:rPr>
          <w:b/>
          <w:bCs/>
        </w:rPr>
        <w:t>9.00</w:t>
      </w:r>
      <w:r w:rsidR="006F1B2D">
        <w:rPr>
          <w:b/>
          <w:bCs/>
        </w:rPr>
        <w:t>am</w:t>
      </w:r>
      <w:r w:rsidR="006F1B2D">
        <w:rPr>
          <w:b/>
          <w:bCs/>
        </w:rPr>
        <w:tab/>
      </w:r>
      <w:r w:rsidR="006F1B2D">
        <w:rPr>
          <w:b/>
          <w:bCs/>
        </w:rPr>
        <w:t xml:space="preserve">    </w:t>
      </w:r>
      <w:r w:rsidR="006F1B2D">
        <w:rPr>
          <w:b/>
          <w:bCs/>
        </w:rPr>
        <w:tab/>
      </w:r>
      <w:r w:rsidR="006F1B2D">
        <w:rPr>
          <w:b/>
          <w:bCs/>
        </w:rPr>
        <w:t>Transition to Fountains Lecture Theatre</w:t>
      </w:r>
    </w:p>
    <w:p w:rsidR="7CB03BD6" w:rsidP="7CB03BD6" w:rsidRDefault="7CB03BD6" w14:paraId="32CDE532" w14:textId="3E3B3832">
      <w:pPr>
        <w:spacing w:line="240" w:lineRule="auto"/>
        <w:rPr>
          <w:b/>
          <w:bCs/>
        </w:rPr>
      </w:pPr>
    </w:p>
    <w:p w:rsidR="7CB03BD6" w:rsidP="7CB03BD6" w:rsidRDefault="7CB03BD6" w14:paraId="3309E8E8" w14:textId="28D5DD93">
      <w:pPr>
        <w:spacing w:line="240" w:lineRule="auto"/>
        <w:rPr>
          <w:b/>
          <w:bCs/>
        </w:rPr>
      </w:pPr>
      <w:r w:rsidRPr="7CB03BD6">
        <w:rPr>
          <w:b/>
          <w:bCs/>
        </w:rPr>
        <w:t xml:space="preserve">9.15am     </w:t>
      </w:r>
      <w:r w:rsidR="00AC01F3">
        <w:rPr>
          <w:b/>
          <w:bCs/>
        </w:rPr>
        <w:tab/>
      </w:r>
      <w:r w:rsidRPr="7CB03BD6">
        <w:rPr>
          <w:b/>
          <w:bCs/>
        </w:rPr>
        <w:t>Welcome and outline of Day 2 (Jenny Carpenter, School of Education)</w:t>
      </w:r>
    </w:p>
    <w:p w:rsidR="006F1B2D" w:rsidP="006F1B2D" w:rsidRDefault="006F1B2D" w14:paraId="7074E2F5" w14:textId="77777777">
      <w:pPr>
        <w:spacing w:line="240" w:lineRule="auto"/>
        <w:contextualSpacing/>
        <w:rPr>
          <w:b/>
          <w:bCs/>
        </w:rPr>
      </w:pPr>
    </w:p>
    <w:p w:rsidR="006F1B2D" w:rsidP="7CB03BD6" w:rsidRDefault="006F1B2D" w14:paraId="68B0DBCF" w14:textId="1F8336FD">
      <w:pPr>
        <w:spacing w:line="240" w:lineRule="auto"/>
        <w:contextualSpacing/>
        <w:rPr>
          <w:b/>
          <w:bCs/>
        </w:rPr>
      </w:pPr>
      <w:r>
        <w:rPr>
          <w:b/>
          <w:bCs/>
        </w:rPr>
        <w:t xml:space="preserve">9.25am     </w:t>
      </w:r>
      <w:r w:rsidR="00AC01F3">
        <w:rPr>
          <w:b/>
          <w:bCs/>
        </w:rPr>
        <w:tab/>
      </w:r>
      <w:r>
        <w:rPr>
          <w:b/>
          <w:bCs/>
        </w:rPr>
        <w:t>Keynote Guest speaker, David Britte</w:t>
      </w:r>
      <w:r w:rsidR="0059099E">
        <w:rPr>
          <w:b/>
          <w:bCs/>
        </w:rPr>
        <w:t>n, Subject Co-Director Counselling, York St John</w:t>
      </w:r>
      <w:r>
        <w:rPr>
          <w:b/>
          <w:bCs/>
        </w:rPr>
        <w:tab/>
      </w:r>
    </w:p>
    <w:p w:rsidR="006F1B2D" w:rsidP="006F1B2D" w:rsidRDefault="006F1B2D" w14:paraId="7A4D4EE3" w14:textId="02D84C0F">
      <w:pPr>
        <w:spacing w:line="240" w:lineRule="auto"/>
        <w:contextualSpacing/>
        <w:rPr>
          <w:b/>
          <w:bCs/>
        </w:rPr>
      </w:pPr>
    </w:p>
    <w:p w:rsidR="006F1B2D" w:rsidP="7CB03BD6" w:rsidRDefault="006F1B2D" w14:paraId="3EEA9D03" w14:textId="3F64006C">
      <w:pPr>
        <w:spacing w:line="240" w:lineRule="auto"/>
        <w:contextualSpacing/>
        <w:rPr>
          <w:b/>
          <w:bCs/>
        </w:rPr>
      </w:pPr>
      <w:r>
        <w:rPr>
          <w:b/>
          <w:bCs/>
        </w:rPr>
        <w:t xml:space="preserve">10.15am    </w:t>
      </w:r>
      <w:r>
        <w:rPr>
          <w:b/>
          <w:bCs/>
        </w:rPr>
        <w:tab/>
      </w:r>
      <w:r>
        <w:rPr>
          <w:b/>
          <w:bCs/>
        </w:rPr>
        <w:t>Reflections</w:t>
      </w:r>
      <w:r w:rsidR="007B5E3A">
        <w:rPr>
          <w:b/>
          <w:bCs/>
        </w:rPr>
        <w:t xml:space="preserve"> &amp;</w:t>
      </w:r>
      <w:r>
        <w:rPr>
          <w:b/>
          <w:bCs/>
        </w:rPr>
        <w:t xml:space="preserve"> refreshments in De Grey foyer, review of gap tasks informally in small groups</w:t>
      </w:r>
    </w:p>
    <w:p w:rsidR="006F1B2D" w:rsidP="006F1B2D" w:rsidRDefault="006F1B2D" w14:paraId="1135D0FF" w14:textId="589F87C0">
      <w:pPr>
        <w:spacing w:line="240" w:lineRule="auto"/>
        <w:contextualSpacing/>
        <w:rPr>
          <w:b/>
          <w:bCs/>
        </w:rPr>
      </w:pPr>
    </w:p>
    <w:p w:rsidR="006F1B2D" w:rsidP="7CB03BD6" w:rsidRDefault="006F1B2D" w14:paraId="7B27A4AB" w14:textId="3EC855AB">
      <w:pPr>
        <w:spacing w:line="240" w:lineRule="auto"/>
        <w:contextualSpacing/>
        <w:rPr>
          <w:b/>
          <w:bCs/>
        </w:rPr>
      </w:pPr>
      <w:r>
        <w:rPr>
          <w:b/>
          <w:bCs/>
        </w:rPr>
        <w:t xml:space="preserve">10.45am    </w:t>
      </w:r>
      <w:r w:rsidR="00AC01F3">
        <w:rPr>
          <w:b/>
          <w:bCs/>
        </w:rPr>
        <w:tab/>
      </w:r>
      <w:r>
        <w:rPr>
          <w:b/>
          <w:bCs/>
        </w:rPr>
        <w:t xml:space="preserve">Transition to Session </w:t>
      </w:r>
      <w:r w:rsidR="007B5E3A">
        <w:rPr>
          <w:b/>
          <w:bCs/>
        </w:rPr>
        <w:t>choice</w:t>
      </w:r>
      <w:r>
        <w:rPr>
          <w:b/>
          <w:bCs/>
        </w:rPr>
        <w:t xml:space="preserve"> (various rooms, De Grey)</w:t>
      </w:r>
      <w:r>
        <w:rPr>
          <w:b/>
          <w:bCs/>
        </w:rPr>
        <w:tab/>
      </w:r>
    </w:p>
    <w:p w:rsidR="006F1B2D" w:rsidP="006F1B2D" w:rsidRDefault="006F1B2D" w14:paraId="387AA4EA" w14:textId="541581EB">
      <w:pPr>
        <w:spacing w:line="240" w:lineRule="auto"/>
        <w:contextualSpacing/>
        <w:rPr>
          <w:b/>
          <w:bCs/>
        </w:rPr>
      </w:pPr>
    </w:p>
    <w:p w:rsidR="006F1B2D" w:rsidP="7CB03BD6" w:rsidRDefault="006F1B2D" w14:paraId="5825F733" w14:textId="535B4A81">
      <w:pPr>
        <w:spacing w:line="240" w:lineRule="auto"/>
        <w:contextualSpacing/>
        <w:rPr>
          <w:b/>
          <w:bCs/>
        </w:rPr>
      </w:pPr>
      <w:r>
        <w:rPr>
          <w:b/>
          <w:bCs/>
        </w:rPr>
        <w:t xml:space="preserve">11.00am    </w:t>
      </w:r>
      <w:r>
        <w:rPr>
          <w:b/>
          <w:bCs/>
        </w:rPr>
        <w:tab/>
      </w:r>
      <w:r>
        <w:rPr>
          <w:b/>
          <w:bCs/>
        </w:rPr>
        <w:t xml:space="preserve">Session </w:t>
      </w:r>
      <w:r w:rsidR="007B5E3A">
        <w:rPr>
          <w:b/>
          <w:bCs/>
        </w:rPr>
        <w:t>choice</w:t>
      </w:r>
      <w:r>
        <w:rPr>
          <w:b/>
          <w:bCs/>
        </w:rPr>
        <w:t xml:space="preserve"> (various rooms, De Grey)</w:t>
      </w:r>
    </w:p>
    <w:p w:rsidR="006F1B2D" w:rsidP="006F1B2D" w:rsidRDefault="006F1B2D" w14:paraId="75045AFF" w14:textId="4323EC23">
      <w:pPr>
        <w:spacing w:line="240" w:lineRule="auto"/>
        <w:contextualSpacing/>
        <w:rPr>
          <w:b/>
          <w:bCs/>
        </w:rPr>
      </w:pPr>
    </w:p>
    <w:p w:rsidR="006F1B2D" w:rsidP="7CB03BD6" w:rsidRDefault="006F1B2D" w14:paraId="5426CC29" w14:textId="51B4F3BB">
      <w:pPr>
        <w:spacing w:line="240" w:lineRule="auto"/>
        <w:contextualSpacing/>
        <w:rPr>
          <w:b/>
          <w:bCs/>
        </w:rPr>
      </w:pPr>
      <w:r>
        <w:rPr>
          <w:b/>
          <w:bCs/>
        </w:rPr>
        <w:t xml:space="preserve">12.30pm    </w:t>
      </w:r>
      <w:r>
        <w:rPr>
          <w:b/>
          <w:bCs/>
        </w:rPr>
        <w:tab/>
      </w:r>
      <w:r>
        <w:rPr>
          <w:b/>
          <w:bCs/>
        </w:rPr>
        <w:t>Lunch (De Grey foyer)</w:t>
      </w:r>
    </w:p>
    <w:p w:rsidR="006F1B2D" w:rsidP="006F1B2D" w:rsidRDefault="006F1B2D" w14:paraId="79593C4F" w14:textId="6F6BA66C">
      <w:pPr>
        <w:spacing w:line="240" w:lineRule="auto"/>
        <w:contextualSpacing/>
        <w:rPr>
          <w:b/>
          <w:bCs/>
        </w:rPr>
      </w:pPr>
    </w:p>
    <w:p w:rsidR="006F1B2D" w:rsidP="7CB03BD6" w:rsidRDefault="006F1B2D" w14:paraId="0FDC63AA" w14:textId="52300ACD">
      <w:pPr>
        <w:spacing w:line="240" w:lineRule="auto"/>
        <w:contextualSpacing/>
        <w:rPr>
          <w:b/>
          <w:bCs/>
        </w:rPr>
      </w:pPr>
      <w:r>
        <w:rPr>
          <w:b/>
          <w:bCs/>
        </w:rPr>
        <w:t xml:space="preserve">1.30pm     </w:t>
      </w:r>
      <w:r w:rsidR="00AC01F3">
        <w:rPr>
          <w:b/>
          <w:bCs/>
        </w:rPr>
        <w:tab/>
      </w:r>
      <w:r>
        <w:rPr>
          <w:b/>
          <w:bCs/>
        </w:rPr>
        <w:t xml:space="preserve">Session </w:t>
      </w:r>
      <w:r w:rsidR="007B5E3A">
        <w:rPr>
          <w:b/>
          <w:bCs/>
        </w:rPr>
        <w:t>choice</w:t>
      </w:r>
      <w:r>
        <w:rPr>
          <w:b/>
          <w:bCs/>
        </w:rPr>
        <w:t xml:space="preserve"> (various rooms, De Grey)</w:t>
      </w:r>
      <w:r>
        <w:rPr>
          <w:b/>
          <w:bCs/>
        </w:rPr>
        <w:tab/>
      </w:r>
      <w:r>
        <w:rPr>
          <w:b/>
          <w:bCs/>
        </w:rPr>
        <w:tab/>
      </w:r>
    </w:p>
    <w:p w:rsidR="00BD019F" w:rsidP="006F1B2D" w:rsidRDefault="00BD019F" w14:paraId="09A0041E" w14:textId="5ACAA2A0">
      <w:pPr>
        <w:spacing w:line="240" w:lineRule="auto"/>
        <w:contextualSpacing/>
        <w:rPr>
          <w:b/>
          <w:bCs/>
        </w:rPr>
      </w:pPr>
    </w:p>
    <w:p w:rsidR="00BD019F" w:rsidP="7CB03BD6" w:rsidRDefault="00BD019F" w14:paraId="2ACDC904" w14:textId="74469BB3">
      <w:pPr>
        <w:spacing w:line="240" w:lineRule="auto"/>
        <w:contextualSpacing/>
        <w:rPr>
          <w:b/>
          <w:bCs/>
        </w:rPr>
      </w:pPr>
      <w:r>
        <w:rPr>
          <w:b/>
          <w:bCs/>
        </w:rPr>
        <w:t xml:space="preserve">3.00pm     </w:t>
      </w:r>
      <w:r>
        <w:rPr>
          <w:b/>
          <w:bCs/>
        </w:rPr>
        <w:tab/>
      </w:r>
      <w:r>
        <w:rPr>
          <w:b/>
          <w:bCs/>
        </w:rPr>
        <w:t>Reflections</w:t>
      </w:r>
      <w:r w:rsidR="007B5E3A">
        <w:rPr>
          <w:b/>
          <w:bCs/>
        </w:rPr>
        <w:t xml:space="preserve"> &amp;</w:t>
      </w:r>
      <w:r>
        <w:rPr>
          <w:b/>
          <w:bCs/>
        </w:rPr>
        <w:t xml:space="preserve"> refreshments in De Grey foyer, transition</w:t>
      </w:r>
      <w:r w:rsidR="007B5E3A">
        <w:rPr>
          <w:b/>
          <w:bCs/>
        </w:rPr>
        <w:t xml:space="preserve"> to Fountains</w:t>
      </w:r>
    </w:p>
    <w:p w:rsidR="00BD019F" w:rsidP="006F1B2D" w:rsidRDefault="00BD019F" w14:paraId="169FA7A8" w14:textId="05EF8837">
      <w:pPr>
        <w:spacing w:line="240" w:lineRule="auto"/>
        <w:contextualSpacing/>
        <w:rPr>
          <w:b/>
          <w:bCs/>
        </w:rPr>
      </w:pPr>
    </w:p>
    <w:p w:rsidR="00BD019F" w:rsidP="7CB03BD6" w:rsidRDefault="00BD019F" w14:paraId="51495197" w14:textId="1E0A8381">
      <w:pPr>
        <w:spacing w:line="240" w:lineRule="auto"/>
        <w:contextualSpacing/>
        <w:rPr>
          <w:b/>
          <w:bCs/>
        </w:rPr>
      </w:pPr>
      <w:r>
        <w:rPr>
          <w:b/>
          <w:bCs/>
        </w:rPr>
        <w:t xml:space="preserve">3.20pm    </w:t>
      </w:r>
      <w:r>
        <w:rPr>
          <w:b/>
          <w:bCs/>
        </w:rPr>
        <w:tab/>
      </w:r>
      <w:r>
        <w:rPr>
          <w:b/>
          <w:bCs/>
        </w:rPr>
        <w:t>Panel discussion and Q&amp;A (Fountains Lecture Theatre)</w:t>
      </w:r>
    </w:p>
    <w:p w:rsidR="00BD019F" w:rsidP="006F1B2D" w:rsidRDefault="00BD019F" w14:paraId="0659831C" w14:textId="330780FF">
      <w:pPr>
        <w:spacing w:line="240" w:lineRule="auto"/>
        <w:contextualSpacing/>
        <w:rPr>
          <w:b/>
          <w:bCs/>
        </w:rPr>
      </w:pPr>
    </w:p>
    <w:p w:rsidR="00D90405" w:rsidP="7CB03BD6" w:rsidRDefault="00BD019F" w14:paraId="258BC369" w14:textId="640CE5CF">
      <w:pPr>
        <w:spacing w:line="240" w:lineRule="auto"/>
        <w:contextualSpacing/>
        <w:rPr>
          <w:b/>
          <w:bCs/>
        </w:rPr>
      </w:pPr>
      <w:r>
        <w:rPr>
          <w:b/>
          <w:bCs/>
        </w:rPr>
        <w:t xml:space="preserve">4.00pm   </w:t>
      </w:r>
      <w:r>
        <w:rPr>
          <w:b/>
          <w:bCs/>
        </w:rPr>
        <w:tab/>
      </w:r>
      <w:r>
        <w:rPr>
          <w:b/>
          <w:bCs/>
        </w:rPr>
        <w:t>Plenary and close</w:t>
      </w:r>
    </w:p>
    <w:p w:rsidR="00D90405" w:rsidP="006F1B2D" w:rsidRDefault="00D90405" w14:paraId="0B5EAD0F" w14:textId="4A21CE66">
      <w:pPr>
        <w:spacing w:line="240" w:lineRule="auto"/>
        <w:contextualSpacing/>
        <w:rPr>
          <w:b/>
          <w:bCs/>
        </w:rPr>
      </w:pPr>
    </w:p>
    <w:p w:rsidR="00D90405" w:rsidP="006F1B2D" w:rsidRDefault="00D90405" w14:paraId="0DF7F081" w14:textId="7BD24958">
      <w:pPr>
        <w:spacing w:line="240" w:lineRule="auto"/>
        <w:contextualSpacing/>
        <w:rPr>
          <w:b/>
          <w:bCs/>
        </w:rPr>
      </w:pPr>
    </w:p>
    <w:p w:rsidR="005D0337" w:rsidP="00AC01F3" w:rsidRDefault="00AC01F3" w14:paraId="3EAB46C6" w14:textId="78A5ECC9">
      <w:pPr>
        <w:spacing w:line="240" w:lineRule="auto"/>
        <w:contextualSpacing/>
        <w:jc w:val="center"/>
        <w:rPr>
          <w:b/>
          <w:bCs/>
        </w:rPr>
      </w:pPr>
      <w:r>
        <w:rPr>
          <w:noProof/>
        </w:rPr>
        <w:drawing>
          <wp:inline distT="0" distB="0" distL="0" distR="0" wp14:anchorId="5A09A1E8" wp14:editId="3E951726">
            <wp:extent cx="2638425" cy="1733550"/>
            <wp:effectExtent l="0" t="0" r="0" b="0"/>
            <wp:docPr id="2116688321" name="Picture 211668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638425" cy="1733550"/>
                    </a:xfrm>
                    <a:prstGeom prst="rect">
                      <a:avLst/>
                    </a:prstGeom>
                  </pic:spPr>
                </pic:pic>
              </a:graphicData>
            </a:graphic>
          </wp:inline>
        </w:drawing>
      </w:r>
    </w:p>
    <w:p w:rsidRPr="007B5E3A" w:rsidR="002B31CC" w:rsidP="00D90405" w:rsidRDefault="0072027E" w14:paraId="372C0DC2" w14:textId="7209AD0B">
      <w:pPr>
        <w:spacing w:line="240" w:lineRule="auto"/>
        <w:contextualSpacing/>
        <w:jc w:val="center"/>
        <w:rPr>
          <w:b/>
          <w:bCs/>
          <w:sz w:val="28"/>
          <w:szCs w:val="28"/>
        </w:rPr>
      </w:pPr>
      <w:r w:rsidRPr="007B5E3A">
        <w:rPr>
          <w:b/>
          <w:bCs/>
          <w:sz w:val="28"/>
          <w:szCs w:val="28"/>
        </w:rPr>
        <w:lastRenderedPageBreak/>
        <w:t>Arrival and Refreshments</w:t>
      </w:r>
    </w:p>
    <w:p w:rsidRPr="007B5E3A" w:rsidR="0072027E" w:rsidP="00D90405" w:rsidRDefault="0072027E" w14:paraId="5BF8294F" w14:textId="6C6A0646">
      <w:pPr>
        <w:spacing w:line="240" w:lineRule="auto"/>
        <w:contextualSpacing/>
        <w:jc w:val="center"/>
        <w:rPr>
          <w:b/>
          <w:bCs/>
          <w:sz w:val="28"/>
          <w:szCs w:val="28"/>
        </w:rPr>
      </w:pPr>
      <w:r w:rsidRPr="007B5E3A">
        <w:rPr>
          <w:b/>
          <w:bCs/>
          <w:sz w:val="28"/>
          <w:szCs w:val="28"/>
        </w:rPr>
        <w:t>De Grey Foyer</w:t>
      </w:r>
    </w:p>
    <w:p w:rsidRPr="007B5E3A" w:rsidR="00B83C18" w:rsidP="00D90405" w:rsidRDefault="00B83C18" w14:paraId="3A7FA184" w14:textId="4D6428FB">
      <w:pPr>
        <w:spacing w:line="240" w:lineRule="auto"/>
        <w:contextualSpacing/>
        <w:jc w:val="center"/>
        <w:rPr>
          <w:b/>
          <w:bCs/>
          <w:sz w:val="28"/>
          <w:szCs w:val="28"/>
        </w:rPr>
      </w:pPr>
    </w:p>
    <w:p w:rsidRPr="007B5E3A" w:rsidR="00B83C18" w:rsidP="00D90405" w:rsidRDefault="00B83C18" w14:paraId="168511D5" w14:textId="370C0924">
      <w:pPr>
        <w:spacing w:line="240" w:lineRule="auto"/>
        <w:contextualSpacing/>
        <w:jc w:val="center"/>
        <w:rPr>
          <w:b/>
          <w:bCs/>
          <w:sz w:val="28"/>
          <w:szCs w:val="28"/>
        </w:rPr>
      </w:pPr>
      <w:r w:rsidRPr="007B5E3A">
        <w:rPr>
          <w:b/>
          <w:bCs/>
          <w:noProof/>
          <w:sz w:val="28"/>
          <w:szCs w:val="28"/>
        </w:rPr>
        <w:drawing>
          <wp:inline distT="0" distB="0" distL="0" distR="0" wp14:anchorId="63C7899C" wp14:editId="3A1C0F14">
            <wp:extent cx="914400" cy="914400"/>
            <wp:effectExtent l="0" t="0" r="0" b="0"/>
            <wp:docPr id="31" name="Graphic 31"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encil.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p>
    <w:p w:rsidRPr="007B5E3A" w:rsidR="0072027E" w:rsidP="00D90405" w:rsidRDefault="0072027E" w14:paraId="5F08FD69" w14:textId="77777777">
      <w:pPr>
        <w:spacing w:line="240" w:lineRule="auto"/>
        <w:contextualSpacing/>
        <w:jc w:val="center"/>
        <w:rPr>
          <w:b/>
          <w:bCs/>
          <w:sz w:val="28"/>
          <w:szCs w:val="28"/>
        </w:rPr>
      </w:pPr>
    </w:p>
    <w:p w:rsidRPr="007B5E3A" w:rsidR="0072027E" w:rsidP="00D90405" w:rsidRDefault="00672641" w14:paraId="38A6C2E8" w14:textId="0BD5E3CE">
      <w:pPr>
        <w:spacing w:line="240" w:lineRule="auto"/>
        <w:contextualSpacing/>
        <w:jc w:val="center"/>
        <w:rPr>
          <w:b/>
          <w:bCs/>
          <w:sz w:val="28"/>
          <w:szCs w:val="28"/>
        </w:rPr>
      </w:pPr>
      <w:r w:rsidRPr="007B5E3A">
        <w:rPr>
          <w:b/>
          <w:bCs/>
          <w:sz w:val="28"/>
          <w:szCs w:val="28"/>
        </w:rPr>
        <w:t>Please sign up for two sessions</w:t>
      </w:r>
      <w:r w:rsidRPr="007B5E3A" w:rsidR="00AC001D">
        <w:rPr>
          <w:b/>
          <w:bCs/>
          <w:sz w:val="28"/>
          <w:szCs w:val="28"/>
        </w:rPr>
        <w:t>. The sheets are next to the registration desk</w:t>
      </w:r>
      <w:r w:rsidRPr="007B5E3A" w:rsidR="00C329C8">
        <w:rPr>
          <w:b/>
          <w:bCs/>
          <w:sz w:val="28"/>
          <w:szCs w:val="28"/>
        </w:rPr>
        <w:t xml:space="preserve">.  Please </w:t>
      </w:r>
      <w:r w:rsidRPr="007B5E3A" w:rsidR="00852DB4">
        <w:rPr>
          <w:b/>
          <w:bCs/>
          <w:sz w:val="28"/>
          <w:szCs w:val="28"/>
        </w:rPr>
        <w:t xml:space="preserve">choose another session if </w:t>
      </w:r>
      <w:r w:rsidRPr="007B5E3A" w:rsidR="001108B6">
        <w:rPr>
          <w:b/>
          <w:bCs/>
          <w:sz w:val="28"/>
          <w:szCs w:val="28"/>
        </w:rPr>
        <w:t>you find one is fully booked.</w:t>
      </w:r>
    </w:p>
    <w:p w:rsidRPr="007B5E3A" w:rsidR="00C8795F" w:rsidP="00D90405" w:rsidRDefault="00C8795F" w14:paraId="577EE64A" w14:textId="77777777">
      <w:pPr>
        <w:spacing w:line="240" w:lineRule="auto"/>
        <w:contextualSpacing/>
        <w:jc w:val="center"/>
        <w:rPr>
          <w:b/>
          <w:bCs/>
          <w:sz w:val="28"/>
          <w:szCs w:val="28"/>
        </w:rPr>
      </w:pPr>
    </w:p>
    <w:p w:rsidRPr="007B5E3A" w:rsidR="00B83C18" w:rsidP="00D90405" w:rsidRDefault="00B83C18" w14:paraId="44C22CFB" w14:textId="6844611D">
      <w:pPr>
        <w:spacing w:line="240" w:lineRule="auto"/>
        <w:contextualSpacing/>
        <w:jc w:val="center"/>
        <w:rPr>
          <w:b/>
          <w:bCs/>
          <w:sz w:val="28"/>
          <w:szCs w:val="28"/>
        </w:rPr>
      </w:pPr>
    </w:p>
    <w:p w:rsidRPr="007B5E3A" w:rsidR="00B83C18" w:rsidP="00D90405" w:rsidRDefault="00B83C18" w14:paraId="224E7DC3" w14:textId="5B134A41">
      <w:pPr>
        <w:spacing w:line="240" w:lineRule="auto"/>
        <w:contextualSpacing/>
        <w:jc w:val="center"/>
        <w:rPr>
          <w:b/>
          <w:bCs/>
          <w:sz w:val="28"/>
          <w:szCs w:val="28"/>
        </w:rPr>
      </w:pPr>
      <w:r w:rsidRPr="007B5E3A">
        <w:rPr>
          <w:b/>
          <w:bCs/>
          <w:noProof/>
          <w:sz w:val="28"/>
          <w:szCs w:val="28"/>
        </w:rPr>
        <w:drawing>
          <wp:inline distT="0" distB="0" distL="0" distR="0" wp14:anchorId="0E148F69" wp14:editId="19B5BEEB">
            <wp:extent cx="914400" cy="914400"/>
            <wp:effectExtent l="0" t="0" r="0" b="0"/>
            <wp:docPr id="30" name="Graphic 30"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amera.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p w:rsidRPr="007B5E3A" w:rsidR="001108B6" w:rsidP="00D90405" w:rsidRDefault="001108B6" w14:paraId="17257193" w14:textId="77777777">
      <w:pPr>
        <w:spacing w:line="240" w:lineRule="auto"/>
        <w:contextualSpacing/>
        <w:jc w:val="center"/>
        <w:rPr>
          <w:b/>
          <w:bCs/>
          <w:sz w:val="28"/>
          <w:szCs w:val="28"/>
        </w:rPr>
      </w:pPr>
    </w:p>
    <w:p w:rsidRPr="007B5E3A" w:rsidR="001108B6" w:rsidP="00D90405" w:rsidRDefault="001108B6" w14:paraId="3FFB403C" w14:textId="31776EC2">
      <w:pPr>
        <w:spacing w:line="240" w:lineRule="auto"/>
        <w:contextualSpacing/>
        <w:jc w:val="center"/>
        <w:rPr>
          <w:b/>
          <w:bCs/>
          <w:sz w:val="28"/>
          <w:szCs w:val="28"/>
        </w:rPr>
      </w:pPr>
      <w:r w:rsidRPr="007B5E3A">
        <w:rPr>
          <w:b/>
          <w:bCs/>
          <w:sz w:val="28"/>
          <w:szCs w:val="28"/>
        </w:rPr>
        <w:t>All sessions will be recorded.</w:t>
      </w:r>
    </w:p>
    <w:p w:rsidRPr="007B5E3A" w:rsidR="00C84EE3" w:rsidP="00D90405" w:rsidRDefault="00C84EE3" w14:paraId="4DE0E41D" w14:textId="479C0BFE">
      <w:pPr>
        <w:spacing w:line="240" w:lineRule="auto"/>
        <w:contextualSpacing/>
        <w:jc w:val="center"/>
        <w:rPr>
          <w:b/>
          <w:bCs/>
          <w:sz w:val="28"/>
          <w:szCs w:val="28"/>
        </w:rPr>
      </w:pPr>
    </w:p>
    <w:p w:rsidRPr="007B5E3A" w:rsidR="00C84EE3" w:rsidP="00D90405" w:rsidRDefault="00C84EE3" w14:paraId="4884F8D9" w14:textId="0284BC24">
      <w:pPr>
        <w:spacing w:line="240" w:lineRule="auto"/>
        <w:contextualSpacing/>
        <w:jc w:val="center"/>
        <w:rPr>
          <w:b/>
          <w:bCs/>
          <w:sz w:val="28"/>
          <w:szCs w:val="28"/>
        </w:rPr>
      </w:pPr>
    </w:p>
    <w:p w:rsidRPr="007B5E3A" w:rsidR="00421122" w:rsidP="00D90405" w:rsidRDefault="00421122" w14:paraId="39325A37" w14:textId="4C9F5875">
      <w:pPr>
        <w:spacing w:line="240" w:lineRule="auto"/>
        <w:contextualSpacing/>
        <w:jc w:val="center"/>
        <w:rPr>
          <w:b/>
          <w:bCs/>
          <w:sz w:val="28"/>
          <w:szCs w:val="28"/>
        </w:rPr>
      </w:pPr>
      <w:r w:rsidRPr="007B5E3A">
        <w:rPr>
          <w:b/>
          <w:bCs/>
          <w:noProof/>
          <w:sz w:val="28"/>
          <w:szCs w:val="28"/>
        </w:rPr>
        <w:drawing>
          <wp:inline distT="0" distB="0" distL="0" distR="0" wp14:anchorId="18115EB1" wp14:editId="26C371A1">
            <wp:extent cx="914400" cy="914400"/>
            <wp:effectExtent l="0" t="0" r="0" b="0"/>
            <wp:docPr id="301243040" name="Graphic 301243040" descr="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43040" name="users.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p w:rsidRPr="007B5E3A" w:rsidR="001108B6" w:rsidP="00D90405" w:rsidRDefault="001108B6" w14:paraId="6033B9E1" w14:textId="77777777">
      <w:pPr>
        <w:spacing w:line="240" w:lineRule="auto"/>
        <w:contextualSpacing/>
        <w:jc w:val="center"/>
        <w:rPr>
          <w:b/>
          <w:bCs/>
          <w:sz w:val="28"/>
          <w:szCs w:val="28"/>
        </w:rPr>
      </w:pPr>
    </w:p>
    <w:p w:rsidRPr="007B5E3A" w:rsidR="001108B6" w:rsidP="00D90405" w:rsidRDefault="001108B6" w14:paraId="26D2CA43" w14:textId="53D01F88">
      <w:pPr>
        <w:spacing w:line="240" w:lineRule="auto"/>
        <w:contextualSpacing/>
        <w:jc w:val="center"/>
        <w:rPr>
          <w:b/>
          <w:bCs/>
          <w:sz w:val="28"/>
          <w:szCs w:val="28"/>
        </w:rPr>
      </w:pPr>
      <w:r w:rsidRPr="007B5E3A">
        <w:rPr>
          <w:b/>
          <w:bCs/>
          <w:sz w:val="28"/>
          <w:szCs w:val="28"/>
        </w:rPr>
        <w:t xml:space="preserve">Task </w:t>
      </w:r>
      <w:r w:rsidRPr="007B5E3A" w:rsidR="007C64F2">
        <w:rPr>
          <w:b/>
          <w:bCs/>
          <w:sz w:val="28"/>
          <w:szCs w:val="28"/>
        </w:rPr>
        <w:t>to complete before you leave today</w:t>
      </w:r>
      <w:r w:rsidRPr="007B5E3A" w:rsidR="00123F81">
        <w:rPr>
          <w:b/>
          <w:bCs/>
          <w:sz w:val="28"/>
          <w:szCs w:val="28"/>
        </w:rPr>
        <w:t>:</w:t>
      </w:r>
    </w:p>
    <w:p w:rsidRPr="007B5E3A" w:rsidR="007B5E3A" w:rsidP="00D90405" w:rsidRDefault="007B5E3A" w14:paraId="725687D5" w14:textId="77777777">
      <w:pPr>
        <w:spacing w:line="240" w:lineRule="auto"/>
        <w:contextualSpacing/>
        <w:jc w:val="center"/>
        <w:rPr>
          <w:b/>
          <w:bCs/>
          <w:sz w:val="28"/>
          <w:szCs w:val="28"/>
        </w:rPr>
      </w:pPr>
    </w:p>
    <w:p w:rsidRPr="007B5E3A" w:rsidR="00123F81" w:rsidP="00D90405" w:rsidRDefault="00123F81" w14:paraId="57B3397E" w14:textId="4C99C49A">
      <w:pPr>
        <w:spacing w:line="240" w:lineRule="auto"/>
        <w:contextualSpacing/>
        <w:jc w:val="center"/>
        <w:rPr>
          <w:b/>
          <w:bCs/>
          <w:sz w:val="28"/>
          <w:szCs w:val="28"/>
        </w:rPr>
      </w:pPr>
      <w:r w:rsidRPr="007B5E3A">
        <w:rPr>
          <w:b/>
          <w:bCs/>
          <w:sz w:val="28"/>
          <w:szCs w:val="28"/>
        </w:rPr>
        <w:t xml:space="preserve">Identify one person </w:t>
      </w:r>
      <w:r w:rsidRPr="007B5E3A" w:rsidR="007B5E3A">
        <w:rPr>
          <w:b/>
          <w:bCs/>
          <w:sz w:val="28"/>
          <w:szCs w:val="28"/>
        </w:rPr>
        <w:t>to</w:t>
      </w:r>
      <w:r w:rsidRPr="007B5E3A">
        <w:rPr>
          <w:b/>
          <w:bCs/>
          <w:sz w:val="28"/>
          <w:szCs w:val="28"/>
        </w:rPr>
        <w:t xml:space="preserve"> buddy </w:t>
      </w:r>
      <w:r w:rsidRPr="007B5E3A" w:rsidR="00D616AF">
        <w:rPr>
          <w:b/>
          <w:bCs/>
          <w:sz w:val="28"/>
          <w:szCs w:val="28"/>
        </w:rPr>
        <w:t>up with.</w:t>
      </w:r>
    </w:p>
    <w:p w:rsidRPr="007B5E3A" w:rsidR="00B83C18" w:rsidP="00D90405" w:rsidRDefault="0082066F" w14:paraId="3CFD25F7" w14:textId="3E213453">
      <w:pPr>
        <w:spacing w:line="240" w:lineRule="auto"/>
        <w:contextualSpacing/>
        <w:jc w:val="center"/>
        <w:rPr>
          <w:b/>
          <w:bCs/>
          <w:sz w:val="28"/>
          <w:szCs w:val="28"/>
        </w:rPr>
      </w:pPr>
      <w:r w:rsidRPr="007B5E3A">
        <w:rPr>
          <w:b/>
          <w:bCs/>
          <w:sz w:val="28"/>
          <w:szCs w:val="28"/>
        </w:rPr>
        <w:t xml:space="preserve">You </w:t>
      </w:r>
      <w:r w:rsidRPr="007B5E3A" w:rsidR="007B5E3A">
        <w:rPr>
          <w:b/>
          <w:bCs/>
          <w:sz w:val="28"/>
          <w:szCs w:val="28"/>
        </w:rPr>
        <w:t xml:space="preserve">and </w:t>
      </w:r>
      <w:r w:rsidRPr="007B5E3A" w:rsidR="0054034A">
        <w:rPr>
          <w:b/>
          <w:bCs/>
          <w:sz w:val="28"/>
          <w:szCs w:val="28"/>
        </w:rPr>
        <w:t xml:space="preserve">a buddy </w:t>
      </w:r>
      <w:r w:rsidRPr="007B5E3A" w:rsidR="007B5E3A">
        <w:rPr>
          <w:b/>
          <w:bCs/>
          <w:sz w:val="28"/>
          <w:szCs w:val="28"/>
        </w:rPr>
        <w:t xml:space="preserve">will communicate </w:t>
      </w:r>
      <w:r w:rsidRPr="007B5E3A" w:rsidR="0054034A">
        <w:rPr>
          <w:b/>
          <w:bCs/>
          <w:sz w:val="28"/>
          <w:szCs w:val="28"/>
        </w:rPr>
        <w:t xml:space="preserve">between </w:t>
      </w:r>
      <w:r w:rsidRPr="007B5E3A" w:rsidR="00A27D89">
        <w:rPr>
          <w:b/>
          <w:bCs/>
          <w:sz w:val="28"/>
          <w:szCs w:val="28"/>
        </w:rPr>
        <w:t>now and Day 3 (March 2020)</w:t>
      </w:r>
      <w:r w:rsidRPr="007B5E3A" w:rsidR="007B5E3A">
        <w:rPr>
          <w:b/>
          <w:bCs/>
          <w:sz w:val="28"/>
          <w:szCs w:val="28"/>
        </w:rPr>
        <w:t xml:space="preserve">, </w:t>
      </w:r>
      <w:r w:rsidRPr="007B5E3A" w:rsidR="008F7E44">
        <w:rPr>
          <w:b/>
          <w:bCs/>
          <w:sz w:val="28"/>
          <w:szCs w:val="28"/>
        </w:rPr>
        <w:t>visit each other in your relevant setting</w:t>
      </w:r>
      <w:r w:rsidRPr="007B5E3A" w:rsidR="008E793F">
        <w:rPr>
          <w:b/>
          <w:bCs/>
          <w:sz w:val="28"/>
          <w:szCs w:val="28"/>
        </w:rPr>
        <w:t xml:space="preserve">/s </w:t>
      </w:r>
      <w:r w:rsidRPr="007B5E3A" w:rsidR="00546239">
        <w:rPr>
          <w:b/>
          <w:bCs/>
          <w:sz w:val="28"/>
          <w:szCs w:val="28"/>
        </w:rPr>
        <w:t>and observ</w:t>
      </w:r>
      <w:r w:rsidR="00BD7244">
        <w:rPr>
          <w:b/>
          <w:bCs/>
          <w:sz w:val="28"/>
          <w:szCs w:val="28"/>
        </w:rPr>
        <w:t>e</w:t>
      </w:r>
      <w:r w:rsidRPr="007B5E3A" w:rsidR="00546239">
        <w:rPr>
          <w:b/>
          <w:bCs/>
          <w:sz w:val="28"/>
          <w:szCs w:val="28"/>
        </w:rPr>
        <w:t xml:space="preserve"> each other as </w:t>
      </w:r>
      <w:r w:rsidRPr="007B5E3A" w:rsidR="008E793F">
        <w:rPr>
          <w:b/>
          <w:bCs/>
          <w:sz w:val="28"/>
          <w:szCs w:val="28"/>
        </w:rPr>
        <w:t xml:space="preserve">you </w:t>
      </w:r>
      <w:r w:rsidRPr="007B5E3A" w:rsidR="00546239">
        <w:rPr>
          <w:b/>
          <w:bCs/>
          <w:sz w:val="28"/>
          <w:szCs w:val="28"/>
        </w:rPr>
        <w:t xml:space="preserve">practise mentoring.  </w:t>
      </w:r>
    </w:p>
    <w:p w:rsidRPr="007B5E3A" w:rsidR="009B0560" w:rsidP="00D90405" w:rsidRDefault="001317EA" w14:paraId="141786F7" w14:textId="06BACFA6">
      <w:pPr>
        <w:spacing w:line="240" w:lineRule="auto"/>
        <w:contextualSpacing/>
        <w:jc w:val="center"/>
        <w:rPr>
          <w:b/>
          <w:bCs/>
          <w:sz w:val="28"/>
          <w:szCs w:val="28"/>
        </w:rPr>
      </w:pPr>
      <w:r w:rsidRPr="007B5E3A">
        <w:rPr>
          <w:b/>
          <w:bCs/>
          <w:sz w:val="28"/>
          <w:szCs w:val="28"/>
        </w:rPr>
        <w:t xml:space="preserve">You </w:t>
      </w:r>
      <w:r w:rsidR="00BD7244">
        <w:rPr>
          <w:b/>
          <w:bCs/>
          <w:sz w:val="28"/>
          <w:szCs w:val="28"/>
        </w:rPr>
        <w:t>are asked to</w:t>
      </w:r>
      <w:r w:rsidRPr="007B5E3A">
        <w:rPr>
          <w:b/>
          <w:bCs/>
          <w:sz w:val="28"/>
          <w:szCs w:val="28"/>
        </w:rPr>
        <w:t xml:space="preserve"> bring reflections</w:t>
      </w:r>
      <w:r w:rsidRPr="007B5E3A" w:rsidR="007B5E3A">
        <w:rPr>
          <w:b/>
          <w:bCs/>
          <w:sz w:val="28"/>
          <w:szCs w:val="28"/>
        </w:rPr>
        <w:t xml:space="preserve"> on </w:t>
      </w:r>
      <w:r w:rsidRPr="007B5E3A">
        <w:rPr>
          <w:b/>
          <w:bCs/>
          <w:sz w:val="28"/>
          <w:szCs w:val="28"/>
        </w:rPr>
        <w:t>experience</w:t>
      </w:r>
      <w:r w:rsidRPr="007B5E3A" w:rsidR="007B5E3A">
        <w:rPr>
          <w:b/>
          <w:bCs/>
          <w:sz w:val="28"/>
          <w:szCs w:val="28"/>
        </w:rPr>
        <w:t>s</w:t>
      </w:r>
      <w:r w:rsidRPr="007B5E3A">
        <w:rPr>
          <w:b/>
          <w:bCs/>
          <w:sz w:val="28"/>
          <w:szCs w:val="28"/>
        </w:rPr>
        <w:t xml:space="preserve"> to Day 3</w:t>
      </w:r>
      <w:r w:rsidRPr="007B5E3A" w:rsidR="00730954">
        <w:rPr>
          <w:b/>
          <w:bCs/>
          <w:sz w:val="28"/>
          <w:szCs w:val="28"/>
        </w:rPr>
        <w:t xml:space="preserve">. </w:t>
      </w:r>
    </w:p>
    <w:p w:rsidR="002B31CC" w:rsidRDefault="002B31CC" w14:paraId="60518539" w14:textId="77777777">
      <w:pPr>
        <w:rPr>
          <w:b/>
          <w:bCs/>
        </w:rPr>
      </w:pPr>
      <w:r>
        <w:rPr>
          <w:b/>
          <w:bCs/>
        </w:rPr>
        <w:br w:type="page"/>
      </w:r>
    </w:p>
    <w:p w:rsidR="005D0337" w:rsidP="00D90405" w:rsidRDefault="005D0337" w14:paraId="2D1AA6B7" w14:textId="77777777">
      <w:pPr>
        <w:spacing w:line="240" w:lineRule="auto"/>
        <w:contextualSpacing/>
        <w:jc w:val="center"/>
        <w:rPr>
          <w:b/>
          <w:bCs/>
        </w:rPr>
      </w:pPr>
    </w:p>
    <w:p w:rsidRPr="007B5E3A" w:rsidR="00037132" w:rsidP="00AC01F3" w:rsidRDefault="7CB03BD6" w14:paraId="7A2A9E2A" w14:textId="676F6539">
      <w:pPr>
        <w:spacing w:line="240" w:lineRule="auto"/>
        <w:contextualSpacing/>
        <w:jc w:val="center"/>
        <w:rPr>
          <w:b/>
          <w:bCs/>
          <w:sz w:val="28"/>
          <w:szCs w:val="28"/>
        </w:rPr>
      </w:pPr>
      <w:r w:rsidRPr="007B5E3A">
        <w:rPr>
          <w:b/>
          <w:bCs/>
          <w:sz w:val="28"/>
          <w:szCs w:val="28"/>
        </w:rPr>
        <w:t>Welcome and Keynote: Fountains Lecture Theatre</w:t>
      </w:r>
      <w:r w:rsidRPr="007B5E3A" w:rsidR="007D068C">
        <w:rPr>
          <w:b/>
          <w:bCs/>
          <w:sz w:val="28"/>
          <w:szCs w:val="28"/>
        </w:rPr>
        <w:t xml:space="preserve"> (9.15-10.15)</w:t>
      </w:r>
    </w:p>
    <w:p w:rsidR="00037132" w:rsidP="00037132" w:rsidRDefault="00037132" w14:paraId="45E193A8" w14:textId="6E26D549">
      <w:pPr>
        <w:pStyle w:val="ListParagraph"/>
        <w:numPr>
          <w:ilvl w:val="0"/>
          <w:numId w:val="18"/>
        </w:numPr>
        <w:spacing w:line="240" w:lineRule="auto"/>
        <w:rPr>
          <w:b/>
          <w:bCs/>
        </w:rPr>
      </w:pPr>
      <w:r w:rsidRPr="00E3307D">
        <w:rPr>
          <w:b/>
          <w:bCs/>
        </w:rPr>
        <w:t xml:space="preserve">Jenny Carpenter, </w:t>
      </w:r>
      <w:r w:rsidRPr="00037132">
        <w:t>Subject Director Partnerships, School of Education</w:t>
      </w:r>
      <w:r w:rsidR="00C84EE3">
        <w:t>, Language and Psychology</w:t>
      </w:r>
      <w:r w:rsidRPr="00037132">
        <w:t>, YSJU</w:t>
      </w:r>
    </w:p>
    <w:p w:rsidRPr="00E3307D" w:rsidR="00037132" w:rsidP="00E3307D" w:rsidRDefault="7CB03BD6" w14:paraId="2A01CF26" w14:textId="6B15192F">
      <w:pPr>
        <w:pStyle w:val="ListParagraph"/>
        <w:numPr>
          <w:ilvl w:val="0"/>
          <w:numId w:val="18"/>
        </w:numPr>
        <w:spacing w:line="240" w:lineRule="auto"/>
        <w:rPr>
          <w:b/>
          <w:bCs/>
        </w:rPr>
      </w:pPr>
      <w:r w:rsidRPr="00C84EE3">
        <w:rPr>
          <w:b/>
          <w:bCs/>
        </w:rPr>
        <w:t>David Britten</w:t>
      </w:r>
      <w:r w:rsidRPr="00C84EE3" w:rsidR="00C84EE3">
        <w:rPr>
          <w:b/>
          <w:bCs/>
        </w:rPr>
        <w:t>,</w:t>
      </w:r>
      <w:r w:rsidRPr="00C84EE3" w:rsidR="00C84EE3">
        <w:t xml:space="preserve"> Subject Co-Director Counselling, School of Education, Language and Psychology, YSJU</w:t>
      </w:r>
    </w:p>
    <w:p w:rsidR="00BE3E42" w:rsidP="00D90405" w:rsidRDefault="00BE3E42" w14:paraId="053DAFBA" w14:textId="77777777">
      <w:pPr>
        <w:spacing w:line="240" w:lineRule="auto"/>
        <w:contextualSpacing/>
        <w:jc w:val="center"/>
        <w:rPr>
          <w:b/>
          <w:bCs/>
        </w:rPr>
      </w:pPr>
    </w:p>
    <w:tbl>
      <w:tblPr>
        <w:tblStyle w:val="TableGrid"/>
        <w:tblW w:w="0" w:type="auto"/>
        <w:tblLook w:val="04A0" w:firstRow="1" w:lastRow="0" w:firstColumn="1" w:lastColumn="0" w:noHBand="0" w:noVBand="1"/>
      </w:tblPr>
      <w:tblGrid>
        <w:gridCol w:w="3823"/>
        <w:gridCol w:w="6633"/>
      </w:tblGrid>
      <w:tr w:rsidR="00D026E1" w:rsidTr="007B5E3A" w14:paraId="59F22F07" w14:textId="77777777">
        <w:tc>
          <w:tcPr>
            <w:tcW w:w="3823" w:type="dxa"/>
          </w:tcPr>
          <w:p w:rsidR="000E5C60" w:rsidP="000E5C60" w:rsidRDefault="00D026E1" w14:paraId="19E375A9" w14:textId="670595A7">
            <w:pPr>
              <w:contextualSpacing/>
              <w:jc w:val="center"/>
              <w:rPr>
                <w:b/>
                <w:bCs/>
              </w:rPr>
            </w:pPr>
            <w:r>
              <w:rPr>
                <w:b/>
                <w:bCs/>
              </w:rPr>
              <w:t>Welcome</w:t>
            </w:r>
            <w:r w:rsidR="000E5C60">
              <w:rPr>
                <w:b/>
                <w:bCs/>
              </w:rPr>
              <w:t xml:space="preserve"> and</w:t>
            </w:r>
            <w:r>
              <w:rPr>
                <w:b/>
                <w:bCs/>
              </w:rPr>
              <w:t xml:space="preserve"> introduction </w:t>
            </w:r>
          </w:p>
          <w:p w:rsidR="00D026E1" w:rsidP="00D90405" w:rsidRDefault="00D026E1" w14:paraId="1A64B782" w14:textId="26EA64F2">
            <w:pPr>
              <w:contextualSpacing/>
              <w:jc w:val="center"/>
              <w:rPr>
                <w:b/>
                <w:bCs/>
              </w:rPr>
            </w:pPr>
          </w:p>
        </w:tc>
        <w:tc>
          <w:tcPr>
            <w:tcW w:w="6633" w:type="dxa"/>
          </w:tcPr>
          <w:p w:rsidR="00D026E1" w:rsidP="00D90405" w:rsidRDefault="00D026E1" w14:paraId="24E0AA4E" w14:textId="711D18CA">
            <w:pPr>
              <w:contextualSpacing/>
              <w:jc w:val="center"/>
              <w:rPr>
                <w:b/>
                <w:bCs/>
              </w:rPr>
            </w:pPr>
            <w:r>
              <w:rPr>
                <w:b/>
                <w:bCs/>
              </w:rPr>
              <w:t>Reflection and Follow-up</w:t>
            </w:r>
          </w:p>
        </w:tc>
      </w:tr>
      <w:tr w:rsidR="00D026E1" w:rsidTr="007B5E3A" w14:paraId="4D8357F9" w14:textId="77777777">
        <w:tc>
          <w:tcPr>
            <w:tcW w:w="3823" w:type="dxa"/>
          </w:tcPr>
          <w:p w:rsidR="00D026E1" w:rsidP="009F25E3" w:rsidRDefault="7632C16A" w14:paraId="181C5BA7" w14:textId="6C975471">
            <w:pPr>
              <w:contextualSpacing/>
            </w:pPr>
            <w:r>
              <w:t>Feedback from Day 1</w:t>
            </w:r>
          </w:p>
          <w:p w:rsidR="009F25E3" w:rsidP="009F25E3" w:rsidRDefault="7632C16A" w14:paraId="7296780C" w14:textId="27091C98">
            <w:pPr>
              <w:contextualSpacing/>
            </w:pPr>
            <w:r>
              <w:t>Day 2 overview</w:t>
            </w:r>
          </w:p>
          <w:p w:rsidR="009F25E3" w:rsidP="009F25E3" w:rsidRDefault="7632C16A" w14:paraId="239AC125" w14:textId="2D60E44F">
            <w:pPr>
              <w:contextualSpacing/>
            </w:pPr>
            <w:r>
              <w:t>Expectations of the programme</w:t>
            </w:r>
          </w:p>
          <w:p w:rsidR="00D026E1" w:rsidP="00AC01F3" w:rsidRDefault="00D026E1" w14:paraId="575ED960" w14:textId="6250B8A4">
            <w:pPr>
              <w:contextualSpacing/>
              <w:rPr>
                <w:b/>
                <w:bCs/>
              </w:rPr>
            </w:pPr>
          </w:p>
          <w:p w:rsidR="00D026E1" w:rsidP="00E3307D" w:rsidRDefault="00D026E1" w14:paraId="12995D91" w14:textId="77777777">
            <w:pPr>
              <w:contextualSpacing/>
              <w:rPr>
                <w:b/>
                <w:bCs/>
              </w:rPr>
            </w:pPr>
          </w:p>
          <w:p w:rsidR="00D026E1" w:rsidP="00D90405" w:rsidRDefault="00D026E1" w14:paraId="4C010D90" w14:textId="77777777">
            <w:pPr>
              <w:contextualSpacing/>
              <w:jc w:val="center"/>
              <w:rPr>
                <w:b/>
                <w:bCs/>
              </w:rPr>
            </w:pPr>
          </w:p>
          <w:p w:rsidR="00D026E1" w:rsidP="00D90405" w:rsidRDefault="00D026E1" w14:paraId="37552BDC" w14:textId="77777777">
            <w:pPr>
              <w:contextualSpacing/>
              <w:jc w:val="center"/>
              <w:rPr>
                <w:b/>
                <w:bCs/>
              </w:rPr>
            </w:pPr>
          </w:p>
          <w:p w:rsidR="00D026E1" w:rsidP="00D90405" w:rsidRDefault="00D026E1" w14:paraId="3013B345" w14:textId="77777777">
            <w:pPr>
              <w:contextualSpacing/>
              <w:jc w:val="center"/>
              <w:rPr>
                <w:b/>
                <w:bCs/>
              </w:rPr>
            </w:pPr>
          </w:p>
          <w:p w:rsidR="00D026E1" w:rsidP="00D90405" w:rsidRDefault="00D026E1" w14:paraId="3B3252C4" w14:textId="77777777">
            <w:pPr>
              <w:contextualSpacing/>
              <w:jc w:val="center"/>
              <w:rPr>
                <w:b/>
                <w:bCs/>
              </w:rPr>
            </w:pPr>
          </w:p>
          <w:p w:rsidR="00D026E1" w:rsidP="00D90405" w:rsidRDefault="00D026E1" w14:paraId="09FC304C" w14:textId="77777777">
            <w:pPr>
              <w:contextualSpacing/>
              <w:jc w:val="center"/>
              <w:rPr>
                <w:b/>
                <w:bCs/>
              </w:rPr>
            </w:pPr>
          </w:p>
          <w:p w:rsidR="00D026E1" w:rsidP="00D90405" w:rsidRDefault="00D026E1" w14:paraId="5C336E18" w14:textId="77777777">
            <w:pPr>
              <w:contextualSpacing/>
              <w:jc w:val="center"/>
              <w:rPr>
                <w:b/>
                <w:bCs/>
              </w:rPr>
            </w:pPr>
          </w:p>
          <w:p w:rsidR="00D026E1" w:rsidP="00D90405" w:rsidRDefault="00D026E1" w14:paraId="527EE683" w14:textId="77777777">
            <w:pPr>
              <w:contextualSpacing/>
              <w:jc w:val="center"/>
              <w:rPr>
                <w:b/>
                <w:bCs/>
              </w:rPr>
            </w:pPr>
          </w:p>
          <w:p w:rsidR="00037132" w:rsidP="00B85D79" w:rsidRDefault="00037132" w14:paraId="52CFB155" w14:textId="77777777">
            <w:pPr>
              <w:contextualSpacing/>
              <w:rPr>
                <w:b/>
                <w:bCs/>
              </w:rPr>
            </w:pPr>
          </w:p>
          <w:p w:rsidR="00D026E1" w:rsidP="00D90405" w:rsidRDefault="00D026E1" w14:paraId="29DF7318" w14:textId="77777777">
            <w:pPr>
              <w:contextualSpacing/>
              <w:jc w:val="center"/>
              <w:rPr>
                <w:b/>
                <w:bCs/>
              </w:rPr>
            </w:pPr>
          </w:p>
          <w:p w:rsidR="00D026E1" w:rsidP="00D90405" w:rsidRDefault="00D026E1" w14:paraId="7CE3ADBC" w14:textId="119F5DD5">
            <w:pPr>
              <w:contextualSpacing/>
              <w:jc w:val="center"/>
              <w:rPr>
                <w:b/>
                <w:bCs/>
              </w:rPr>
            </w:pPr>
          </w:p>
        </w:tc>
        <w:tc>
          <w:tcPr>
            <w:tcW w:w="6633" w:type="dxa"/>
          </w:tcPr>
          <w:p w:rsidR="00D026E1" w:rsidP="00D90405" w:rsidRDefault="00D026E1" w14:paraId="458D019A" w14:textId="77777777">
            <w:pPr>
              <w:contextualSpacing/>
              <w:jc w:val="center"/>
              <w:rPr>
                <w:b/>
                <w:bCs/>
              </w:rPr>
            </w:pPr>
          </w:p>
        </w:tc>
      </w:tr>
      <w:tr w:rsidR="00B85D79" w:rsidTr="007B5E3A" w14:paraId="35D2A8E9" w14:textId="77777777">
        <w:tc>
          <w:tcPr>
            <w:tcW w:w="3823" w:type="dxa"/>
          </w:tcPr>
          <w:p w:rsidR="00B85D79" w:rsidP="00B85D79" w:rsidRDefault="00E02CBD" w14:paraId="30E03B2A" w14:textId="043FBB65">
            <w:pPr>
              <w:contextualSpacing/>
              <w:rPr>
                <w:b/>
                <w:bCs/>
              </w:rPr>
            </w:pPr>
            <w:r>
              <w:rPr>
                <w:b/>
                <w:bCs/>
              </w:rPr>
              <w:t>Keynote: Ethical Aspects of Coaching and Mentoring</w:t>
            </w:r>
          </w:p>
          <w:p w:rsidR="00E02CBD" w:rsidP="00B85D79" w:rsidRDefault="7632C16A" w14:paraId="1C04B5BC" w14:textId="75E7E5E4">
            <w:pPr>
              <w:contextualSpacing/>
            </w:pPr>
            <w:r w:rsidRPr="7632C16A">
              <w:rPr>
                <w:b/>
                <w:bCs/>
              </w:rPr>
              <w:t xml:space="preserve">Aims: </w:t>
            </w:r>
            <w:r>
              <w:t>to understand the importance of using an ethical framework to guide practice</w:t>
            </w:r>
          </w:p>
          <w:p w:rsidR="007B5E3A" w:rsidP="00B85D79" w:rsidRDefault="007B5E3A" w14:paraId="5C6B568F" w14:textId="77777777">
            <w:pPr>
              <w:contextualSpacing/>
              <w:rPr>
                <w:b/>
                <w:bCs/>
              </w:rPr>
            </w:pPr>
          </w:p>
          <w:p w:rsidR="7632C16A" w:rsidP="7632C16A" w:rsidRDefault="7632C16A" w14:paraId="36F015E2" w14:textId="2AA9A645">
            <w:pPr>
              <w:rPr>
                <w:rFonts w:eastAsiaTheme="minorEastAsia"/>
              </w:rPr>
            </w:pPr>
            <w:r w:rsidRPr="7632C16A">
              <w:rPr>
                <w:rFonts w:eastAsiaTheme="minorEastAsia"/>
              </w:rPr>
              <w:t xml:space="preserve">This keynote address will argue that coaching and mentoring are at heart ethical activities whose aim is to promote individual and collective human flourishing. It will highlight the value of professional codes of </w:t>
            </w:r>
            <w:proofErr w:type="gramStart"/>
            <w:r w:rsidRPr="7632C16A">
              <w:rPr>
                <w:rFonts w:eastAsiaTheme="minorEastAsia"/>
              </w:rPr>
              <w:t>ethics, and</w:t>
            </w:r>
            <w:proofErr w:type="gramEnd"/>
            <w:r w:rsidRPr="7632C16A">
              <w:rPr>
                <w:rFonts w:eastAsiaTheme="minorEastAsia"/>
              </w:rPr>
              <w:t xml:space="preserve"> argue for the key role of careful contracting in laying the foundations of effective and ethical coaching and mentoring practice.</w:t>
            </w:r>
          </w:p>
          <w:p w:rsidR="7632C16A" w:rsidP="7632C16A" w:rsidRDefault="7632C16A" w14:paraId="2B55C632" w14:textId="76316E90">
            <w:pPr>
              <w:rPr>
                <w:rFonts w:eastAsiaTheme="minorEastAsia"/>
              </w:rPr>
            </w:pPr>
          </w:p>
          <w:p w:rsidRPr="007B5E3A" w:rsidR="00B85D79" w:rsidP="009F25E3" w:rsidRDefault="7632C16A" w14:paraId="45AAFB46" w14:textId="495C6F78">
            <w:pPr>
              <w:rPr>
                <w:rFonts w:eastAsiaTheme="minorEastAsia"/>
              </w:rPr>
            </w:pPr>
            <w:r w:rsidRPr="7632C16A">
              <w:rPr>
                <w:rFonts w:eastAsiaTheme="minorEastAsia"/>
              </w:rPr>
              <w:t>David Britten is the Subject Co-Director for Counselling at York St John University and a practising coach, counsellor and coach-supervisor. He is currently undertaking doctoral research on the topic of professional conscience in coaching and coach-supervision.</w:t>
            </w:r>
          </w:p>
          <w:p w:rsidR="00B85D79" w:rsidP="00D90405" w:rsidRDefault="00B85D79" w14:paraId="1BD084D6" w14:textId="77777777">
            <w:pPr>
              <w:contextualSpacing/>
              <w:jc w:val="center"/>
              <w:rPr>
                <w:b/>
                <w:bCs/>
              </w:rPr>
            </w:pPr>
          </w:p>
          <w:p w:rsidR="00B85D79" w:rsidP="00D90405" w:rsidRDefault="00B85D79" w14:paraId="3BA4C28D" w14:textId="4B767E1A">
            <w:pPr>
              <w:contextualSpacing/>
              <w:jc w:val="center"/>
              <w:rPr>
                <w:b/>
                <w:bCs/>
              </w:rPr>
            </w:pPr>
          </w:p>
        </w:tc>
        <w:tc>
          <w:tcPr>
            <w:tcW w:w="6633" w:type="dxa"/>
          </w:tcPr>
          <w:p w:rsidR="00B85D79" w:rsidP="00D90405" w:rsidRDefault="00B85D79" w14:paraId="3AC86B8C" w14:textId="77777777">
            <w:pPr>
              <w:contextualSpacing/>
              <w:jc w:val="center"/>
              <w:rPr>
                <w:b/>
                <w:bCs/>
              </w:rPr>
            </w:pPr>
          </w:p>
        </w:tc>
      </w:tr>
    </w:tbl>
    <w:p w:rsidR="007E4BA2" w:rsidP="009F25E3" w:rsidRDefault="007E4BA2" w14:paraId="01BCE50E" w14:textId="77777777">
      <w:pPr>
        <w:spacing w:line="240" w:lineRule="auto"/>
        <w:contextualSpacing/>
        <w:rPr>
          <w:b/>
          <w:bCs/>
        </w:rPr>
      </w:pPr>
    </w:p>
    <w:p w:rsidRPr="006D4B74" w:rsidR="00C419DC" w:rsidP="7CB03BD6" w:rsidRDefault="7CB03BD6" w14:paraId="6B9EB128" w14:textId="449D8720">
      <w:pPr>
        <w:spacing w:line="240" w:lineRule="auto"/>
        <w:contextualSpacing/>
        <w:jc w:val="center"/>
        <w:rPr>
          <w:b/>
          <w:bCs/>
          <w:i/>
          <w:iCs/>
          <w:sz w:val="26"/>
          <w:szCs w:val="26"/>
        </w:rPr>
      </w:pPr>
      <w:r w:rsidRPr="006D4B74">
        <w:rPr>
          <w:b/>
          <w:bCs/>
          <w:i/>
          <w:iCs/>
          <w:sz w:val="26"/>
          <w:szCs w:val="26"/>
        </w:rPr>
        <w:t>‘</w:t>
      </w:r>
      <w:r w:rsidRPr="006D4B74" w:rsidR="006D4B74">
        <w:rPr>
          <w:b/>
          <w:bCs/>
          <w:i/>
          <w:iCs/>
          <w:sz w:val="26"/>
          <w:szCs w:val="26"/>
        </w:rPr>
        <w:t xml:space="preserve">Coaching is a complex craft.  When it works successfully for the </w:t>
      </w:r>
      <w:proofErr w:type="spellStart"/>
      <w:r w:rsidRPr="006D4B74" w:rsidR="006D4B74">
        <w:rPr>
          <w:b/>
          <w:bCs/>
          <w:i/>
          <w:iCs/>
          <w:sz w:val="26"/>
          <w:szCs w:val="26"/>
        </w:rPr>
        <w:t>coachee</w:t>
      </w:r>
      <w:proofErr w:type="spellEnd"/>
      <w:r w:rsidRPr="006D4B74" w:rsidR="006D4B74">
        <w:rPr>
          <w:b/>
          <w:bCs/>
          <w:i/>
          <w:iCs/>
          <w:sz w:val="26"/>
          <w:szCs w:val="26"/>
        </w:rPr>
        <w:t xml:space="preserve">, it involves </w:t>
      </w:r>
      <w:r w:rsidR="0008274A">
        <w:rPr>
          <w:b/>
          <w:bCs/>
          <w:i/>
          <w:iCs/>
          <w:sz w:val="26"/>
          <w:szCs w:val="26"/>
        </w:rPr>
        <w:t xml:space="preserve">a set of sophisticated interactions which take place between two people engaged in a time-bound relationship.  </w:t>
      </w:r>
      <w:r w:rsidR="00EA53EB">
        <w:rPr>
          <w:b/>
          <w:bCs/>
          <w:i/>
          <w:iCs/>
          <w:sz w:val="26"/>
          <w:szCs w:val="26"/>
        </w:rPr>
        <w:t xml:space="preserve">While the formal conversation takes place, a parallel series of thoughts and interconnections are arising separately </w:t>
      </w:r>
      <w:r w:rsidR="001C7B97">
        <w:rPr>
          <w:b/>
          <w:bCs/>
          <w:i/>
          <w:iCs/>
          <w:sz w:val="26"/>
          <w:szCs w:val="26"/>
        </w:rPr>
        <w:t xml:space="preserve">for both the coach and </w:t>
      </w:r>
      <w:proofErr w:type="spellStart"/>
      <w:r w:rsidR="001C7B97">
        <w:rPr>
          <w:b/>
          <w:bCs/>
          <w:i/>
          <w:iCs/>
          <w:sz w:val="26"/>
          <w:szCs w:val="26"/>
        </w:rPr>
        <w:t>coachee</w:t>
      </w:r>
      <w:proofErr w:type="spellEnd"/>
      <w:r w:rsidR="001C7B97">
        <w:rPr>
          <w:b/>
          <w:bCs/>
          <w:i/>
          <w:iCs/>
          <w:sz w:val="26"/>
          <w:szCs w:val="26"/>
        </w:rPr>
        <w:t>.’</w:t>
      </w:r>
    </w:p>
    <w:p w:rsidR="00F86284" w:rsidP="7CB03BD6" w:rsidRDefault="7CB03BD6" w14:paraId="215797E2" w14:textId="081E026B">
      <w:pPr>
        <w:spacing w:line="240" w:lineRule="auto"/>
        <w:contextualSpacing/>
        <w:jc w:val="center"/>
        <w:rPr>
          <w:b/>
          <w:bCs/>
        </w:rPr>
      </w:pPr>
      <w:r w:rsidRPr="006D4B74">
        <w:rPr>
          <w:b/>
          <w:bCs/>
          <w:i/>
          <w:iCs/>
          <w:sz w:val="26"/>
          <w:szCs w:val="26"/>
        </w:rPr>
        <w:t>(</w:t>
      </w:r>
      <w:r w:rsidR="001C7B97">
        <w:rPr>
          <w:b/>
          <w:bCs/>
          <w:i/>
          <w:iCs/>
          <w:sz w:val="26"/>
          <w:szCs w:val="26"/>
        </w:rPr>
        <w:t xml:space="preserve">van </w:t>
      </w:r>
      <w:proofErr w:type="spellStart"/>
      <w:r w:rsidR="001C7B97">
        <w:rPr>
          <w:b/>
          <w:bCs/>
          <w:i/>
          <w:iCs/>
          <w:sz w:val="26"/>
          <w:szCs w:val="26"/>
        </w:rPr>
        <w:t>Nieuwerburgh</w:t>
      </w:r>
      <w:proofErr w:type="spellEnd"/>
      <w:r w:rsidRPr="006D4B74">
        <w:rPr>
          <w:b/>
          <w:bCs/>
          <w:i/>
          <w:iCs/>
          <w:sz w:val="26"/>
          <w:szCs w:val="26"/>
        </w:rPr>
        <w:t xml:space="preserve"> and </w:t>
      </w:r>
      <w:r w:rsidR="00221F9C">
        <w:rPr>
          <w:b/>
          <w:bCs/>
          <w:i/>
          <w:iCs/>
          <w:sz w:val="26"/>
          <w:szCs w:val="26"/>
        </w:rPr>
        <w:t>Love</w:t>
      </w:r>
      <w:r w:rsidRPr="006D4B74">
        <w:rPr>
          <w:b/>
          <w:bCs/>
          <w:i/>
          <w:iCs/>
          <w:sz w:val="26"/>
          <w:szCs w:val="26"/>
        </w:rPr>
        <w:t>, 20</w:t>
      </w:r>
      <w:r w:rsidR="00221F9C">
        <w:rPr>
          <w:b/>
          <w:bCs/>
          <w:i/>
          <w:iCs/>
          <w:sz w:val="26"/>
          <w:szCs w:val="26"/>
        </w:rPr>
        <w:t>19</w:t>
      </w:r>
      <w:r w:rsidRPr="006D4B74">
        <w:rPr>
          <w:b/>
          <w:bCs/>
          <w:i/>
          <w:iCs/>
          <w:sz w:val="26"/>
          <w:szCs w:val="26"/>
        </w:rPr>
        <w:t>)</w:t>
      </w:r>
      <w:r w:rsidRPr="7CB03BD6">
        <w:rPr>
          <w:b/>
          <w:bCs/>
        </w:rPr>
        <w:t xml:space="preserve"> </w:t>
      </w:r>
      <w:r w:rsidRPr="7CB03BD6" w:rsidR="00C419DC">
        <w:rPr>
          <w:b/>
          <w:bCs/>
        </w:rPr>
        <w:br w:type="page"/>
      </w:r>
    </w:p>
    <w:p w:rsidRPr="007B5E3A" w:rsidR="7CB03BD6" w:rsidP="7CB03BD6" w:rsidRDefault="7CB03BD6" w14:paraId="0846E062" w14:textId="3F486DC5">
      <w:pPr>
        <w:spacing w:after="0" w:line="240" w:lineRule="auto"/>
        <w:jc w:val="center"/>
        <w:rPr>
          <w:b/>
          <w:bCs/>
          <w:sz w:val="28"/>
          <w:szCs w:val="28"/>
        </w:rPr>
      </w:pPr>
      <w:r w:rsidRPr="007B5E3A">
        <w:rPr>
          <w:b/>
          <w:bCs/>
          <w:sz w:val="28"/>
          <w:szCs w:val="28"/>
        </w:rPr>
        <w:lastRenderedPageBreak/>
        <w:t>Reflections and Refreshments</w:t>
      </w:r>
      <w:r w:rsidRPr="007B5E3A" w:rsidR="007D068C">
        <w:rPr>
          <w:b/>
          <w:bCs/>
          <w:sz w:val="28"/>
          <w:szCs w:val="28"/>
        </w:rPr>
        <w:t xml:space="preserve"> (10.15-10.45)</w:t>
      </w:r>
    </w:p>
    <w:p w:rsidRPr="007B5E3A" w:rsidR="00F91636" w:rsidP="7CB03BD6" w:rsidRDefault="7CB03BD6" w14:paraId="4C2D500F" w14:textId="6497087B">
      <w:pPr>
        <w:spacing w:line="240" w:lineRule="auto"/>
        <w:contextualSpacing/>
        <w:jc w:val="center"/>
        <w:rPr>
          <w:b/>
          <w:bCs/>
          <w:sz w:val="28"/>
          <w:szCs w:val="28"/>
        </w:rPr>
      </w:pPr>
      <w:r w:rsidRPr="007B5E3A">
        <w:rPr>
          <w:b/>
          <w:bCs/>
          <w:sz w:val="28"/>
          <w:szCs w:val="28"/>
        </w:rPr>
        <w:t>(De Grey foyer)</w:t>
      </w:r>
    </w:p>
    <w:p w:rsidR="00566266" w:rsidP="00FD685E" w:rsidRDefault="00566266" w14:paraId="2A25B720" w14:textId="77777777">
      <w:pPr>
        <w:spacing w:line="240" w:lineRule="auto"/>
        <w:contextualSpacing/>
        <w:rPr>
          <w:b/>
          <w:bCs/>
        </w:rPr>
      </w:pPr>
    </w:p>
    <w:p w:rsidR="00FD685E" w:rsidP="00FD685E" w:rsidRDefault="7CB03BD6" w14:paraId="6D4DBBE9" w14:textId="7A8B38FD">
      <w:pPr>
        <w:spacing w:line="240" w:lineRule="auto"/>
        <w:contextualSpacing/>
        <w:rPr>
          <w:b/>
          <w:bCs/>
        </w:rPr>
      </w:pPr>
      <w:r w:rsidRPr="7CB03BD6">
        <w:rPr>
          <w:b/>
          <w:bCs/>
        </w:rPr>
        <w:t xml:space="preserve">Key questions: </w:t>
      </w:r>
    </w:p>
    <w:p w:rsidR="007B5E3A" w:rsidP="00FD685E" w:rsidRDefault="007B5E3A" w14:paraId="4A1628F0" w14:textId="77777777">
      <w:pPr>
        <w:spacing w:line="240" w:lineRule="auto"/>
        <w:contextualSpacing/>
        <w:rPr>
          <w:b/>
          <w:bCs/>
        </w:rPr>
      </w:pPr>
    </w:p>
    <w:p w:rsidR="7CB03BD6" w:rsidP="7CB03BD6" w:rsidRDefault="7CB03BD6" w14:paraId="26A0A236" w14:textId="46938179">
      <w:pPr>
        <w:pStyle w:val="ListParagraph"/>
        <w:numPr>
          <w:ilvl w:val="0"/>
          <w:numId w:val="12"/>
        </w:numPr>
        <w:spacing w:after="0" w:line="240" w:lineRule="auto"/>
        <w:rPr>
          <w:b/>
          <w:bCs/>
        </w:rPr>
      </w:pPr>
      <w:r w:rsidRPr="7CB03BD6">
        <w:rPr>
          <w:b/>
          <w:bCs/>
        </w:rPr>
        <w:t>How did you get on with the gap tasks?</w:t>
      </w:r>
    </w:p>
    <w:p w:rsidR="007B5E3A" w:rsidP="007B5E3A" w:rsidRDefault="007B5E3A" w14:paraId="23DAD99F" w14:textId="783835DD">
      <w:pPr>
        <w:spacing w:after="0" w:line="240" w:lineRule="auto"/>
        <w:rPr>
          <w:b/>
          <w:bCs/>
        </w:rPr>
      </w:pPr>
    </w:p>
    <w:p w:rsidRPr="007B5E3A" w:rsidR="007B5E3A" w:rsidP="007B5E3A" w:rsidRDefault="007B5E3A" w14:paraId="1F77584C" w14:textId="77777777">
      <w:pPr>
        <w:spacing w:after="0" w:line="240" w:lineRule="auto"/>
        <w:rPr>
          <w:b/>
          <w:bCs/>
        </w:rPr>
      </w:pPr>
    </w:p>
    <w:p w:rsidR="7CB03BD6" w:rsidP="7CB03BD6" w:rsidRDefault="7CB03BD6" w14:paraId="35D269E5" w14:textId="40831C93">
      <w:pPr>
        <w:pStyle w:val="ListParagraph"/>
        <w:numPr>
          <w:ilvl w:val="0"/>
          <w:numId w:val="12"/>
        </w:numPr>
        <w:spacing w:after="0" w:line="240" w:lineRule="auto"/>
        <w:rPr>
          <w:b/>
          <w:bCs/>
        </w:rPr>
      </w:pPr>
      <w:r w:rsidRPr="7CB03BD6">
        <w:rPr>
          <w:b/>
          <w:bCs/>
        </w:rPr>
        <w:t>What experience</w:t>
      </w:r>
      <w:r w:rsidR="007B5E3A">
        <w:rPr>
          <w:b/>
          <w:bCs/>
        </w:rPr>
        <w:t>/s</w:t>
      </w:r>
      <w:r w:rsidRPr="7CB03BD6">
        <w:rPr>
          <w:b/>
          <w:bCs/>
        </w:rPr>
        <w:t xml:space="preserve"> have you had of a difficult scenario?</w:t>
      </w:r>
    </w:p>
    <w:p w:rsidR="007B5E3A" w:rsidP="007B5E3A" w:rsidRDefault="007B5E3A" w14:paraId="00EBF964" w14:textId="6A460998">
      <w:pPr>
        <w:spacing w:after="0" w:line="240" w:lineRule="auto"/>
        <w:rPr>
          <w:b/>
          <w:bCs/>
        </w:rPr>
      </w:pPr>
    </w:p>
    <w:p w:rsidRPr="007B5E3A" w:rsidR="007B5E3A" w:rsidP="007B5E3A" w:rsidRDefault="007B5E3A" w14:paraId="1BEAF3B2" w14:textId="77777777">
      <w:pPr>
        <w:spacing w:after="0" w:line="240" w:lineRule="auto"/>
        <w:rPr>
          <w:b/>
          <w:bCs/>
        </w:rPr>
      </w:pPr>
    </w:p>
    <w:p w:rsidR="7CB03BD6" w:rsidP="7CB03BD6" w:rsidRDefault="7CB03BD6" w14:paraId="5F1C86FD" w14:textId="1F93C796">
      <w:pPr>
        <w:pStyle w:val="ListParagraph"/>
        <w:numPr>
          <w:ilvl w:val="0"/>
          <w:numId w:val="12"/>
        </w:numPr>
        <w:spacing w:after="0" w:line="240" w:lineRule="auto"/>
        <w:rPr>
          <w:b/>
          <w:bCs/>
        </w:rPr>
      </w:pPr>
      <w:r w:rsidRPr="7CB03BD6">
        <w:rPr>
          <w:b/>
          <w:bCs/>
        </w:rPr>
        <w:t>How did you deal with this and was it effective?</w:t>
      </w:r>
    </w:p>
    <w:p w:rsidR="007B5E3A" w:rsidP="007B5E3A" w:rsidRDefault="007B5E3A" w14:paraId="035C89C2" w14:textId="4D247B10">
      <w:pPr>
        <w:spacing w:after="0" w:line="240" w:lineRule="auto"/>
        <w:rPr>
          <w:b/>
          <w:bCs/>
        </w:rPr>
      </w:pPr>
    </w:p>
    <w:p w:rsidRPr="007B5E3A" w:rsidR="007B5E3A" w:rsidP="007B5E3A" w:rsidRDefault="007B5E3A" w14:paraId="0B91F09A" w14:textId="77777777">
      <w:pPr>
        <w:spacing w:after="0" w:line="240" w:lineRule="auto"/>
        <w:rPr>
          <w:b/>
          <w:bCs/>
        </w:rPr>
      </w:pPr>
    </w:p>
    <w:p w:rsidR="00C019DB" w:rsidP="7CB03BD6" w:rsidRDefault="00C019DB" w14:paraId="0AC1D2AB" w14:textId="78C80AF9">
      <w:pPr>
        <w:pStyle w:val="ListParagraph"/>
        <w:numPr>
          <w:ilvl w:val="0"/>
          <w:numId w:val="12"/>
        </w:numPr>
        <w:spacing w:after="0" w:line="240" w:lineRule="auto"/>
        <w:rPr>
          <w:b/>
          <w:bCs/>
        </w:rPr>
      </w:pPr>
      <w:r>
        <w:rPr>
          <w:b/>
          <w:bCs/>
        </w:rPr>
        <w:t>What are your developing strengths?</w:t>
      </w:r>
    </w:p>
    <w:p w:rsidR="007B5E3A" w:rsidP="007B5E3A" w:rsidRDefault="007B5E3A" w14:paraId="2D59FA27" w14:textId="4FABFD95">
      <w:pPr>
        <w:spacing w:after="0" w:line="240" w:lineRule="auto"/>
        <w:rPr>
          <w:b/>
          <w:bCs/>
        </w:rPr>
      </w:pPr>
    </w:p>
    <w:p w:rsidRPr="007B5E3A" w:rsidR="007B5E3A" w:rsidP="007B5E3A" w:rsidRDefault="007B5E3A" w14:paraId="142C176C" w14:textId="77777777">
      <w:pPr>
        <w:spacing w:after="0" w:line="240" w:lineRule="auto"/>
        <w:rPr>
          <w:b/>
          <w:bCs/>
        </w:rPr>
      </w:pPr>
    </w:p>
    <w:p w:rsidR="0024458B" w:rsidP="7CB03BD6" w:rsidRDefault="0024458B" w14:paraId="00F71314" w14:textId="1858C341">
      <w:pPr>
        <w:pStyle w:val="ListParagraph"/>
        <w:numPr>
          <w:ilvl w:val="0"/>
          <w:numId w:val="12"/>
        </w:numPr>
        <w:spacing w:after="0" w:line="240" w:lineRule="auto"/>
        <w:rPr>
          <w:b/>
          <w:bCs/>
        </w:rPr>
      </w:pPr>
      <w:r>
        <w:rPr>
          <w:b/>
          <w:bCs/>
        </w:rPr>
        <w:t>What areas are you still developing?</w:t>
      </w:r>
    </w:p>
    <w:p w:rsidR="007B5E3A" w:rsidP="007B5E3A" w:rsidRDefault="007B5E3A" w14:paraId="204753EE" w14:textId="7F69AB2C">
      <w:pPr>
        <w:spacing w:after="0" w:line="240" w:lineRule="auto"/>
        <w:rPr>
          <w:b/>
          <w:bCs/>
        </w:rPr>
      </w:pPr>
    </w:p>
    <w:p w:rsidR="007B5E3A" w:rsidP="007B5E3A" w:rsidRDefault="007B5E3A" w14:paraId="13D8A163" w14:textId="78B403BD">
      <w:pPr>
        <w:spacing w:after="0" w:line="240" w:lineRule="auto"/>
        <w:rPr>
          <w:b/>
          <w:bCs/>
        </w:rPr>
      </w:pPr>
    </w:p>
    <w:p w:rsidR="007B5E3A" w:rsidP="007B5E3A" w:rsidRDefault="007B5E3A" w14:paraId="2D007361" w14:textId="055724B0">
      <w:pPr>
        <w:spacing w:after="0" w:line="240" w:lineRule="auto"/>
        <w:rPr>
          <w:b/>
          <w:bCs/>
        </w:rPr>
      </w:pPr>
    </w:p>
    <w:p w:rsidRPr="007B5E3A" w:rsidR="007B5E3A" w:rsidP="007B5E3A" w:rsidRDefault="007B5E3A" w14:paraId="7B271C3F" w14:textId="3B7009D9">
      <w:pPr>
        <w:pStyle w:val="ListParagraph"/>
        <w:numPr>
          <w:ilvl w:val="0"/>
          <w:numId w:val="29"/>
        </w:numPr>
        <w:spacing w:after="0" w:line="240" w:lineRule="auto"/>
        <w:rPr>
          <w:b/>
          <w:bCs/>
        </w:rPr>
      </w:pPr>
      <w:r>
        <w:rPr>
          <w:b/>
          <w:bCs/>
        </w:rPr>
        <w:t>Have you identified a ‘buddy’ yet?</w:t>
      </w:r>
    </w:p>
    <w:p w:rsidR="00912D69" w:rsidP="00912D69" w:rsidRDefault="00912D69" w14:paraId="0CCA72F1" w14:textId="6197271E">
      <w:pPr>
        <w:spacing w:line="240" w:lineRule="auto"/>
        <w:rPr>
          <w:b/>
          <w:bCs/>
        </w:rPr>
      </w:pPr>
    </w:p>
    <w:p w:rsidR="00912D69" w:rsidP="00912D69" w:rsidRDefault="00912D69" w14:paraId="7EC4817C" w14:textId="53A87F36">
      <w:pPr>
        <w:spacing w:line="240" w:lineRule="auto"/>
        <w:rPr>
          <w:b/>
          <w:bCs/>
        </w:rPr>
      </w:pPr>
    </w:p>
    <w:p w:rsidR="00912D69" w:rsidP="00912D69" w:rsidRDefault="00912D69" w14:paraId="02251C8D" w14:textId="64C51035">
      <w:pPr>
        <w:spacing w:line="240" w:lineRule="auto"/>
        <w:rPr>
          <w:b/>
          <w:bCs/>
        </w:rPr>
      </w:pPr>
    </w:p>
    <w:p w:rsidR="00912D69" w:rsidP="00912D69" w:rsidRDefault="00912D69" w14:paraId="770BA9EE" w14:textId="1582F6CA">
      <w:pPr>
        <w:spacing w:line="240" w:lineRule="auto"/>
        <w:rPr>
          <w:b/>
          <w:bCs/>
        </w:rPr>
      </w:pPr>
    </w:p>
    <w:p w:rsidR="00912D69" w:rsidP="00912D69" w:rsidRDefault="00912D69" w14:paraId="5C426970" w14:textId="7AD3E785">
      <w:pPr>
        <w:spacing w:line="240" w:lineRule="auto"/>
        <w:rPr>
          <w:b/>
          <w:bCs/>
        </w:rPr>
      </w:pPr>
    </w:p>
    <w:p w:rsidR="00912D69" w:rsidP="00912D69" w:rsidRDefault="00912D69" w14:paraId="2E65C07E" w14:textId="10968043">
      <w:pPr>
        <w:spacing w:line="240" w:lineRule="auto"/>
        <w:rPr>
          <w:b/>
          <w:bCs/>
        </w:rPr>
      </w:pPr>
    </w:p>
    <w:p w:rsidR="00912D69" w:rsidP="00912D69" w:rsidRDefault="00912D69" w14:paraId="78C33FB0" w14:textId="756F295D">
      <w:pPr>
        <w:spacing w:line="240" w:lineRule="auto"/>
        <w:rPr>
          <w:b/>
          <w:bCs/>
        </w:rPr>
      </w:pPr>
    </w:p>
    <w:p w:rsidR="00912D69" w:rsidP="00912D69" w:rsidRDefault="00912D69" w14:paraId="4492BA50" w14:textId="4C026DB2">
      <w:pPr>
        <w:spacing w:line="240" w:lineRule="auto"/>
        <w:rPr>
          <w:b/>
          <w:bCs/>
        </w:rPr>
      </w:pPr>
    </w:p>
    <w:p w:rsidR="00912D69" w:rsidP="00912D69" w:rsidRDefault="00912D69" w14:paraId="14372F51" w14:textId="241EEE40">
      <w:pPr>
        <w:spacing w:line="240" w:lineRule="auto"/>
        <w:rPr>
          <w:b/>
          <w:bCs/>
        </w:rPr>
      </w:pPr>
    </w:p>
    <w:p w:rsidR="00912D69" w:rsidP="00912D69" w:rsidRDefault="00912D69" w14:paraId="51A6CD17" w14:textId="0716BBE8">
      <w:pPr>
        <w:spacing w:line="240" w:lineRule="auto"/>
        <w:rPr>
          <w:b/>
          <w:bCs/>
        </w:rPr>
      </w:pPr>
    </w:p>
    <w:p w:rsidR="00912D69" w:rsidP="00912D69" w:rsidRDefault="00912D69" w14:paraId="0E3370E0" w14:textId="667E00B0">
      <w:pPr>
        <w:spacing w:line="240" w:lineRule="auto"/>
        <w:rPr>
          <w:b/>
          <w:bCs/>
        </w:rPr>
      </w:pPr>
    </w:p>
    <w:p w:rsidR="7CB03BD6" w:rsidP="7CB03BD6" w:rsidRDefault="7CB03BD6" w14:paraId="58C51D97" w14:textId="1F7C3715">
      <w:pPr>
        <w:spacing w:line="240" w:lineRule="auto"/>
      </w:pPr>
      <w:r>
        <w:t xml:space="preserve">                             </w:t>
      </w:r>
    </w:p>
    <w:p w:rsidR="7CB03BD6" w:rsidP="7CB03BD6" w:rsidRDefault="7CB03BD6" w14:paraId="7B44D6FB" w14:textId="5ADFCC6E">
      <w:pPr>
        <w:spacing w:line="240" w:lineRule="auto"/>
      </w:pPr>
      <w:r>
        <w:t xml:space="preserve">                                                                        </w:t>
      </w:r>
      <w:r>
        <w:rPr>
          <w:noProof/>
        </w:rPr>
        <w:drawing>
          <wp:inline distT="0" distB="0" distL="0" distR="0" wp14:anchorId="3CF9BBEA" wp14:editId="53044C57">
            <wp:extent cx="2162175" cy="2114550"/>
            <wp:effectExtent l="0" t="0" r="0" b="0"/>
            <wp:docPr id="247551504" name="Picture 24755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162175" cy="2114550"/>
                    </a:xfrm>
                    <a:prstGeom prst="rect">
                      <a:avLst/>
                    </a:prstGeom>
                  </pic:spPr>
                </pic:pic>
              </a:graphicData>
            </a:graphic>
          </wp:inline>
        </w:drawing>
      </w:r>
    </w:p>
    <w:p w:rsidR="002A0546" w:rsidP="006F1B2D" w:rsidRDefault="002A0546" w14:paraId="58638215" w14:textId="62943750">
      <w:pPr>
        <w:spacing w:line="240" w:lineRule="auto"/>
        <w:contextualSpacing/>
        <w:rPr>
          <w:b/>
          <w:bCs/>
        </w:rPr>
        <w:sectPr w:rsidR="002A0546" w:rsidSect="0037404F">
          <w:pgSz w:w="11906" w:h="16838" w:orient="portrait"/>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5129"/>
        <w:gridCol w:w="5129"/>
        <w:gridCol w:w="5130"/>
      </w:tblGrid>
      <w:tr w:rsidR="002A0546" w:rsidTr="7632C16A" w14:paraId="38CBF5E6" w14:textId="77777777">
        <w:tc>
          <w:tcPr>
            <w:tcW w:w="5129" w:type="dxa"/>
          </w:tcPr>
          <w:p w:rsidR="002A0546" w:rsidP="7CB03BD6" w:rsidRDefault="7CB03BD6" w14:paraId="27B6C39B" w14:textId="62D44AE6">
            <w:pPr>
              <w:contextualSpacing/>
              <w:jc w:val="center"/>
              <w:rPr>
                <w:b/>
                <w:bCs/>
              </w:rPr>
            </w:pPr>
            <w:r w:rsidRPr="7CB03BD6">
              <w:rPr>
                <w:b/>
                <w:bCs/>
              </w:rPr>
              <w:lastRenderedPageBreak/>
              <w:t>Session Title and Summary</w:t>
            </w:r>
          </w:p>
        </w:tc>
        <w:tc>
          <w:tcPr>
            <w:tcW w:w="5129" w:type="dxa"/>
          </w:tcPr>
          <w:p w:rsidR="002A0546" w:rsidP="00AB3C8A" w:rsidRDefault="00AB3C8A" w14:paraId="297AE9A7" w14:textId="72A1EAC2">
            <w:pPr>
              <w:contextualSpacing/>
              <w:jc w:val="center"/>
              <w:rPr>
                <w:b/>
                <w:bCs/>
              </w:rPr>
            </w:pPr>
            <w:r>
              <w:rPr>
                <w:b/>
                <w:bCs/>
              </w:rPr>
              <w:t>Key Points</w:t>
            </w:r>
          </w:p>
        </w:tc>
        <w:tc>
          <w:tcPr>
            <w:tcW w:w="5130" w:type="dxa"/>
          </w:tcPr>
          <w:p w:rsidR="002A0546" w:rsidP="00AB3C8A" w:rsidRDefault="00AB3C8A" w14:paraId="6B626510" w14:textId="3283F93A">
            <w:pPr>
              <w:contextualSpacing/>
              <w:jc w:val="center"/>
              <w:rPr>
                <w:b/>
                <w:bCs/>
              </w:rPr>
            </w:pPr>
            <w:r>
              <w:rPr>
                <w:b/>
                <w:bCs/>
              </w:rPr>
              <w:t>Reflection and Follow-up</w:t>
            </w:r>
          </w:p>
        </w:tc>
      </w:tr>
      <w:tr w:rsidR="002A0546" w:rsidTr="7632C16A" w14:paraId="4C842AA1" w14:textId="77777777">
        <w:tc>
          <w:tcPr>
            <w:tcW w:w="5129" w:type="dxa"/>
          </w:tcPr>
          <w:p w:rsidR="007B5E3A" w:rsidP="7632C16A" w:rsidRDefault="7632C16A" w14:paraId="44DF4B4B" w14:textId="77777777">
            <w:pPr>
              <w:rPr>
                <w:rFonts w:eastAsia="Times New Roman"/>
                <w:b/>
                <w:bCs/>
                <w:color w:val="000000" w:themeColor="text1"/>
                <w:lang w:eastAsia="en-GB"/>
              </w:rPr>
            </w:pPr>
            <w:r w:rsidRPr="7632C16A">
              <w:rPr>
                <w:b/>
                <w:bCs/>
              </w:rPr>
              <w:t>Session 1:</w:t>
            </w:r>
            <w:r w:rsidRPr="7632C16A">
              <w:rPr>
                <w:rFonts w:ascii="Segoe UI" w:hAnsi="Segoe UI" w:eastAsia="Times New Roman" w:cs="Segoe UI"/>
                <w:color w:val="000000" w:themeColor="text1"/>
                <w:sz w:val="27"/>
                <w:szCs w:val="27"/>
                <w:lang w:eastAsia="en-GB"/>
              </w:rPr>
              <w:t xml:space="preserve"> </w:t>
            </w:r>
            <w:r w:rsidRPr="7632C16A">
              <w:rPr>
                <w:rFonts w:ascii="Calibri" w:hAnsi="Calibri" w:eastAsia="Times New Roman" w:cs="Calibri"/>
                <w:b/>
                <w:bCs/>
                <w:color w:val="000000" w:themeColor="text1"/>
                <w:lang w:eastAsia="en-GB"/>
              </w:rPr>
              <w:t>D</w:t>
            </w:r>
            <w:r w:rsidRPr="7632C16A">
              <w:rPr>
                <w:rFonts w:eastAsia="Times New Roman"/>
                <w:b/>
                <w:bCs/>
                <w:color w:val="000000" w:themeColor="text1"/>
                <w:lang w:eastAsia="en-GB"/>
              </w:rPr>
              <w:t xml:space="preserve">eveloping a coaching culture within your team </w:t>
            </w:r>
          </w:p>
          <w:p w:rsidR="00AB3C8A" w:rsidP="7632C16A" w:rsidRDefault="7632C16A" w14:paraId="14FEB2CD" w14:textId="68CE9CF5">
            <w:pPr>
              <w:rPr>
                <w:rFonts w:eastAsia="Times New Roman"/>
                <w:b/>
                <w:bCs/>
                <w:i/>
                <w:iCs/>
                <w:color w:val="000000" w:themeColor="text1"/>
                <w:lang w:eastAsia="en-GB"/>
              </w:rPr>
            </w:pPr>
            <w:r w:rsidRPr="7632C16A">
              <w:rPr>
                <w:rFonts w:eastAsia="Times New Roman"/>
                <w:b/>
                <w:bCs/>
                <w:color w:val="000000" w:themeColor="text1"/>
                <w:lang w:eastAsia="en-GB"/>
              </w:rPr>
              <w:t xml:space="preserve">Rachel Martin </w:t>
            </w:r>
            <w:r w:rsidRPr="7632C16A">
              <w:rPr>
                <w:rFonts w:eastAsia="Times New Roman"/>
                <w:b/>
                <w:bCs/>
                <w:i/>
                <w:iCs/>
                <w:color w:val="000000" w:themeColor="text1"/>
                <w:lang w:eastAsia="en-GB"/>
              </w:rPr>
              <w:t>Places limited to 16</w:t>
            </w:r>
          </w:p>
          <w:p w:rsidRPr="00A23A94" w:rsidR="008225B7" w:rsidP="7CB03BD6" w:rsidRDefault="7CB03BD6" w14:paraId="65F6145A" w14:textId="179DBC1D">
            <w:pPr>
              <w:rPr>
                <w:rFonts w:eastAsia="Times New Roman"/>
                <w:b/>
                <w:bCs/>
                <w:color w:val="000000" w:themeColor="text1"/>
                <w:lang w:eastAsia="en-GB"/>
              </w:rPr>
            </w:pPr>
            <w:r w:rsidRPr="00A23A94">
              <w:rPr>
                <w:rFonts w:eastAsia="Times New Roman"/>
                <w:b/>
                <w:bCs/>
                <w:color w:val="000000" w:themeColor="text1"/>
                <w:lang w:eastAsia="en-GB"/>
              </w:rPr>
              <w:t>DG 019</w:t>
            </w:r>
          </w:p>
          <w:p w:rsidRPr="00A23A94" w:rsidR="7CB03BD6" w:rsidP="7CB03BD6" w:rsidRDefault="7CB03BD6" w14:paraId="5ABE3652" w14:textId="0053466E">
            <w:pPr>
              <w:rPr>
                <w:rFonts w:eastAsia="Times New Roman"/>
                <w:b/>
                <w:bCs/>
                <w:color w:val="000000" w:themeColor="text1"/>
                <w:lang w:eastAsia="en-GB"/>
              </w:rPr>
            </w:pPr>
            <w:r w:rsidRPr="00A23A94">
              <w:rPr>
                <w:rFonts w:eastAsia="Times New Roman"/>
                <w:b/>
                <w:bCs/>
                <w:color w:val="000000" w:themeColor="text1"/>
                <w:lang w:eastAsia="en-GB"/>
              </w:rPr>
              <w:t>Aims:</w:t>
            </w:r>
          </w:p>
          <w:p w:rsidRPr="00EE2D4F" w:rsidR="00AC01F3" w:rsidP="00AC01F3" w:rsidRDefault="00AC01F3" w14:paraId="75774338" w14:textId="77777777">
            <w:pPr>
              <w:numPr>
                <w:ilvl w:val="0"/>
                <w:numId w:val="22"/>
              </w:numPr>
              <w:rPr>
                <w:rFonts w:eastAsia="Times New Roman"/>
                <w:color w:val="000000" w:themeColor="text1"/>
                <w:lang w:eastAsia="en-GB"/>
              </w:rPr>
            </w:pPr>
            <w:r w:rsidRPr="00EE2D4F">
              <w:rPr>
                <w:rFonts w:eastAsia="Times New Roman"/>
                <w:color w:val="000000" w:themeColor="text1"/>
                <w:lang w:eastAsia="en-GB"/>
              </w:rPr>
              <w:t>Enhance knowledge of how to create a coaching culture and stronger team working environment</w:t>
            </w:r>
          </w:p>
          <w:p w:rsidRPr="00EE2D4F" w:rsidR="00AC01F3" w:rsidP="00AC01F3" w:rsidRDefault="00AC01F3" w14:paraId="7B5ABC84" w14:textId="77777777">
            <w:pPr>
              <w:numPr>
                <w:ilvl w:val="0"/>
                <w:numId w:val="22"/>
              </w:numPr>
              <w:rPr>
                <w:rFonts w:eastAsia="Times New Roman"/>
                <w:color w:val="000000" w:themeColor="text1"/>
                <w:lang w:eastAsia="en-GB"/>
              </w:rPr>
            </w:pPr>
            <w:r w:rsidRPr="00EE2D4F">
              <w:rPr>
                <w:rFonts w:eastAsia="Times New Roman"/>
                <w:color w:val="000000" w:themeColor="text1"/>
                <w:lang w:eastAsia="en-GB"/>
              </w:rPr>
              <w:t>Develop awareness of a range of behaviours to enhance team communication and build positive relationships</w:t>
            </w:r>
          </w:p>
          <w:p w:rsidRPr="00EE2D4F" w:rsidR="00AC01F3" w:rsidP="00AC01F3" w:rsidRDefault="00AC01F3" w14:paraId="62FF19D9" w14:textId="77777777">
            <w:pPr>
              <w:numPr>
                <w:ilvl w:val="0"/>
                <w:numId w:val="22"/>
              </w:numPr>
              <w:rPr>
                <w:rFonts w:eastAsia="Times New Roman"/>
                <w:color w:val="000000" w:themeColor="text1"/>
                <w:lang w:eastAsia="en-GB"/>
              </w:rPr>
            </w:pPr>
            <w:r w:rsidRPr="00EE2D4F">
              <w:rPr>
                <w:rFonts w:eastAsia="Times New Roman"/>
                <w:color w:val="000000" w:themeColor="text1"/>
                <w:lang w:eastAsia="en-GB"/>
              </w:rPr>
              <w:t>Learn practical applications and strategies to engage others and increase creativity and commitment to new ideas  </w:t>
            </w:r>
          </w:p>
          <w:p w:rsidRPr="00EE2D4F" w:rsidR="00AC01F3" w:rsidP="00AC01F3" w:rsidRDefault="00AC01F3" w14:paraId="6F8F8A72" w14:textId="77777777">
            <w:pPr>
              <w:numPr>
                <w:ilvl w:val="0"/>
                <w:numId w:val="22"/>
              </w:numPr>
              <w:rPr>
                <w:rFonts w:eastAsia="Times New Roman"/>
                <w:color w:val="000000" w:themeColor="text1"/>
                <w:lang w:eastAsia="en-GB"/>
              </w:rPr>
            </w:pPr>
            <w:r w:rsidRPr="00EE2D4F">
              <w:rPr>
                <w:rFonts w:eastAsia="Times New Roman"/>
                <w:color w:val="000000" w:themeColor="text1"/>
                <w:lang w:eastAsia="en-GB"/>
              </w:rPr>
              <w:t>Develop leadership skills and the ability to create an environment where people enjoy coming to work and feel valued, positively impacting on performance</w:t>
            </w:r>
          </w:p>
          <w:p w:rsidRPr="00AC01F3" w:rsidR="00AC01F3" w:rsidP="00AC01F3" w:rsidRDefault="00AC01F3" w14:paraId="15C19EDD" w14:textId="77777777">
            <w:pPr>
              <w:rPr>
                <w:rFonts w:eastAsia="Times New Roman"/>
                <w:b/>
                <w:bCs/>
                <w:color w:val="000000" w:themeColor="text1"/>
                <w:highlight w:val="yellow"/>
                <w:lang w:eastAsia="en-GB"/>
              </w:rPr>
            </w:pPr>
          </w:p>
          <w:p w:rsidRPr="00EE2D4F" w:rsidR="00905EE0" w:rsidP="7632C16A" w:rsidRDefault="00AC01F3" w14:paraId="4E6640DE" w14:textId="5A6C9B41">
            <w:pPr>
              <w:spacing w:after="120" w:line="280" w:lineRule="auto"/>
              <w:rPr>
                <w:rFonts w:ascii="Calibri" w:hAnsi="Calibri" w:cs="Calibri"/>
                <w:color w:val="000000" w:themeColor="text1"/>
                <w:lang w:eastAsia="en-GB"/>
              </w:rPr>
            </w:pPr>
            <w:r w:rsidRPr="00EE2D4F">
              <w:rPr>
                <w:rFonts w:ascii="Calibri" w:hAnsi="Calibri" w:cs="Calibri"/>
                <w:color w:val="000000"/>
                <w:lang w:eastAsia="en-GB"/>
                <w14:cntxtAlts/>
              </w:rPr>
              <w:t xml:space="preserve">Rachel Martin.  As an experienced Facilitator, Lecturer and Coach, and Subject Director for CPD in the School of Health Sciences, Rachel teaches on a range of undergraduate and postgraduate programmes.  Rachel also designs and facilitates bespoke leadership programmes for organisations, including the NHS.  Rachel is a Certified Facilitator for Time </w:t>
            </w:r>
            <w:proofErr w:type="gramStart"/>
            <w:r w:rsidRPr="00EE2D4F">
              <w:rPr>
                <w:rFonts w:ascii="Calibri" w:hAnsi="Calibri" w:cs="Calibri"/>
                <w:color w:val="000000"/>
                <w:lang w:eastAsia="en-GB"/>
                <w14:cntxtAlts/>
              </w:rPr>
              <w:t>To</w:t>
            </w:r>
            <w:proofErr w:type="gramEnd"/>
            <w:r w:rsidRPr="00EE2D4F">
              <w:rPr>
                <w:rFonts w:ascii="Calibri" w:hAnsi="Calibri" w:cs="Calibri"/>
                <w:color w:val="000000"/>
                <w:lang w:eastAsia="en-GB"/>
                <w14:cntxtAlts/>
              </w:rPr>
              <w:t xml:space="preserve"> Think (Nancy Kline) and is inspired by generating independent thinking and enhancing individual and team communications.</w:t>
            </w:r>
          </w:p>
          <w:p w:rsidRPr="00EE2D4F" w:rsidR="00905EE0" w:rsidP="7632C16A" w:rsidRDefault="00905EE0" w14:paraId="2E293AC0" w14:textId="4C55C74E">
            <w:pPr>
              <w:spacing w:after="120" w:line="280" w:lineRule="auto"/>
              <w:rPr>
                <w:rFonts w:ascii="Calibri" w:hAnsi="Calibri" w:cs="Calibri"/>
                <w:color w:val="000000" w:themeColor="text1"/>
                <w:lang w:eastAsia="en-GB"/>
              </w:rPr>
            </w:pPr>
          </w:p>
          <w:p w:rsidRPr="00EE2D4F" w:rsidR="00905EE0" w:rsidP="7632C16A" w:rsidRDefault="00905EE0" w14:paraId="6ADACA4E" w14:textId="74AEF2E0">
            <w:pPr>
              <w:spacing w:after="120" w:line="280" w:lineRule="auto"/>
              <w:rPr>
                <w:rFonts w:ascii="Calibri" w:hAnsi="Calibri" w:cs="Calibri"/>
                <w:color w:val="000000" w:themeColor="text1"/>
                <w:lang w:eastAsia="en-GB"/>
              </w:rPr>
            </w:pPr>
          </w:p>
          <w:p w:rsidRPr="00EE2D4F" w:rsidR="00905EE0" w:rsidP="7632C16A" w:rsidRDefault="00905EE0" w14:paraId="7FA2252D" w14:textId="0181561D">
            <w:pPr>
              <w:spacing w:after="120" w:line="280" w:lineRule="auto"/>
              <w:rPr>
                <w:rFonts w:ascii="Calibri" w:hAnsi="Calibri" w:cs="Calibri"/>
                <w:color w:val="000000" w:themeColor="text1"/>
                <w:lang w:eastAsia="en-GB"/>
              </w:rPr>
            </w:pPr>
          </w:p>
          <w:p w:rsidRPr="00EE2D4F" w:rsidR="00905EE0" w:rsidP="7632C16A" w:rsidRDefault="00905EE0" w14:paraId="2151FD9B" w14:textId="356A4B55">
            <w:pPr>
              <w:spacing w:after="120" w:line="280" w:lineRule="auto"/>
              <w:rPr>
                <w:rFonts w:ascii="Calibri" w:hAnsi="Calibri" w:cs="Calibri"/>
                <w:color w:val="000000" w:themeColor="text1"/>
                <w:lang w:eastAsia="en-GB"/>
              </w:rPr>
            </w:pPr>
          </w:p>
        </w:tc>
        <w:tc>
          <w:tcPr>
            <w:tcW w:w="5129" w:type="dxa"/>
          </w:tcPr>
          <w:p w:rsidR="002A0546" w:rsidP="006F1B2D" w:rsidRDefault="002A0546" w14:paraId="617AD8E1" w14:textId="77777777">
            <w:pPr>
              <w:contextualSpacing/>
              <w:rPr>
                <w:b/>
                <w:bCs/>
              </w:rPr>
            </w:pPr>
          </w:p>
        </w:tc>
        <w:tc>
          <w:tcPr>
            <w:tcW w:w="5130" w:type="dxa"/>
          </w:tcPr>
          <w:p w:rsidR="002A0546" w:rsidP="006F1B2D" w:rsidRDefault="002A0546" w14:paraId="40DF2B12" w14:textId="77777777">
            <w:pPr>
              <w:contextualSpacing/>
              <w:rPr>
                <w:b/>
                <w:bCs/>
              </w:rPr>
            </w:pPr>
          </w:p>
        </w:tc>
      </w:tr>
      <w:tr w:rsidR="002A0546" w:rsidTr="7632C16A" w14:paraId="3807565A" w14:textId="77777777">
        <w:tc>
          <w:tcPr>
            <w:tcW w:w="5129" w:type="dxa"/>
          </w:tcPr>
          <w:p w:rsidR="007B5E3A" w:rsidP="7632C16A" w:rsidRDefault="7632C16A" w14:paraId="0F4EF801" w14:textId="77777777">
            <w:pPr>
              <w:rPr>
                <w:b/>
                <w:bCs/>
              </w:rPr>
            </w:pPr>
            <w:r w:rsidRPr="7632C16A">
              <w:rPr>
                <w:b/>
                <w:bCs/>
              </w:rPr>
              <w:lastRenderedPageBreak/>
              <w:t xml:space="preserve">Session 2: What is your mentoring style? </w:t>
            </w:r>
          </w:p>
          <w:p w:rsidR="00D35B64" w:rsidP="7632C16A" w:rsidRDefault="7632C16A" w14:paraId="7DE02FF3" w14:textId="3451324F">
            <w:pPr>
              <w:rPr>
                <w:b/>
                <w:bCs/>
              </w:rPr>
            </w:pPr>
            <w:r w:rsidRPr="7632C16A">
              <w:rPr>
                <w:b/>
                <w:bCs/>
              </w:rPr>
              <w:t>Karen Hickman</w:t>
            </w:r>
          </w:p>
          <w:p w:rsidRPr="00D35B64" w:rsidR="00D35B64" w:rsidP="7CB03BD6" w:rsidRDefault="7CB03BD6" w14:paraId="4B8CFA9E" w14:textId="6B360BDB">
            <w:pPr>
              <w:rPr>
                <w:rFonts w:ascii="Calibri" w:hAnsi="Calibri" w:eastAsia="Times New Roman" w:cs="Calibri"/>
                <w:b/>
                <w:bCs/>
                <w:color w:val="000000" w:themeColor="text1"/>
                <w:lang w:eastAsia="en-GB"/>
              </w:rPr>
            </w:pPr>
            <w:r w:rsidRPr="7CB03BD6">
              <w:rPr>
                <w:rFonts w:ascii="Calibri" w:hAnsi="Calibri" w:eastAsia="Times New Roman" w:cs="Calibri"/>
                <w:b/>
                <w:bCs/>
                <w:color w:val="000000" w:themeColor="text1"/>
                <w:lang w:eastAsia="en-GB"/>
              </w:rPr>
              <w:t>DG 123</w:t>
            </w:r>
          </w:p>
          <w:p w:rsidR="00905EE0" w:rsidP="7CB03BD6" w:rsidRDefault="7CB03BD6" w14:paraId="15C16C47" w14:textId="07B10246">
            <w:pPr>
              <w:rPr>
                <w:rFonts w:ascii="Calibri" w:hAnsi="Calibri" w:eastAsia="Times New Roman" w:cs="Calibri"/>
                <w:b/>
                <w:bCs/>
                <w:color w:val="000000" w:themeColor="text1"/>
                <w:lang w:eastAsia="en-GB"/>
              </w:rPr>
            </w:pPr>
            <w:r w:rsidRPr="7CB03BD6">
              <w:rPr>
                <w:rFonts w:ascii="Calibri" w:hAnsi="Calibri" w:eastAsia="Times New Roman" w:cs="Calibri"/>
                <w:b/>
                <w:bCs/>
                <w:color w:val="000000" w:themeColor="text1"/>
                <w:lang w:eastAsia="en-GB"/>
              </w:rPr>
              <w:t>Aims:</w:t>
            </w:r>
          </w:p>
          <w:p w:rsidRPr="00FD7BF2" w:rsidR="00905EE0" w:rsidP="7CB03BD6" w:rsidRDefault="7CB03BD6" w14:paraId="03A8EEE6" w14:textId="12B0627D">
            <w:pPr>
              <w:pStyle w:val="ListParagraph"/>
              <w:numPr>
                <w:ilvl w:val="0"/>
                <w:numId w:val="1"/>
              </w:numPr>
              <w:rPr>
                <w:color w:val="000000" w:themeColor="text1"/>
                <w:lang w:eastAsia="en-GB"/>
              </w:rPr>
            </w:pPr>
            <w:r w:rsidRPr="00FD7BF2">
              <w:rPr>
                <w:rFonts w:ascii="Calibri" w:hAnsi="Calibri" w:eastAsia="Times New Roman" w:cs="Calibri"/>
                <w:color w:val="000000" w:themeColor="text1"/>
                <w:lang w:eastAsia="en-GB"/>
              </w:rPr>
              <w:t>To have explored a range of mentoring styles</w:t>
            </w:r>
          </w:p>
          <w:p w:rsidRPr="00FD7BF2" w:rsidR="00905EE0" w:rsidP="7CB03BD6" w:rsidRDefault="7CB03BD6" w14:paraId="348E813D" w14:textId="67E8BD39">
            <w:pPr>
              <w:pStyle w:val="ListParagraph"/>
              <w:numPr>
                <w:ilvl w:val="0"/>
                <w:numId w:val="1"/>
              </w:numPr>
              <w:rPr>
                <w:color w:val="000000" w:themeColor="text1"/>
                <w:lang w:eastAsia="en-GB"/>
              </w:rPr>
            </w:pPr>
            <w:r w:rsidRPr="00FD7BF2">
              <w:rPr>
                <w:rFonts w:ascii="Calibri" w:hAnsi="Calibri" w:eastAsia="Times New Roman" w:cs="Calibri"/>
                <w:color w:val="000000" w:themeColor="text1"/>
                <w:lang w:eastAsia="en-GB"/>
              </w:rPr>
              <w:t>To have considered the pros and cons of different approaches from the perspective of the mentee and the mentor</w:t>
            </w:r>
          </w:p>
          <w:p w:rsidRPr="00FD7BF2" w:rsidR="00905EE0" w:rsidP="7CB03BD6" w:rsidRDefault="7CB03BD6" w14:paraId="341DAB84" w14:textId="48F31970">
            <w:pPr>
              <w:pStyle w:val="ListParagraph"/>
              <w:numPr>
                <w:ilvl w:val="0"/>
                <w:numId w:val="1"/>
              </w:numPr>
              <w:rPr>
                <w:color w:val="000000" w:themeColor="text1"/>
                <w:lang w:eastAsia="en-GB"/>
              </w:rPr>
            </w:pPr>
            <w:r w:rsidRPr="00FD7BF2">
              <w:rPr>
                <w:rFonts w:ascii="Calibri" w:hAnsi="Calibri" w:eastAsia="Times New Roman" w:cs="Calibri"/>
                <w:color w:val="000000" w:themeColor="text1"/>
                <w:lang w:eastAsia="en-GB"/>
              </w:rPr>
              <w:t>To have identified your own natural tendencies and opportunities to expand a range of approaches within your own mentoring practice</w:t>
            </w:r>
          </w:p>
          <w:p w:rsidRPr="00AB3C8A" w:rsidR="00905EE0" w:rsidP="00FE4E90" w:rsidRDefault="00905EE0" w14:paraId="7AB97387" w14:textId="118BC4BA">
            <w:pPr>
              <w:jc w:val="center"/>
            </w:pPr>
          </w:p>
          <w:p w:rsidRPr="006979C8" w:rsidR="00905EE0" w:rsidP="7CB03BD6" w:rsidRDefault="7CB03BD6" w14:paraId="16564C37" w14:textId="0A97557F">
            <w:pPr>
              <w:spacing w:line="276" w:lineRule="auto"/>
            </w:pPr>
            <w:r w:rsidRPr="006979C8">
              <w:rPr>
                <w:rFonts w:ascii="Calibri" w:hAnsi="Calibri" w:eastAsia="Calibri" w:cs="Calibri"/>
              </w:rPr>
              <w:t>With 20</w:t>
            </w:r>
            <w:r w:rsidR="00BC64A9">
              <w:rPr>
                <w:rFonts w:ascii="Calibri" w:hAnsi="Calibri" w:eastAsia="Calibri" w:cs="Calibri"/>
              </w:rPr>
              <w:t xml:space="preserve"> </w:t>
            </w:r>
            <w:r w:rsidRPr="006979C8">
              <w:rPr>
                <w:rFonts w:ascii="Calibri" w:hAnsi="Calibri" w:eastAsia="Calibri" w:cs="Calibri"/>
              </w:rPr>
              <w:t xml:space="preserve">years’ experience of working inside organisations to support the development of people and services Karen is now the Queen Bee and owner of </w:t>
            </w:r>
            <w:hyperlink r:id="rId20">
              <w:r w:rsidRPr="006979C8">
                <w:rPr>
                  <w:rStyle w:val="Hyperlink"/>
                  <w:rFonts w:ascii="Calibri" w:hAnsi="Calibri" w:eastAsia="Calibri" w:cs="Calibri"/>
                  <w:color w:val="auto"/>
                  <w:u w:val="none"/>
                </w:rPr>
                <w:t>The Coaching Bug</w:t>
              </w:r>
            </w:hyperlink>
            <w:r w:rsidRPr="006979C8">
              <w:rPr>
                <w:rFonts w:ascii="Calibri" w:hAnsi="Calibri" w:eastAsia="Calibri" w:cs="Calibri"/>
              </w:rPr>
              <w:t xml:space="preserve">. This is a position that allows her freedom to do the work she loves and make meaningful contributions to individuals, business and her local community.  </w:t>
            </w:r>
          </w:p>
          <w:p w:rsidRPr="006979C8" w:rsidR="00905EE0" w:rsidP="7CB03BD6" w:rsidRDefault="7CB03BD6" w14:paraId="3E3D20B3" w14:textId="20761893">
            <w:pPr>
              <w:spacing w:line="276" w:lineRule="auto"/>
            </w:pPr>
            <w:r w:rsidRPr="006979C8">
              <w:rPr>
                <w:rFonts w:ascii="Calibri" w:hAnsi="Calibri" w:eastAsia="Calibri" w:cs="Calibri"/>
              </w:rPr>
              <w:t xml:space="preserve">She is an experienced </w:t>
            </w:r>
            <w:r w:rsidR="00BC64A9">
              <w:rPr>
                <w:rFonts w:ascii="Calibri" w:hAnsi="Calibri" w:eastAsia="Calibri" w:cs="Calibri"/>
              </w:rPr>
              <w:t>c</w:t>
            </w:r>
            <w:r w:rsidRPr="006979C8">
              <w:rPr>
                <w:rFonts w:ascii="Calibri" w:hAnsi="Calibri" w:eastAsia="Calibri" w:cs="Calibri"/>
              </w:rPr>
              <w:t xml:space="preserve">oach, and the Project Leader for the </w:t>
            </w:r>
            <w:hyperlink r:id="rId21">
              <w:r w:rsidRPr="006979C8">
                <w:rPr>
                  <w:rStyle w:val="Hyperlink"/>
                  <w:rFonts w:ascii="Calibri" w:hAnsi="Calibri" w:eastAsia="Calibri" w:cs="Calibri"/>
                  <w:color w:val="auto"/>
                  <w:u w:val="none"/>
                </w:rPr>
                <w:t>Yorkshire Accord Coaching &amp; Mentoring Scheme</w:t>
              </w:r>
            </w:hyperlink>
            <w:r w:rsidRPr="006979C8">
              <w:rPr>
                <w:rFonts w:ascii="Calibri" w:hAnsi="Calibri" w:eastAsia="Calibri" w:cs="Calibri"/>
              </w:rPr>
              <w:t xml:space="preserve">. When she is not working with her 121 clients she spends much of her time working with new and developing coaches and </w:t>
            </w:r>
            <w:proofErr w:type="gramStart"/>
            <w:r w:rsidRPr="006979C8">
              <w:rPr>
                <w:rFonts w:ascii="Calibri" w:hAnsi="Calibri" w:eastAsia="Calibri" w:cs="Calibri"/>
              </w:rPr>
              <w:t>mentors,  offering</w:t>
            </w:r>
            <w:proofErr w:type="gramEnd"/>
            <w:r w:rsidRPr="006979C8">
              <w:rPr>
                <w:rFonts w:ascii="Calibri" w:hAnsi="Calibri" w:eastAsia="Calibri" w:cs="Calibri"/>
              </w:rPr>
              <w:t xml:space="preserve"> accreditation routes for those who want to professionalise their skills.</w:t>
            </w:r>
          </w:p>
          <w:p w:rsidR="00905EE0" w:rsidP="7CB03BD6" w:rsidRDefault="7CB03BD6" w14:paraId="6F2345FA" w14:textId="77777777">
            <w:pPr>
              <w:spacing w:line="276" w:lineRule="auto"/>
              <w:rPr>
                <w:rFonts w:ascii="Calibri" w:hAnsi="Calibri" w:eastAsia="Calibri" w:cs="Calibri"/>
              </w:rPr>
            </w:pPr>
            <w:r w:rsidRPr="006979C8">
              <w:rPr>
                <w:rFonts w:ascii="Calibri" w:hAnsi="Calibri" w:eastAsia="Calibri" w:cs="Calibri"/>
              </w:rPr>
              <w:t xml:space="preserve">Karen believes good quality coaching </w:t>
            </w:r>
            <w:r w:rsidR="00485ECE">
              <w:rPr>
                <w:rFonts w:ascii="Calibri" w:hAnsi="Calibri" w:eastAsia="Calibri" w:cs="Calibri"/>
              </w:rPr>
              <w:t>and</w:t>
            </w:r>
            <w:r w:rsidRPr="006979C8">
              <w:rPr>
                <w:rFonts w:ascii="Calibri" w:hAnsi="Calibri" w:eastAsia="Calibri" w:cs="Calibri"/>
              </w:rPr>
              <w:t xml:space="preserve"> mentoring is infectious, and not only do those who engage with it support feel more empowered and confident, they are also are more likely to go on to coach and mentor others as their own career progress.</w:t>
            </w:r>
          </w:p>
          <w:p w:rsidR="007B5E3A" w:rsidP="7CB03BD6" w:rsidRDefault="007B5E3A" w14:paraId="403970BD" w14:textId="77777777">
            <w:pPr>
              <w:spacing w:line="276" w:lineRule="auto"/>
              <w:rPr>
                <w:rFonts w:ascii="Calibri" w:hAnsi="Calibri" w:eastAsia="Calibri" w:cs="Calibri"/>
                <w:color w:val="000000"/>
                <w:lang w:eastAsia="en-GB"/>
              </w:rPr>
            </w:pPr>
          </w:p>
          <w:p w:rsidRPr="00AB3C8A" w:rsidR="007B5E3A" w:rsidP="7CB03BD6" w:rsidRDefault="007B5E3A" w14:paraId="05643B35" w14:textId="37407E48">
            <w:pPr>
              <w:spacing w:line="276" w:lineRule="auto"/>
              <w:rPr>
                <w:rFonts w:ascii="Calibri" w:hAnsi="Calibri" w:eastAsia="Times New Roman" w:cs="Calibri"/>
                <w:color w:val="000000"/>
                <w:lang w:eastAsia="en-GB"/>
              </w:rPr>
            </w:pPr>
          </w:p>
        </w:tc>
        <w:tc>
          <w:tcPr>
            <w:tcW w:w="5129" w:type="dxa"/>
          </w:tcPr>
          <w:p w:rsidR="002A0546" w:rsidP="006F1B2D" w:rsidRDefault="002A0546" w14:paraId="71401620" w14:textId="77777777">
            <w:pPr>
              <w:contextualSpacing/>
              <w:rPr>
                <w:b/>
                <w:bCs/>
              </w:rPr>
            </w:pPr>
          </w:p>
        </w:tc>
        <w:tc>
          <w:tcPr>
            <w:tcW w:w="5130" w:type="dxa"/>
          </w:tcPr>
          <w:p w:rsidR="002A0546" w:rsidP="006F1B2D" w:rsidRDefault="002A0546" w14:paraId="429DBA78" w14:textId="77777777">
            <w:pPr>
              <w:contextualSpacing/>
              <w:rPr>
                <w:b/>
                <w:bCs/>
              </w:rPr>
            </w:pPr>
          </w:p>
        </w:tc>
      </w:tr>
      <w:tr w:rsidR="002A0546" w:rsidTr="7632C16A" w14:paraId="7F1D992F" w14:textId="77777777">
        <w:tc>
          <w:tcPr>
            <w:tcW w:w="5129" w:type="dxa"/>
          </w:tcPr>
          <w:p w:rsidR="007B5E3A" w:rsidP="7632C16A" w:rsidRDefault="7632C16A" w14:paraId="42CCCBF7" w14:textId="2B5BAFFB">
            <w:pPr>
              <w:rPr>
                <w:rFonts w:eastAsia="Times New Roman"/>
                <w:b/>
                <w:bCs/>
                <w:color w:val="000000" w:themeColor="text1"/>
              </w:rPr>
            </w:pPr>
            <w:r w:rsidRPr="7632C16A">
              <w:rPr>
                <w:b/>
                <w:bCs/>
              </w:rPr>
              <w:lastRenderedPageBreak/>
              <w:t>Session 3:</w:t>
            </w:r>
            <w:r w:rsidRPr="7632C16A">
              <w:rPr>
                <w:rFonts w:ascii="Calibri" w:hAnsi="Calibri" w:eastAsia="Times New Roman" w:cs="Calibri"/>
                <w:color w:val="000000" w:themeColor="text1"/>
                <w:lang w:eastAsia="en-GB"/>
              </w:rPr>
              <w:t xml:space="preserve"> </w:t>
            </w:r>
            <w:r w:rsidRPr="007B5E3A" w:rsidR="007B5E3A">
              <w:rPr>
                <w:rFonts w:ascii="Calibri" w:hAnsi="Calibri" w:cs="Calibri"/>
                <w:b/>
                <w:bCs/>
                <w:color w:val="201F1E"/>
                <w:shd w:val="clear" w:color="auto" w:fill="FFFFFF"/>
              </w:rPr>
              <w:t>How using coaching principles can support us to have transformational conversations. And prevent difficult conversations</w:t>
            </w:r>
          </w:p>
          <w:p w:rsidR="00D35B64" w:rsidP="7632C16A" w:rsidRDefault="7632C16A" w14:paraId="2DD69571" w14:textId="7A2EBBEF">
            <w:pPr>
              <w:rPr>
                <w:rFonts w:eastAsia="Times New Roman"/>
                <w:b/>
                <w:bCs/>
                <w:color w:val="000000" w:themeColor="text1"/>
              </w:rPr>
            </w:pPr>
            <w:r w:rsidRPr="7632C16A">
              <w:rPr>
                <w:rFonts w:eastAsia="Times New Roman"/>
                <w:b/>
                <w:bCs/>
                <w:color w:val="000000" w:themeColor="text1"/>
              </w:rPr>
              <w:t>Sarah Clarke</w:t>
            </w:r>
          </w:p>
          <w:p w:rsidR="002A0546" w:rsidP="7CB03BD6" w:rsidRDefault="7CB03BD6" w14:paraId="224A9ABC" w14:textId="6B03AD49">
            <w:pPr>
              <w:rPr>
                <w:rFonts w:eastAsia="Times New Roman"/>
                <w:color w:val="000000" w:themeColor="text1"/>
              </w:rPr>
            </w:pPr>
            <w:r w:rsidRPr="7CB03BD6">
              <w:rPr>
                <w:rFonts w:eastAsia="Times New Roman"/>
                <w:b/>
                <w:bCs/>
                <w:color w:val="000000" w:themeColor="text1"/>
              </w:rPr>
              <w:t>DG 125</w:t>
            </w:r>
          </w:p>
          <w:p w:rsidR="002A0546" w:rsidP="7CB03BD6" w:rsidRDefault="7CB03BD6" w14:paraId="329EBE23" w14:textId="6DECCA37">
            <w:pPr>
              <w:rPr>
                <w:rFonts w:eastAsia="Times New Roman"/>
                <w:color w:val="000000" w:themeColor="text1"/>
              </w:rPr>
            </w:pPr>
            <w:r w:rsidRPr="7CB03BD6">
              <w:rPr>
                <w:rFonts w:eastAsiaTheme="minorEastAsia"/>
                <w:b/>
                <w:bCs/>
                <w:color w:val="000000" w:themeColor="text1"/>
              </w:rPr>
              <w:t>Aims</w:t>
            </w:r>
            <w:r w:rsidRPr="7CB03BD6">
              <w:rPr>
                <w:rFonts w:eastAsia="Times New Roman"/>
                <w:color w:val="000000" w:themeColor="text1"/>
              </w:rPr>
              <w:t xml:space="preserve">: </w:t>
            </w:r>
          </w:p>
          <w:p w:rsidR="007B5E3A" w:rsidP="007B5E3A" w:rsidRDefault="007B5E3A" w14:paraId="29D42F41" w14:textId="0E3AD88B">
            <w:pPr>
              <w:pStyle w:val="NormalWeb"/>
              <w:numPr>
                <w:ilvl w:val="0"/>
                <w:numId w:val="3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Reflect on your own personal approach and consider how effective this is in enabling others to make progress</w:t>
            </w:r>
          </w:p>
          <w:p w:rsidR="007B5E3A" w:rsidP="007B5E3A" w:rsidRDefault="007B5E3A" w14:paraId="4C25A428" w14:textId="37ADF2C4">
            <w:pPr>
              <w:pStyle w:val="NormalWeb"/>
              <w:numPr>
                <w:ilvl w:val="0"/>
                <w:numId w:val="3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Consider how to use coaching principles in working with others</w:t>
            </w:r>
          </w:p>
          <w:p w:rsidR="007B5E3A" w:rsidP="007B5E3A" w:rsidRDefault="007B5E3A" w14:paraId="5B1780AD" w14:textId="11E8E3AD">
            <w:pPr>
              <w:pStyle w:val="NormalWeb"/>
              <w:numPr>
                <w:ilvl w:val="0"/>
                <w:numId w:val="3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Consider how to use coaching principles as an approach to </w:t>
            </w:r>
            <w:proofErr w:type="gramStart"/>
            <w:r>
              <w:rPr>
                <w:rFonts w:ascii="Calibri" w:hAnsi="Calibri" w:cs="Calibri"/>
                <w:color w:val="201F1E"/>
                <w:sz w:val="22"/>
                <w:szCs w:val="22"/>
              </w:rPr>
              <w:t>structuring</w:t>
            </w:r>
            <w:proofErr w:type="gramEnd"/>
            <w:r>
              <w:rPr>
                <w:rFonts w:ascii="Calibri" w:hAnsi="Calibri" w:cs="Calibri"/>
                <w:color w:val="201F1E"/>
                <w:sz w:val="22"/>
                <w:szCs w:val="22"/>
              </w:rPr>
              <w:t xml:space="preserve"> your own thinking</w:t>
            </w:r>
          </w:p>
          <w:p w:rsidR="007B5E3A" w:rsidP="007B5E3A" w:rsidRDefault="007B5E3A" w14:paraId="30168CB4" w14:textId="486B2F3B">
            <w:pPr>
              <w:rPr>
                <w:rFonts w:eastAsia="Times New Roman"/>
                <w:color w:val="000000" w:themeColor="text1"/>
              </w:rPr>
            </w:pPr>
          </w:p>
          <w:p w:rsidRPr="007B5E3A" w:rsidR="007B5E3A" w:rsidP="007B5E3A" w:rsidRDefault="007B5E3A" w14:paraId="240E47C7" w14:textId="44199D5D">
            <w:pPr>
              <w:pStyle w:val="NormalWeb"/>
              <w:shd w:val="clear" w:color="auto" w:fill="FFFFFF"/>
              <w:spacing w:before="0" w:beforeAutospacing="0" w:after="0" w:afterAutospacing="0"/>
              <w:rPr>
                <w:rFonts w:ascii="Calibri" w:hAnsi="Calibri" w:cs="Calibri"/>
                <w:sz w:val="22"/>
                <w:szCs w:val="22"/>
              </w:rPr>
            </w:pPr>
            <w:r w:rsidRPr="007B5E3A">
              <w:rPr>
                <w:rFonts w:ascii="Calibri" w:hAnsi="Calibri" w:cs="Calibri"/>
                <w:sz w:val="22"/>
                <w:szCs w:val="22"/>
                <w:bdr w:val="none" w:color="auto" w:sz="0" w:space="0" w:frame="1"/>
              </w:rPr>
              <w:t>Sarah Clarke</w:t>
            </w:r>
            <w:r w:rsidR="00BD7244">
              <w:rPr>
                <w:rFonts w:ascii="Calibri" w:hAnsi="Calibri" w:cs="Calibri"/>
                <w:sz w:val="22"/>
                <w:szCs w:val="22"/>
                <w:bdr w:val="none" w:color="auto" w:sz="0" w:space="0" w:frame="1"/>
              </w:rPr>
              <w:t xml:space="preserve"> is </w:t>
            </w:r>
            <w:r w:rsidRPr="007B5E3A">
              <w:rPr>
                <w:rFonts w:ascii="Calibri" w:hAnsi="Calibri" w:cs="Calibri"/>
                <w:sz w:val="22"/>
                <w:szCs w:val="22"/>
                <w:bdr w:val="none" w:color="auto" w:sz="0" w:space="0" w:frame="1"/>
              </w:rPr>
              <w:t>Director of Teaching School and Workforce Development, Hope Learning Trust</w:t>
            </w:r>
            <w:r>
              <w:rPr>
                <w:rFonts w:ascii="Calibri" w:hAnsi="Calibri" w:cs="Calibri"/>
                <w:sz w:val="22"/>
                <w:szCs w:val="22"/>
                <w:bdr w:val="none" w:color="auto" w:sz="0" w:space="0" w:frame="1"/>
              </w:rPr>
              <w:t>,</w:t>
            </w:r>
          </w:p>
          <w:p w:rsidRPr="00F96E82" w:rsidR="7CB03BD6" w:rsidP="00F96E82" w:rsidRDefault="007B5E3A" w14:paraId="685C5BAD" w14:textId="34E17C61">
            <w:pPr>
              <w:pStyle w:val="NormalWeb"/>
              <w:shd w:val="clear" w:color="auto" w:fill="FFFFFF"/>
              <w:spacing w:before="0" w:beforeAutospacing="0" w:after="0" w:afterAutospacing="0"/>
              <w:rPr>
                <w:rFonts w:ascii="Calibri" w:hAnsi="Calibri" w:cs="Calibri"/>
                <w:sz w:val="22"/>
                <w:szCs w:val="22"/>
              </w:rPr>
            </w:pPr>
            <w:r w:rsidRPr="007B5E3A">
              <w:rPr>
                <w:rFonts w:ascii="Calibri" w:hAnsi="Calibri" w:cs="Calibri"/>
                <w:sz w:val="22"/>
                <w:szCs w:val="22"/>
                <w:bdr w:val="none" w:color="auto" w:sz="0" w:space="0" w:frame="1"/>
              </w:rPr>
              <w:t xml:space="preserve">Director of Teaching School in York. From September </w:t>
            </w:r>
            <w:r>
              <w:rPr>
                <w:rFonts w:ascii="Calibri" w:hAnsi="Calibri" w:cs="Calibri"/>
                <w:sz w:val="22"/>
                <w:szCs w:val="22"/>
                <w:bdr w:val="none" w:color="auto" w:sz="0" w:space="0" w:frame="1"/>
              </w:rPr>
              <w:t>20</w:t>
            </w:r>
            <w:r w:rsidRPr="007B5E3A">
              <w:rPr>
                <w:rFonts w:ascii="Calibri" w:hAnsi="Calibri" w:cs="Calibri"/>
                <w:sz w:val="22"/>
                <w:szCs w:val="22"/>
                <w:bdr w:val="none" w:color="auto" w:sz="0" w:space="0" w:frame="1"/>
              </w:rPr>
              <w:t>19</w:t>
            </w:r>
            <w:r>
              <w:rPr>
                <w:rFonts w:ascii="Calibri" w:hAnsi="Calibri" w:cs="Calibri"/>
                <w:sz w:val="22"/>
                <w:szCs w:val="22"/>
                <w:bdr w:val="none" w:color="auto" w:sz="0" w:space="0" w:frame="1"/>
              </w:rPr>
              <w:t>,</w:t>
            </w:r>
            <w:r w:rsidRPr="007B5E3A">
              <w:rPr>
                <w:rFonts w:ascii="Calibri" w:hAnsi="Calibri" w:cs="Calibri"/>
                <w:sz w:val="22"/>
                <w:szCs w:val="22"/>
                <w:bdr w:val="none" w:color="auto" w:sz="0" w:space="0" w:frame="1"/>
              </w:rPr>
              <w:t xml:space="preserve"> </w:t>
            </w:r>
            <w:r w:rsidR="00BD7244">
              <w:rPr>
                <w:rFonts w:ascii="Calibri" w:hAnsi="Calibri" w:cs="Calibri"/>
                <w:sz w:val="22"/>
                <w:szCs w:val="22"/>
                <w:bdr w:val="none" w:color="auto" w:sz="0" w:space="0" w:frame="1"/>
              </w:rPr>
              <w:t xml:space="preserve">she </w:t>
            </w:r>
            <w:r w:rsidRPr="007B5E3A">
              <w:rPr>
                <w:rFonts w:ascii="Calibri" w:hAnsi="Calibri" w:cs="Calibri"/>
                <w:sz w:val="22"/>
                <w:szCs w:val="22"/>
                <w:bdr w:val="none" w:color="auto" w:sz="0" w:space="0" w:frame="1"/>
              </w:rPr>
              <w:t xml:space="preserve">developed </w:t>
            </w:r>
            <w:r w:rsidR="00BD7244">
              <w:rPr>
                <w:rFonts w:ascii="Calibri" w:hAnsi="Calibri" w:cs="Calibri"/>
                <w:sz w:val="22"/>
                <w:szCs w:val="22"/>
                <w:bdr w:val="none" w:color="auto" w:sz="0" w:space="0" w:frame="1"/>
              </w:rPr>
              <w:t xml:space="preserve">the </w:t>
            </w:r>
            <w:r w:rsidRPr="007B5E3A">
              <w:rPr>
                <w:rFonts w:ascii="Calibri" w:hAnsi="Calibri" w:cs="Calibri"/>
                <w:sz w:val="22"/>
                <w:szCs w:val="22"/>
                <w:bdr w:val="none" w:color="auto" w:sz="0" w:space="0" w:frame="1"/>
              </w:rPr>
              <w:t xml:space="preserve">role to look more closely at colleague development across the Trust (5 </w:t>
            </w:r>
            <w:r w:rsidR="00F96E82">
              <w:rPr>
                <w:rFonts w:ascii="Calibri" w:hAnsi="Calibri" w:cs="Calibri"/>
                <w:sz w:val="22"/>
                <w:szCs w:val="22"/>
                <w:bdr w:val="none" w:color="auto" w:sz="0" w:space="0" w:frame="1"/>
              </w:rPr>
              <w:t>s</w:t>
            </w:r>
            <w:r w:rsidRPr="007B5E3A">
              <w:rPr>
                <w:rFonts w:ascii="Calibri" w:hAnsi="Calibri" w:cs="Calibri"/>
                <w:sz w:val="22"/>
                <w:szCs w:val="22"/>
                <w:bdr w:val="none" w:color="auto" w:sz="0" w:space="0" w:frame="1"/>
              </w:rPr>
              <w:t xml:space="preserve">econdary and 5 </w:t>
            </w:r>
            <w:r w:rsidR="00F96E82">
              <w:rPr>
                <w:rFonts w:ascii="Calibri" w:hAnsi="Calibri" w:cs="Calibri"/>
                <w:sz w:val="22"/>
                <w:szCs w:val="22"/>
                <w:bdr w:val="none" w:color="auto" w:sz="0" w:space="0" w:frame="1"/>
              </w:rPr>
              <w:t>p</w:t>
            </w:r>
            <w:r w:rsidRPr="007B5E3A">
              <w:rPr>
                <w:rFonts w:ascii="Calibri" w:hAnsi="Calibri" w:cs="Calibri"/>
                <w:sz w:val="22"/>
                <w:szCs w:val="22"/>
                <w:bdr w:val="none" w:color="auto" w:sz="0" w:space="0" w:frame="1"/>
              </w:rPr>
              <w:t>rimary schools).</w:t>
            </w:r>
            <w:r w:rsidR="00F96E82">
              <w:rPr>
                <w:rFonts w:ascii="Calibri" w:hAnsi="Calibri" w:cs="Calibri"/>
                <w:sz w:val="22"/>
                <w:szCs w:val="22"/>
                <w:bdr w:val="none" w:color="auto" w:sz="0" w:space="0" w:frame="1"/>
              </w:rPr>
              <w:t xml:space="preserve"> </w:t>
            </w:r>
            <w:r w:rsidRPr="007B5E3A">
              <w:rPr>
                <w:sz w:val="14"/>
                <w:szCs w:val="14"/>
                <w:bdr w:val="none" w:color="auto" w:sz="0" w:space="0" w:frame="1"/>
              </w:rPr>
              <w:t> </w:t>
            </w:r>
            <w:r w:rsidRPr="007B5E3A">
              <w:rPr>
                <w:rFonts w:ascii="Calibri" w:hAnsi="Calibri" w:cs="Calibri"/>
                <w:sz w:val="22"/>
                <w:szCs w:val="22"/>
                <w:bdr w:val="none" w:color="auto" w:sz="0" w:space="0" w:frame="1"/>
              </w:rPr>
              <w:t xml:space="preserve">Current personal development </w:t>
            </w:r>
            <w:r w:rsidR="00BD7244">
              <w:rPr>
                <w:rFonts w:ascii="Calibri" w:hAnsi="Calibri" w:cs="Calibri"/>
                <w:sz w:val="22"/>
                <w:szCs w:val="22"/>
                <w:bdr w:val="none" w:color="auto" w:sz="0" w:space="0" w:frame="1"/>
              </w:rPr>
              <w:t>includes</w:t>
            </w:r>
            <w:r w:rsidRPr="007B5E3A">
              <w:rPr>
                <w:rFonts w:ascii="Calibri" w:hAnsi="Calibri" w:cs="Calibri"/>
                <w:sz w:val="22"/>
                <w:szCs w:val="22"/>
                <w:bdr w:val="none" w:color="auto" w:sz="0" w:space="0" w:frame="1"/>
              </w:rPr>
              <w:t xml:space="preserve"> working towards ICF Associate Certified Coach accreditation.</w:t>
            </w:r>
            <w:r w:rsidR="00F96E82">
              <w:rPr>
                <w:rFonts w:ascii="Calibri" w:hAnsi="Calibri" w:cs="Calibri"/>
                <w:sz w:val="22"/>
                <w:szCs w:val="22"/>
                <w:bdr w:val="none" w:color="auto" w:sz="0" w:space="0" w:frame="1"/>
              </w:rPr>
              <w:t xml:space="preserve">  </w:t>
            </w:r>
            <w:r w:rsidRPr="007B5E3A">
              <w:rPr>
                <w:rFonts w:ascii="Calibri" w:hAnsi="Calibri" w:cs="Calibri"/>
                <w:sz w:val="22"/>
                <w:szCs w:val="22"/>
                <w:bdr w:val="none" w:color="auto" w:sz="0" w:space="0" w:frame="1"/>
              </w:rPr>
              <w:t xml:space="preserve">Previously based in London working with a range of organisations, wearing </w:t>
            </w:r>
            <w:proofErr w:type="gramStart"/>
            <w:r w:rsidRPr="007B5E3A">
              <w:rPr>
                <w:rFonts w:ascii="Calibri" w:hAnsi="Calibri" w:cs="Calibri"/>
                <w:sz w:val="22"/>
                <w:szCs w:val="22"/>
                <w:bdr w:val="none" w:color="auto" w:sz="0" w:space="0" w:frame="1"/>
              </w:rPr>
              <w:t>a number of</w:t>
            </w:r>
            <w:proofErr w:type="gramEnd"/>
            <w:r w:rsidRPr="007B5E3A">
              <w:rPr>
                <w:rFonts w:ascii="Calibri" w:hAnsi="Calibri" w:cs="Calibri"/>
                <w:sz w:val="22"/>
                <w:szCs w:val="22"/>
                <w:bdr w:val="none" w:color="auto" w:sz="0" w:space="0" w:frame="1"/>
              </w:rPr>
              <w:t xml:space="preserve"> hats: designing and delivering leadership development, Senior Lecturer at Canterbury Christ Church University, education and community engagement consultant, Head of Music</w:t>
            </w:r>
            <w:r w:rsidR="00F96E82">
              <w:rPr>
                <w:rFonts w:ascii="Calibri" w:hAnsi="Calibri" w:cs="Calibri"/>
                <w:sz w:val="22"/>
                <w:szCs w:val="22"/>
                <w:bdr w:val="none" w:color="auto" w:sz="0" w:space="0" w:frame="1"/>
              </w:rPr>
              <w:t xml:space="preserve">.  </w:t>
            </w:r>
            <w:r w:rsidR="00BD7244">
              <w:rPr>
                <w:rFonts w:ascii="Calibri" w:hAnsi="Calibri" w:cs="Calibri"/>
                <w:sz w:val="22"/>
                <w:szCs w:val="22"/>
                <w:bdr w:val="none" w:color="auto" w:sz="0" w:space="0" w:frame="1"/>
              </w:rPr>
              <w:t>She is m</w:t>
            </w:r>
            <w:r w:rsidRPr="007B5E3A">
              <w:rPr>
                <w:rFonts w:ascii="Calibri" w:hAnsi="Calibri" w:cs="Calibri"/>
                <w:sz w:val="22"/>
                <w:szCs w:val="22"/>
                <w:bdr w:val="none" w:color="auto" w:sz="0" w:space="0" w:frame="1"/>
              </w:rPr>
              <w:t>ost interested in how to engage and empower people to make positive choices about their own development</w:t>
            </w:r>
            <w:r w:rsidR="00BD7244">
              <w:rPr>
                <w:rFonts w:ascii="Calibri" w:hAnsi="Calibri" w:cs="Calibri"/>
                <w:sz w:val="22"/>
                <w:szCs w:val="22"/>
                <w:bdr w:val="none" w:color="auto" w:sz="0" w:space="0" w:frame="1"/>
              </w:rPr>
              <w:t xml:space="preserve"> and h</w:t>
            </w:r>
            <w:r w:rsidRPr="007B5E3A">
              <w:rPr>
                <w:rFonts w:ascii="Calibri" w:hAnsi="Calibri" w:cs="Calibri"/>
                <w:sz w:val="22"/>
                <w:szCs w:val="22"/>
                <w:bdr w:val="none" w:color="auto" w:sz="0" w:space="0" w:frame="1"/>
              </w:rPr>
              <w:t>ow to motivate and grow organisational culture.</w:t>
            </w:r>
          </w:p>
          <w:p w:rsidR="7CB03BD6" w:rsidP="7CB03BD6" w:rsidRDefault="7CB03BD6" w14:paraId="110E3857" w14:textId="11B81B3F">
            <w:pPr>
              <w:rPr>
                <w:rFonts w:ascii="Calibri" w:hAnsi="Calibri" w:eastAsia="Times New Roman"/>
                <w:color w:val="000000" w:themeColor="text1"/>
              </w:rPr>
            </w:pPr>
          </w:p>
          <w:p w:rsidR="00FE4E90" w:rsidP="7CB03BD6" w:rsidRDefault="00FE4E90" w14:paraId="5EF9F65C" w14:textId="366D0349">
            <w:pPr>
              <w:rPr>
                <w:rFonts w:ascii="Calibri" w:hAnsi="Calibri" w:eastAsia="Times New Roman"/>
                <w:color w:val="000000" w:themeColor="text1"/>
              </w:rPr>
            </w:pPr>
          </w:p>
          <w:p w:rsidR="00FE4E90" w:rsidP="7CB03BD6" w:rsidRDefault="00FE4E90" w14:paraId="0F23D586" w14:textId="6CC32C86">
            <w:pPr>
              <w:rPr>
                <w:rFonts w:ascii="Calibri" w:hAnsi="Calibri" w:eastAsia="Times New Roman"/>
                <w:color w:val="000000" w:themeColor="text1"/>
              </w:rPr>
            </w:pPr>
          </w:p>
          <w:p w:rsidR="00FE4E90" w:rsidP="7CB03BD6" w:rsidRDefault="00FE4E90" w14:paraId="16900F63" w14:textId="2FAB0270">
            <w:pPr>
              <w:rPr>
                <w:rFonts w:ascii="Calibri" w:hAnsi="Calibri" w:eastAsia="Times New Roman"/>
                <w:color w:val="000000" w:themeColor="text1"/>
              </w:rPr>
            </w:pPr>
          </w:p>
          <w:p w:rsidR="00FE4E90" w:rsidP="7CB03BD6" w:rsidRDefault="00FE4E90" w14:paraId="3EB88207" w14:textId="77777777">
            <w:pPr>
              <w:rPr>
                <w:rFonts w:ascii="Calibri" w:hAnsi="Calibri" w:eastAsia="Times New Roman"/>
                <w:color w:val="000000" w:themeColor="text1"/>
              </w:rPr>
            </w:pPr>
          </w:p>
          <w:p w:rsidR="00905EE0" w:rsidP="006F1B2D" w:rsidRDefault="00905EE0" w14:paraId="5215E7FC" w14:textId="77777777">
            <w:pPr>
              <w:rPr>
                <w:rFonts w:ascii="Calibri" w:hAnsi="Calibri" w:eastAsia="Times New Roman"/>
                <w:color w:val="000000"/>
              </w:rPr>
            </w:pPr>
          </w:p>
          <w:p w:rsidRPr="00BB56D5" w:rsidR="00905EE0" w:rsidP="006F1B2D" w:rsidRDefault="00905EE0" w14:paraId="0C887C7C" w14:textId="2822975F">
            <w:pPr>
              <w:rPr>
                <w:rFonts w:ascii="Calibri" w:hAnsi="Calibri" w:eastAsia="Times New Roman" w:cs="Calibri"/>
                <w:color w:val="000000"/>
                <w:lang w:eastAsia="en-GB"/>
              </w:rPr>
            </w:pPr>
          </w:p>
        </w:tc>
        <w:tc>
          <w:tcPr>
            <w:tcW w:w="5129" w:type="dxa"/>
          </w:tcPr>
          <w:p w:rsidR="002A0546" w:rsidP="006F1B2D" w:rsidRDefault="002A0546" w14:paraId="6B1C66F4" w14:textId="77777777">
            <w:pPr>
              <w:contextualSpacing/>
              <w:rPr>
                <w:b/>
                <w:bCs/>
              </w:rPr>
            </w:pPr>
          </w:p>
        </w:tc>
        <w:tc>
          <w:tcPr>
            <w:tcW w:w="5130" w:type="dxa"/>
          </w:tcPr>
          <w:p w:rsidR="002A0546" w:rsidP="006F1B2D" w:rsidRDefault="002A0546" w14:paraId="3BA68A8A" w14:textId="77777777">
            <w:pPr>
              <w:contextualSpacing/>
              <w:rPr>
                <w:b/>
                <w:bCs/>
              </w:rPr>
            </w:pPr>
          </w:p>
        </w:tc>
      </w:tr>
      <w:tr w:rsidR="002A0546" w:rsidTr="7632C16A" w14:paraId="7A5FA31B" w14:textId="77777777">
        <w:tc>
          <w:tcPr>
            <w:tcW w:w="5129" w:type="dxa"/>
          </w:tcPr>
          <w:p w:rsidR="00F25FE2" w:rsidP="7632C16A" w:rsidRDefault="7632C16A" w14:paraId="14CCA68C" w14:textId="1C1930EA">
            <w:pPr>
              <w:rPr>
                <w:rFonts w:ascii="Calibri" w:hAnsi="Calibri" w:eastAsia="Times New Roman" w:cs="Calibri"/>
                <w:b/>
                <w:bCs/>
                <w:color w:val="000000" w:themeColor="text1"/>
                <w:lang w:eastAsia="en-GB"/>
              </w:rPr>
            </w:pPr>
            <w:r w:rsidRPr="7632C16A">
              <w:rPr>
                <w:b/>
                <w:bCs/>
              </w:rPr>
              <w:lastRenderedPageBreak/>
              <w:t>Session 4:</w:t>
            </w:r>
            <w:r w:rsidRPr="7632C16A">
              <w:rPr>
                <w:rFonts w:ascii="Calibri" w:hAnsi="Calibri" w:eastAsia="Times New Roman" w:cs="Calibri"/>
                <w:color w:val="000000" w:themeColor="text1"/>
                <w:lang w:eastAsia="en-GB"/>
              </w:rPr>
              <w:t xml:space="preserve"> </w:t>
            </w:r>
            <w:r w:rsidRPr="7632C16A">
              <w:rPr>
                <w:rFonts w:ascii="Calibri" w:hAnsi="Calibri" w:eastAsia="Times New Roman" w:cs="Calibri"/>
                <w:b/>
                <w:bCs/>
                <w:color w:val="000000" w:themeColor="text1"/>
                <w:lang w:eastAsia="en-GB"/>
              </w:rPr>
              <w:t>How to recognise and address mental health issues (David Britten)</w:t>
            </w:r>
          </w:p>
          <w:p w:rsidR="00905EE0" w:rsidP="7632C16A" w:rsidRDefault="7632C16A" w14:paraId="04106621" w14:textId="081F0D63">
            <w:pPr>
              <w:rPr>
                <w:rFonts w:ascii="Calibri" w:hAnsi="Calibri" w:eastAsia="Times New Roman" w:cs="Calibri"/>
                <w:b/>
                <w:bCs/>
                <w:color w:val="000000" w:themeColor="text1"/>
                <w:lang w:eastAsia="en-GB"/>
              </w:rPr>
            </w:pPr>
            <w:r w:rsidRPr="7632C16A">
              <w:rPr>
                <w:rFonts w:ascii="Calibri" w:hAnsi="Calibri" w:eastAsia="Times New Roman" w:cs="Calibri"/>
                <w:b/>
                <w:bCs/>
                <w:color w:val="000000" w:themeColor="text1"/>
                <w:lang w:eastAsia="en-GB"/>
              </w:rPr>
              <w:t>DG 223</w:t>
            </w:r>
          </w:p>
          <w:p w:rsidR="7CB03BD6" w:rsidP="7CB03BD6" w:rsidRDefault="7CB03BD6" w14:paraId="67A88BC2" w14:textId="557C17EC">
            <w:pPr>
              <w:rPr>
                <w:rFonts w:ascii="Calibri" w:hAnsi="Calibri" w:eastAsia="Times New Roman" w:cs="Calibri"/>
                <w:b/>
                <w:bCs/>
                <w:color w:val="000000" w:themeColor="text1"/>
                <w:lang w:eastAsia="en-GB"/>
              </w:rPr>
            </w:pPr>
            <w:r w:rsidRPr="7CB03BD6">
              <w:rPr>
                <w:rFonts w:ascii="Calibri" w:hAnsi="Calibri" w:eastAsia="Times New Roman" w:cs="Calibri"/>
                <w:b/>
                <w:bCs/>
                <w:color w:val="000000" w:themeColor="text1"/>
                <w:lang w:eastAsia="en-GB"/>
              </w:rPr>
              <w:t>Aims:</w:t>
            </w:r>
          </w:p>
          <w:p w:rsidRPr="00A3347A" w:rsidR="009E6C78" w:rsidP="009E6C78" w:rsidRDefault="00792CA4" w14:paraId="14AE8E61" w14:textId="24C1EFC1">
            <w:pPr>
              <w:pStyle w:val="ListParagraph"/>
              <w:numPr>
                <w:ilvl w:val="0"/>
                <w:numId w:val="28"/>
              </w:numPr>
              <w:rPr>
                <w:rFonts w:ascii="Calibri" w:hAnsi="Calibri" w:eastAsia="Times New Roman" w:cs="Calibri"/>
                <w:color w:val="000000" w:themeColor="text1"/>
                <w:lang w:eastAsia="en-GB"/>
              </w:rPr>
            </w:pPr>
            <w:r w:rsidRPr="00A3347A">
              <w:rPr>
                <w:rFonts w:ascii="Calibri" w:hAnsi="Calibri" w:eastAsia="Times New Roman" w:cs="Calibri"/>
                <w:color w:val="000000" w:themeColor="text1"/>
                <w:lang w:eastAsia="en-GB"/>
              </w:rPr>
              <w:t>To identify signs of mental health problems in a mentee</w:t>
            </w:r>
          </w:p>
          <w:p w:rsidRPr="00A3347A" w:rsidR="00792CA4" w:rsidP="009E6C78" w:rsidRDefault="00A3347A" w14:paraId="228EBF41" w14:textId="02C1AEF4">
            <w:pPr>
              <w:pStyle w:val="ListParagraph"/>
              <w:numPr>
                <w:ilvl w:val="0"/>
                <w:numId w:val="28"/>
              </w:numPr>
              <w:rPr>
                <w:rFonts w:ascii="Calibri" w:hAnsi="Calibri" w:eastAsia="Times New Roman" w:cs="Calibri"/>
                <w:color w:val="000000" w:themeColor="text1"/>
                <w:lang w:eastAsia="en-GB"/>
              </w:rPr>
            </w:pPr>
            <w:r w:rsidRPr="00A3347A">
              <w:rPr>
                <w:rFonts w:ascii="Calibri" w:hAnsi="Calibri" w:eastAsia="Times New Roman" w:cs="Calibri"/>
                <w:color w:val="000000" w:themeColor="text1"/>
                <w:lang w:eastAsia="en-GB"/>
              </w:rPr>
              <w:t>U</w:t>
            </w:r>
            <w:r w:rsidRPr="00A3347A" w:rsidR="00792CA4">
              <w:rPr>
                <w:rFonts w:ascii="Calibri" w:hAnsi="Calibri" w:eastAsia="Times New Roman" w:cs="Calibri"/>
                <w:color w:val="000000" w:themeColor="text1"/>
                <w:lang w:eastAsia="en-GB"/>
              </w:rPr>
              <w:t>se a range of strategies to respond effectively</w:t>
            </w:r>
          </w:p>
          <w:p w:rsidR="00905EE0" w:rsidP="006F1B2D" w:rsidRDefault="00905EE0" w14:paraId="74F7509E" w14:textId="698B8B74">
            <w:pPr>
              <w:rPr>
                <w:rFonts w:ascii="Calibri" w:hAnsi="Calibri" w:eastAsia="Times New Roman" w:cs="Calibri"/>
                <w:color w:val="000000"/>
                <w:lang w:eastAsia="en-GB"/>
              </w:rPr>
            </w:pPr>
          </w:p>
          <w:p w:rsidR="00EE2D4F" w:rsidP="006F1B2D" w:rsidRDefault="00F96E82" w14:paraId="2971C6D2" w14:textId="5A1C05D3">
            <w:pPr>
              <w:rPr>
                <w:rFonts w:ascii="Calibri" w:hAnsi="Calibri" w:eastAsia="Times New Roman" w:cs="Calibri"/>
                <w:color w:val="000000"/>
                <w:lang w:eastAsia="en-GB"/>
              </w:rPr>
            </w:pPr>
            <w:r w:rsidRPr="00F96E82">
              <w:rPr>
                <w:rFonts w:ascii="Calibri" w:hAnsi="Calibri" w:eastAsia="Times New Roman" w:cs="Calibri"/>
                <w:color w:val="000000"/>
                <w:lang w:eastAsia="en-GB"/>
              </w:rPr>
              <w:t>David Britten is the Subject Co-Director for Counselling at York St John University, and a practising coach, counsellor and coach-supervisor. He is currently undertaking doctoral research on the topic of professional conscience in coaching and coach-supervision.</w:t>
            </w:r>
          </w:p>
          <w:p w:rsidR="00905EE0" w:rsidP="006F1B2D" w:rsidRDefault="00905EE0" w14:paraId="6E10673A" w14:textId="001853B0">
            <w:pPr>
              <w:rPr>
                <w:rFonts w:ascii="Calibri" w:hAnsi="Calibri" w:eastAsia="Times New Roman" w:cs="Calibri"/>
                <w:color w:val="000000"/>
                <w:lang w:eastAsia="en-GB"/>
              </w:rPr>
            </w:pPr>
          </w:p>
          <w:p w:rsidR="00F96E82" w:rsidP="006F1B2D" w:rsidRDefault="00F96E82" w14:paraId="404F26DB" w14:textId="379287F0">
            <w:pPr>
              <w:rPr>
                <w:rFonts w:ascii="Calibri" w:hAnsi="Calibri" w:eastAsia="Times New Roman" w:cs="Calibri"/>
                <w:color w:val="000000"/>
                <w:lang w:eastAsia="en-GB"/>
              </w:rPr>
            </w:pPr>
          </w:p>
          <w:p w:rsidR="00F96E82" w:rsidP="006F1B2D" w:rsidRDefault="00F96E82" w14:paraId="0B75C447" w14:textId="3FF79336">
            <w:pPr>
              <w:rPr>
                <w:rFonts w:ascii="Calibri" w:hAnsi="Calibri" w:eastAsia="Times New Roman" w:cs="Calibri"/>
                <w:color w:val="000000"/>
                <w:lang w:eastAsia="en-GB"/>
              </w:rPr>
            </w:pPr>
          </w:p>
          <w:p w:rsidR="00F96E82" w:rsidP="006F1B2D" w:rsidRDefault="00F96E82" w14:paraId="17D75A08" w14:textId="3BA5AF76">
            <w:pPr>
              <w:rPr>
                <w:rFonts w:ascii="Calibri" w:hAnsi="Calibri" w:eastAsia="Times New Roman" w:cs="Calibri"/>
                <w:color w:val="000000"/>
                <w:lang w:eastAsia="en-GB"/>
              </w:rPr>
            </w:pPr>
          </w:p>
          <w:p w:rsidR="00F96E82" w:rsidP="006F1B2D" w:rsidRDefault="00F96E82" w14:paraId="5E491171" w14:textId="342EF225">
            <w:pPr>
              <w:rPr>
                <w:rFonts w:ascii="Calibri" w:hAnsi="Calibri" w:eastAsia="Times New Roman" w:cs="Calibri"/>
                <w:color w:val="000000"/>
                <w:lang w:eastAsia="en-GB"/>
              </w:rPr>
            </w:pPr>
          </w:p>
          <w:p w:rsidR="00F96E82" w:rsidP="006F1B2D" w:rsidRDefault="00F96E82" w14:paraId="080C43F8" w14:textId="5998425B">
            <w:pPr>
              <w:rPr>
                <w:rFonts w:ascii="Calibri" w:hAnsi="Calibri" w:eastAsia="Times New Roman" w:cs="Calibri"/>
                <w:color w:val="000000"/>
                <w:lang w:eastAsia="en-GB"/>
              </w:rPr>
            </w:pPr>
          </w:p>
          <w:p w:rsidR="00F96E82" w:rsidP="006F1B2D" w:rsidRDefault="00F96E82" w14:paraId="41367EEA" w14:textId="62AFB963">
            <w:pPr>
              <w:rPr>
                <w:rFonts w:ascii="Calibri" w:hAnsi="Calibri" w:eastAsia="Times New Roman" w:cs="Calibri"/>
                <w:color w:val="000000"/>
                <w:lang w:eastAsia="en-GB"/>
              </w:rPr>
            </w:pPr>
          </w:p>
          <w:p w:rsidR="00F96E82" w:rsidP="006F1B2D" w:rsidRDefault="00F96E82" w14:paraId="6C9BEEF4" w14:textId="2F35EF6E">
            <w:pPr>
              <w:rPr>
                <w:rFonts w:ascii="Calibri" w:hAnsi="Calibri" w:eastAsia="Times New Roman" w:cs="Calibri"/>
                <w:color w:val="000000"/>
                <w:lang w:eastAsia="en-GB"/>
              </w:rPr>
            </w:pPr>
          </w:p>
          <w:p w:rsidR="00FE4E90" w:rsidP="006F1B2D" w:rsidRDefault="00FE4E90" w14:paraId="556E5A3D" w14:textId="0588BFF6">
            <w:pPr>
              <w:rPr>
                <w:rFonts w:ascii="Calibri" w:hAnsi="Calibri" w:eastAsia="Times New Roman" w:cs="Calibri"/>
                <w:color w:val="000000"/>
                <w:lang w:eastAsia="en-GB"/>
              </w:rPr>
            </w:pPr>
          </w:p>
          <w:p w:rsidR="00FE4E90" w:rsidP="006F1B2D" w:rsidRDefault="00FE4E90" w14:paraId="6A390620" w14:textId="28ACD796">
            <w:pPr>
              <w:rPr>
                <w:rFonts w:ascii="Calibri" w:hAnsi="Calibri" w:eastAsia="Times New Roman" w:cs="Calibri"/>
                <w:color w:val="000000"/>
                <w:lang w:eastAsia="en-GB"/>
              </w:rPr>
            </w:pPr>
          </w:p>
          <w:p w:rsidR="00FE4E90" w:rsidP="006F1B2D" w:rsidRDefault="00FE4E90" w14:paraId="09D766CB" w14:textId="278F304C">
            <w:pPr>
              <w:rPr>
                <w:rFonts w:ascii="Calibri" w:hAnsi="Calibri" w:eastAsia="Times New Roman" w:cs="Calibri"/>
                <w:color w:val="000000"/>
                <w:lang w:eastAsia="en-GB"/>
              </w:rPr>
            </w:pPr>
          </w:p>
          <w:p w:rsidR="00FE4E90" w:rsidP="006F1B2D" w:rsidRDefault="00FE4E90" w14:paraId="3B3C9014" w14:textId="1D701926">
            <w:pPr>
              <w:rPr>
                <w:rFonts w:ascii="Calibri" w:hAnsi="Calibri" w:eastAsia="Times New Roman" w:cs="Calibri"/>
                <w:color w:val="000000"/>
                <w:lang w:eastAsia="en-GB"/>
              </w:rPr>
            </w:pPr>
          </w:p>
          <w:p w:rsidR="00FE4E90" w:rsidP="006F1B2D" w:rsidRDefault="00FE4E90" w14:paraId="70817E06" w14:textId="32CCA75D">
            <w:pPr>
              <w:rPr>
                <w:rFonts w:ascii="Calibri" w:hAnsi="Calibri" w:eastAsia="Times New Roman" w:cs="Calibri"/>
                <w:color w:val="000000"/>
                <w:lang w:eastAsia="en-GB"/>
              </w:rPr>
            </w:pPr>
          </w:p>
          <w:p w:rsidR="00FE4E90" w:rsidP="006F1B2D" w:rsidRDefault="00FE4E90" w14:paraId="703D65F0" w14:textId="7E7C8924">
            <w:pPr>
              <w:rPr>
                <w:rFonts w:ascii="Calibri" w:hAnsi="Calibri" w:eastAsia="Times New Roman" w:cs="Calibri"/>
                <w:color w:val="000000"/>
                <w:lang w:eastAsia="en-GB"/>
              </w:rPr>
            </w:pPr>
          </w:p>
          <w:p w:rsidR="00FE4E90" w:rsidP="006F1B2D" w:rsidRDefault="00FE4E90" w14:paraId="0AA62C15" w14:textId="23F5DACD">
            <w:pPr>
              <w:rPr>
                <w:rFonts w:ascii="Calibri" w:hAnsi="Calibri" w:eastAsia="Times New Roman" w:cs="Calibri"/>
                <w:color w:val="000000"/>
                <w:lang w:eastAsia="en-GB"/>
              </w:rPr>
            </w:pPr>
          </w:p>
          <w:p w:rsidR="00FE4E90" w:rsidP="006F1B2D" w:rsidRDefault="00FE4E90" w14:paraId="29D7B4A7" w14:textId="533A3DC3">
            <w:pPr>
              <w:rPr>
                <w:rFonts w:ascii="Calibri" w:hAnsi="Calibri" w:eastAsia="Times New Roman" w:cs="Calibri"/>
                <w:color w:val="000000"/>
                <w:lang w:eastAsia="en-GB"/>
              </w:rPr>
            </w:pPr>
          </w:p>
          <w:p w:rsidR="00FE4E90" w:rsidP="006F1B2D" w:rsidRDefault="00FE4E90" w14:paraId="7C604C89" w14:textId="156516CA">
            <w:pPr>
              <w:rPr>
                <w:rFonts w:ascii="Calibri" w:hAnsi="Calibri" w:eastAsia="Times New Roman" w:cs="Calibri"/>
                <w:color w:val="000000"/>
                <w:lang w:eastAsia="en-GB"/>
              </w:rPr>
            </w:pPr>
          </w:p>
          <w:p w:rsidR="00FE4E90" w:rsidP="006F1B2D" w:rsidRDefault="00FE4E90" w14:paraId="6227EFF7" w14:textId="312DB37E">
            <w:pPr>
              <w:rPr>
                <w:rFonts w:ascii="Calibri" w:hAnsi="Calibri" w:eastAsia="Times New Roman" w:cs="Calibri"/>
                <w:color w:val="000000"/>
                <w:lang w:eastAsia="en-GB"/>
              </w:rPr>
            </w:pPr>
          </w:p>
          <w:p w:rsidR="00FE4E90" w:rsidP="006F1B2D" w:rsidRDefault="00FE4E90" w14:paraId="414BBDAB" w14:textId="77777777">
            <w:pPr>
              <w:rPr>
                <w:rFonts w:ascii="Calibri" w:hAnsi="Calibri" w:eastAsia="Times New Roman" w:cs="Calibri"/>
                <w:color w:val="000000"/>
                <w:lang w:eastAsia="en-GB"/>
              </w:rPr>
            </w:pPr>
          </w:p>
          <w:p w:rsidR="004A13AF" w:rsidP="006F1B2D" w:rsidRDefault="004A13AF" w14:paraId="395C4EC3" w14:textId="77777777">
            <w:pPr>
              <w:rPr>
                <w:rFonts w:ascii="Calibri" w:hAnsi="Calibri" w:eastAsia="Times New Roman" w:cs="Calibri"/>
                <w:color w:val="000000"/>
                <w:lang w:eastAsia="en-GB"/>
              </w:rPr>
            </w:pPr>
          </w:p>
          <w:p w:rsidRPr="00910AF1" w:rsidR="00905EE0" w:rsidP="006F1B2D" w:rsidRDefault="00905EE0" w14:paraId="2D8AA419" w14:textId="26B44D90">
            <w:pPr>
              <w:rPr>
                <w:rFonts w:ascii="Calibri" w:hAnsi="Calibri" w:eastAsia="Times New Roman" w:cs="Calibri"/>
                <w:color w:val="000000"/>
                <w:lang w:eastAsia="en-GB"/>
              </w:rPr>
            </w:pPr>
          </w:p>
        </w:tc>
        <w:tc>
          <w:tcPr>
            <w:tcW w:w="5129" w:type="dxa"/>
          </w:tcPr>
          <w:p w:rsidR="002A0546" w:rsidP="006F1B2D" w:rsidRDefault="002A0546" w14:paraId="3AC62F05" w14:textId="77777777">
            <w:pPr>
              <w:contextualSpacing/>
              <w:rPr>
                <w:b/>
                <w:bCs/>
              </w:rPr>
            </w:pPr>
          </w:p>
        </w:tc>
        <w:tc>
          <w:tcPr>
            <w:tcW w:w="5130" w:type="dxa"/>
          </w:tcPr>
          <w:p w:rsidR="002A0546" w:rsidP="006F1B2D" w:rsidRDefault="002A0546" w14:paraId="6006A7C9" w14:textId="77777777">
            <w:pPr>
              <w:contextualSpacing/>
              <w:rPr>
                <w:b/>
                <w:bCs/>
              </w:rPr>
            </w:pPr>
          </w:p>
        </w:tc>
      </w:tr>
    </w:tbl>
    <w:p w:rsidR="00BD019F" w:rsidP="006F1B2D" w:rsidRDefault="00BD019F" w14:paraId="67564B11" w14:textId="7CA81CBD">
      <w:pPr>
        <w:spacing w:line="240" w:lineRule="auto"/>
        <w:contextualSpacing/>
        <w:rPr>
          <w:b/>
          <w:bCs/>
        </w:rPr>
      </w:pPr>
    </w:p>
    <w:p w:rsidR="00F96E82" w:rsidRDefault="00F96E82" w14:paraId="4D5DAE89" w14:textId="77777777">
      <w:pPr>
        <w:rPr>
          <w:rFonts w:ascii="Calibri" w:hAnsi="Calibri" w:eastAsia="Times New Roman" w:cs="Calibri"/>
          <w:noProof/>
          <w:color w:val="000000"/>
          <w:lang w:eastAsia="en-GB"/>
        </w:rPr>
      </w:pPr>
      <w:bookmarkStart w:name="_Hlk11588006" w:id="1"/>
    </w:p>
    <w:p w:rsidRPr="00F96E82" w:rsidR="00F96E82" w:rsidP="00F96E82" w:rsidRDefault="00F96E82" w14:paraId="24FA39E2" w14:textId="0D3C43E7">
      <w:pPr>
        <w:jc w:val="center"/>
        <w:rPr>
          <w:rFonts w:ascii="Calibri" w:hAnsi="Calibri" w:eastAsia="Times New Roman" w:cs="Calibri"/>
          <w:b/>
          <w:bCs/>
          <w:noProof/>
          <w:color w:val="000000"/>
          <w:sz w:val="28"/>
          <w:szCs w:val="28"/>
          <w:lang w:eastAsia="en-GB"/>
        </w:rPr>
      </w:pPr>
      <w:r w:rsidRPr="00F96E82">
        <w:rPr>
          <w:rFonts w:ascii="Calibri" w:hAnsi="Calibri" w:eastAsia="Times New Roman" w:cs="Calibri"/>
          <w:b/>
          <w:bCs/>
          <w:noProof/>
          <w:color w:val="000000"/>
          <w:sz w:val="28"/>
          <w:szCs w:val="28"/>
          <w:lang w:eastAsia="en-GB"/>
        </w:rPr>
        <w:lastRenderedPageBreak/>
        <w:t>Doodle Page</w:t>
      </w:r>
    </w:p>
    <w:p w:rsidR="00F96E82" w:rsidRDefault="00F96E82" w14:paraId="306A2A14" w14:textId="77777777">
      <w:pPr>
        <w:rPr>
          <w:rFonts w:ascii="Calibri" w:hAnsi="Calibri" w:eastAsia="Times New Roman" w:cs="Calibri"/>
          <w:noProof/>
          <w:color w:val="000000"/>
          <w:lang w:eastAsia="en-GB"/>
        </w:rPr>
      </w:pPr>
    </w:p>
    <w:p w:rsidR="00F96E82" w:rsidRDefault="00F96E82" w14:paraId="239609CE" w14:textId="2E8B4887">
      <w:pPr>
        <w:rPr>
          <w:rFonts w:ascii="Calibri" w:hAnsi="Calibri" w:eastAsia="Times New Roman" w:cs="Calibri"/>
          <w:noProof/>
          <w:color w:val="000000"/>
          <w:lang w:eastAsia="en-GB"/>
        </w:rPr>
      </w:pPr>
      <w:r>
        <w:rPr>
          <w:rFonts w:ascii="Calibri" w:hAnsi="Calibri" w:eastAsia="Times New Roman" w:cs="Calibri"/>
          <w:noProof/>
          <w:color w:val="000000"/>
          <w:lang w:eastAsia="en-GB"/>
        </w:rPr>
        <w:drawing>
          <wp:inline distT="0" distB="0" distL="0" distR="0" wp14:anchorId="144A9FDF" wp14:editId="0DE3E0D1">
            <wp:extent cx="914400" cy="914400"/>
            <wp:effectExtent l="0" t="0" r="0" b="0"/>
            <wp:docPr id="301243042" name="Graphic 301243042" descr="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43042" name="splash.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914400" cy="914400"/>
                    </a:xfrm>
                    <a:prstGeom prst="rect">
                      <a:avLst/>
                    </a:prstGeom>
                  </pic:spPr>
                </pic:pic>
              </a:graphicData>
            </a:graphic>
          </wp:inline>
        </w:drawing>
      </w:r>
    </w:p>
    <w:p w:rsidR="00F96E82" w:rsidRDefault="00F96E82" w14:paraId="61AB5FF6" w14:textId="77777777">
      <w:pPr>
        <w:rPr>
          <w:rFonts w:ascii="Calibri" w:hAnsi="Calibri" w:eastAsia="Times New Roman" w:cs="Calibri"/>
          <w:noProof/>
          <w:color w:val="000000"/>
          <w:lang w:eastAsia="en-GB"/>
        </w:rPr>
      </w:pPr>
      <w:r>
        <w:rPr>
          <w:rFonts w:ascii="Calibri" w:hAnsi="Calibri" w:eastAsia="Times New Roman" w:cs="Calibri"/>
          <w:noProof/>
          <w:color w:val="000000"/>
          <w:lang w:eastAsia="en-GB"/>
        </w:rPr>
        <w:drawing>
          <wp:inline distT="0" distB="0" distL="0" distR="0" wp14:anchorId="52FC94A1" wp14:editId="3EDEC8F8">
            <wp:extent cx="914400" cy="914400"/>
            <wp:effectExtent l="0" t="0" r="0" b="0"/>
            <wp:docPr id="301243041" name="Graphic 301243041" descr="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43041" name="glasses.sv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inline>
        </w:drawing>
      </w:r>
    </w:p>
    <w:p w:rsidR="00F96E82" w:rsidRDefault="00F96E82" w14:paraId="74AB21A7" w14:textId="77777777">
      <w:pPr>
        <w:rPr>
          <w:rFonts w:ascii="Calibri" w:hAnsi="Calibri" w:eastAsia="Times New Roman" w:cs="Calibri"/>
          <w:noProof/>
          <w:color w:val="000000"/>
          <w:lang w:eastAsia="en-GB"/>
        </w:rPr>
      </w:pPr>
      <w:r>
        <w:rPr>
          <w:rFonts w:ascii="Calibri" w:hAnsi="Calibri" w:eastAsia="Times New Roman" w:cs="Calibri"/>
          <w:noProof/>
          <w:color w:val="000000"/>
          <w:lang w:eastAsia="en-GB"/>
        </w:rPr>
        <w:drawing>
          <wp:inline distT="0" distB="0" distL="0" distR="0" wp14:anchorId="74FC2FE7" wp14:editId="09C6B9D1">
            <wp:extent cx="914400" cy="914400"/>
            <wp:effectExtent l="0" t="0" r="0" b="0"/>
            <wp:docPr id="301243043" name="Graphic 301243043" descr="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43043" name="bee.svg"/>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p w:rsidR="00F96E82" w:rsidRDefault="00F96E82" w14:paraId="2D827500" w14:textId="77777777">
      <w:pPr>
        <w:rPr>
          <w:rFonts w:ascii="Calibri" w:hAnsi="Calibri" w:eastAsia="Times New Roman" w:cs="Calibri"/>
          <w:noProof/>
          <w:color w:val="000000"/>
          <w:lang w:eastAsia="en-GB"/>
        </w:rPr>
      </w:pPr>
      <w:r>
        <w:rPr>
          <w:rFonts w:ascii="Calibri" w:hAnsi="Calibri" w:eastAsia="Times New Roman" w:cs="Calibri"/>
          <w:noProof/>
          <w:color w:val="000000"/>
          <w:lang w:eastAsia="en-GB"/>
        </w:rPr>
        <w:drawing>
          <wp:inline distT="0" distB="0" distL="0" distR="0" wp14:anchorId="69C19324" wp14:editId="4236CDB4">
            <wp:extent cx="914400" cy="914400"/>
            <wp:effectExtent l="0" t="0" r="0" b="0"/>
            <wp:docPr id="28" name="Graphic 28" descr="Fishb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shbowl.svg"/>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p w:rsidR="000C1449" w:rsidP="00F96E82" w:rsidRDefault="00F96E82" w14:paraId="2F31123F" w14:textId="29F188EA">
      <w:pPr>
        <w:rPr>
          <w:rFonts w:ascii="Calibri" w:hAnsi="Calibri" w:eastAsia="Times New Roman" w:cs="Calibri"/>
          <w:b/>
          <w:bCs/>
          <w:color w:val="000000"/>
          <w:sz w:val="27"/>
          <w:szCs w:val="27"/>
          <w:lang w:eastAsia="en-GB"/>
        </w:rPr>
      </w:pPr>
      <w:r>
        <w:rPr>
          <w:rFonts w:ascii="Calibri" w:hAnsi="Calibri" w:eastAsia="Times New Roman" w:cs="Calibri"/>
          <w:noProof/>
          <w:color w:val="000000"/>
          <w:lang w:eastAsia="en-GB"/>
        </w:rPr>
        <w:drawing>
          <wp:inline distT="0" distB="0" distL="0" distR="0" wp14:anchorId="61609762" wp14:editId="519C7CA4">
            <wp:extent cx="914400" cy="914400"/>
            <wp:effectExtent l="0" t="0" r="0" b="0"/>
            <wp:docPr id="29" name="Graphic 29" descr="Paw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awprints.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inline>
        </w:drawing>
      </w:r>
      <w:r w:rsidR="007F3D5A">
        <w:rPr>
          <w:rFonts w:ascii="Calibri" w:hAnsi="Calibri" w:eastAsia="Times New Roman" w:cs="Calibri"/>
          <w:b/>
          <w:bCs/>
          <w:color w:val="000000"/>
          <w:sz w:val="27"/>
          <w:szCs w:val="27"/>
          <w:lang w:eastAsia="en-GB"/>
        </w:rPr>
        <w:br w:type="page"/>
      </w:r>
    </w:p>
    <w:p w:rsidR="000C1449" w:rsidP="00905EE0" w:rsidRDefault="000C1449" w14:paraId="30AE251B" w14:textId="633CD12A">
      <w:pPr>
        <w:spacing w:after="0" w:line="240" w:lineRule="auto"/>
        <w:rPr>
          <w:rFonts w:ascii="Calibri" w:hAnsi="Calibri" w:eastAsia="Times New Roman" w:cs="Calibri"/>
          <w:b/>
          <w:bCs/>
          <w:color w:val="000000"/>
          <w:sz w:val="27"/>
          <w:szCs w:val="27"/>
          <w:lang w:eastAsia="en-GB"/>
        </w:rPr>
        <w:sectPr w:rsidR="000C1449" w:rsidSect="002A0546">
          <w:pgSz w:w="16838" w:h="11906" w:orient="landscape"/>
          <w:pgMar w:top="720" w:right="720" w:bottom="720" w:left="720" w:header="708" w:footer="708" w:gutter="0"/>
          <w:cols w:space="708"/>
          <w:docGrid w:linePitch="360"/>
        </w:sectPr>
      </w:pPr>
    </w:p>
    <w:p w:rsidRPr="00F96E82" w:rsidR="000B0008" w:rsidP="000B0008" w:rsidRDefault="00FE4E90" w14:paraId="6E361625" w14:textId="01DF255B">
      <w:pPr>
        <w:spacing w:line="240" w:lineRule="auto"/>
        <w:contextualSpacing/>
        <w:jc w:val="center"/>
        <w:rPr>
          <w:b/>
          <w:bCs/>
          <w:sz w:val="28"/>
          <w:szCs w:val="28"/>
        </w:rPr>
      </w:pPr>
      <w:r w:rsidRPr="00F96E82">
        <w:rPr>
          <w:b/>
          <w:bCs/>
          <w:sz w:val="28"/>
          <w:szCs w:val="28"/>
        </w:rPr>
        <w:lastRenderedPageBreak/>
        <w:t>Panel Discussion and Q&amp;A</w:t>
      </w:r>
      <w:r w:rsidRPr="00F96E82" w:rsidR="007D068C">
        <w:rPr>
          <w:b/>
          <w:bCs/>
          <w:sz w:val="28"/>
          <w:szCs w:val="28"/>
        </w:rPr>
        <w:t xml:space="preserve"> (3.15-</w:t>
      </w:r>
      <w:r w:rsidRPr="00F96E82" w:rsidR="008A0217">
        <w:rPr>
          <w:b/>
          <w:bCs/>
          <w:sz w:val="28"/>
          <w:szCs w:val="28"/>
        </w:rPr>
        <w:t>4.00)</w:t>
      </w:r>
    </w:p>
    <w:p w:rsidRPr="00F96E82" w:rsidR="00FE4E90" w:rsidP="000B0008" w:rsidRDefault="00FE4E90" w14:paraId="51E8CC1E" w14:textId="6C3F18B1">
      <w:pPr>
        <w:spacing w:line="240" w:lineRule="auto"/>
        <w:contextualSpacing/>
        <w:jc w:val="center"/>
        <w:rPr>
          <w:b/>
          <w:bCs/>
          <w:sz w:val="28"/>
          <w:szCs w:val="28"/>
        </w:rPr>
      </w:pPr>
      <w:r w:rsidRPr="00F96E82">
        <w:rPr>
          <w:b/>
          <w:bCs/>
          <w:sz w:val="28"/>
          <w:szCs w:val="28"/>
        </w:rPr>
        <w:t>Fountains Lecture Theatre</w:t>
      </w:r>
    </w:p>
    <w:p w:rsidR="00037132" w:rsidP="000B0008" w:rsidRDefault="00037132" w14:paraId="524CFE1F" w14:textId="6EBDD0A3">
      <w:pPr>
        <w:spacing w:line="240" w:lineRule="auto"/>
        <w:contextualSpacing/>
        <w:jc w:val="center"/>
        <w:rPr>
          <w:b/>
          <w:bCs/>
        </w:rPr>
      </w:pPr>
    </w:p>
    <w:p w:rsidR="00F96E82" w:rsidP="00FE4E90" w:rsidRDefault="00F96E82" w14:paraId="670209AA" w14:textId="32183B22">
      <w:pPr>
        <w:pStyle w:val="ListParagraph"/>
        <w:numPr>
          <w:ilvl w:val="0"/>
          <w:numId w:val="24"/>
        </w:numPr>
        <w:spacing w:line="240" w:lineRule="auto"/>
        <w:rPr>
          <w:b/>
          <w:bCs/>
        </w:rPr>
      </w:pPr>
      <w:r>
        <w:rPr>
          <w:b/>
          <w:bCs/>
        </w:rPr>
        <w:t xml:space="preserve">Chris Aitkin, </w:t>
      </w:r>
      <w:r w:rsidR="00BD7244">
        <w:rPr>
          <w:b/>
          <w:bCs/>
        </w:rPr>
        <w:t xml:space="preserve">Director, </w:t>
      </w:r>
      <w:r>
        <w:rPr>
          <w:b/>
          <w:bCs/>
        </w:rPr>
        <w:t>Campus Stockton</w:t>
      </w:r>
      <w:r w:rsidR="00BD7244">
        <w:rPr>
          <w:b/>
          <w:bCs/>
        </w:rPr>
        <w:t xml:space="preserve"> TA</w:t>
      </w:r>
    </w:p>
    <w:p w:rsidR="000B0008" w:rsidP="00FE4E90" w:rsidRDefault="00FE4E90" w14:paraId="2BFC8ED1" w14:textId="1370BCA7">
      <w:pPr>
        <w:pStyle w:val="ListParagraph"/>
        <w:numPr>
          <w:ilvl w:val="0"/>
          <w:numId w:val="24"/>
        </w:numPr>
        <w:spacing w:line="240" w:lineRule="auto"/>
        <w:rPr>
          <w:b/>
          <w:bCs/>
        </w:rPr>
      </w:pPr>
      <w:r>
        <w:rPr>
          <w:b/>
          <w:bCs/>
        </w:rPr>
        <w:t>David Britten</w:t>
      </w:r>
      <w:r w:rsidR="00FD0F43">
        <w:rPr>
          <w:b/>
          <w:bCs/>
        </w:rPr>
        <w:t>, York St John University</w:t>
      </w:r>
    </w:p>
    <w:p w:rsidR="00FE4E90" w:rsidP="00FE4E90" w:rsidRDefault="7632C16A" w14:paraId="4695C5F7" w14:textId="00B8BCED">
      <w:pPr>
        <w:pStyle w:val="ListParagraph"/>
        <w:numPr>
          <w:ilvl w:val="0"/>
          <w:numId w:val="24"/>
        </w:numPr>
        <w:spacing w:line="240" w:lineRule="auto"/>
        <w:rPr>
          <w:b/>
          <w:bCs/>
        </w:rPr>
      </w:pPr>
      <w:r w:rsidRPr="7632C16A">
        <w:rPr>
          <w:b/>
          <w:bCs/>
        </w:rPr>
        <w:t>Brian Rock</w:t>
      </w:r>
      <w:r w:rsidR="00F96E82">
        <w:rPr>
          <w:b/>
          <w:bCs/>
        </w:rPr>
        <w:t xml:space="preserve">, </w:t>
      </w:r>
      <w:r w:rsidR="00BD7244">
        <w:rPr>
          <w:b/>
          <w:bCs/>
        </w:rPr>
        <w:t xml:space="preserve">ITT Coordinator, </w:t>
      </w:r>
      <w:proofErr w:type="spellStart"/>
      <w:r w:rsidR="00F96E82">
        <w:rPr>
          <w:b/>
          <w:bCs/>
        </w:rPr>
        <w:t>EborHope</w:t>
      </w:r>
      <w:proofErr w:type="spellEnd"/>
      <w:r w:rsidR="00BD7244">
        <w:rPr>
          <w:b/>
          <w:bCs/>
        </w:rPr>
        <w:t xml:space="preserve"> TSA</w:t>
      </w:r>
    </w:p>
    <w:p w:rsidR="00F96E82" w:rsidP="00FE4E90" w:rsidRDefault="00F96E82" w14:paraId="2E955237" w14:textId="2EF0136D">
      <w:pPr>
        <w:pStyle w:val="ListParagraph"/>
        <w:numPr>
          <w:ilvl w:val="0"/>
          <w:numId w:val="24"/>
        </w:numPr>
        <w:spacing w:line="240" w:lineRule="auto"/>
        <w:rPr>
          <w:b/>
          <w:bCs/>
        </w:rPr>
      </w:pPr>
      <w:r>
        <w:rPr>
          <w:b/>
          <w:bCs/>
        </w:rPr>
        <w:t xml:space="preserve">Louise Whitfield, </w:t>
      </w:r>
      <w:r w:rsidR="00BD7244">
        <w:rPr>
          <w:b/>
          <w:bCs/>
        </w:rPr>
        <w:t xml:space="preserve">NQT Lead, </w:t>
      </w:r>
      <w:r>
        <w:rPr>
          <w:b/>
          <w:bCs/>
        </w:rPr>
        <w:t>York St John University</w:t>
      </w:r>
    </w:p>
    <w:p w:rsidR="00FE4E90" w:rsidP="000B0008" w:rsidRDefault="00FE4E90" w14:paraId="4FCFD620" w14:textId="77777777">
      <w:pPr>
        <w:spacing w:line="240" w:lineRule="auto"/>
        <w:contextualSpacing/>
        <w:jc w:val="center"/>
        <w:rPr>
          <w:b/>
          <w:bCs/>
        </w:rPr>
      </w:pPr>
    </w:p>
    <w:tbl>
      <w:tblPr>
        <w:tblStyle w:val="TableGrid"/>
        <w:tblW w:w="0" w:type="auto"/>
        <w:tblLook w:val="04A0" w:firstRow="1" w:lastRow="0" w:firstColumn="1" w:lastColumn="0" w:noHBand="0" w:noVBand="1"/>
      </w:tblPr>
      <w:tblGrid>
        <w:gridCol w:w="6970"/>
        <w:gridCol w:w="3486"/>
      </w:tblGrid>
      <w:tr w:rsidR="000B0008" w:rsidTr="00154437" w14:paraId="6D5C1DF0" w14:textId="77777777">
        <w:tc>
          <w:tcPr>
            <w:tcW w:w="6970" w:type="dxa"/>
          </w:tcPr>
          <w:p w:rsidR="000B0008" w:rsidP="00154437" w:rsidRDefault="000B0008" w14:paraId="74D0FAE1" w14:textId="77777777">
            <w:pPr>
              <w:contextualSpacing/>
              <w:jc w:val="center"/>
              <w:rPr>
                <w:b/>
                <w:bCs/>
              </w:rPr>
            </w:pPr>
            <w:r>
              <w:rPr>
                <w:b/>
                <w:bCs/>
              </w:rPr>
              <w:t>Key Points</w:t>
            </w:r>
          </w:p>
        </w:tc>
        <w:tc>
          <w:tcPr>
            <w:tcW w:w="3486" w:type="dxa"/>
          </w:tcPr>
          <w:p w:rsidR="000B0008" w:rsidP="00154437" w:rsidRDefault="000B0008" w14:paraId="103571D1" w14:textId="77777777">
            <w:pPr>
              <w:contextualSpacing/>
              <w:jc w:val="center"/>
              <w:rPr>
                <w:b/>
                <w:bCs/>
              </w:rPr>
            </w:pPr>
            <w:r>
              <w:rPr>
                <w:b/>
                <w:bCs/>
              </w:rPr>
              <w:t>Reflection and Follow-up</w:t>
            </w:r>
          </w:p>
        </w:tc>
      </w:tr>
      <w:tr w:rsidR="000B0008" w:rsidTr="00154437" w14:paraId="6FE36CDD" w14:textId="77777777">
        <w:tc>
          <w:tcPr>
            <w:tcW w:w="6970" w:type="dxa"/>
          </w:tcPr>
          <w:p w:rsidR="000B0008" w:rsidP="00154437" w:rsidRDefault="000B0008" w14:paraId="62274ED7" w14:textId="77777777">
            <w:pPr>
              <w:contextualSpacing/>
              <w:jc w:val="center"/>
              <w:rPr>
                <w:b/>
                <w:bCs/>
              </w:rPr>
            </w:pPr>
          </w:p>
          <w:p w:rsidR="000B0008" w:rsidP="00154437" w:rsidRDefault="000B0008" w14:paraId="19086B9E" w14:textId="77777777">
            <w:pPr>
              <w:contextualSpacing/>
              <w:jc w:val="center"/>
              <w:rPr>
                <w:b/>
                <w:bCs/>
              </w:rPr>
            </w:pPr>
          </w:p>
          <w:p w:rsidR="000B0008" w:rsidP="00154437" w:rsidRDefault="000B0008" w14:paraId="73155A3F" w14:textId="77777777">
            <w:pPr>
              <w:contextualSpacing/>
              <w:jc w:val="center"/>
              <w:rPr>
                <w:b/>
                <w:bCs/>
              </w:rPr>
            </w:pPr>
          </w:p>
          <w:p w:rsidR="000B0008" w:rsidP="00154437" w:rsidRDefault="000B0008" w14:paraId="15341887" w14:textId="77777777">
            <w:pPr>
              <w:contextualSpacing/>
              <w:jc w:val="center"/>
              <w:rPr>
                <w:b/>
                <w:bCs/>
              </w:rPr>
            </w:pPr>
          </w:p>
          <w:p w:rsidR="000B0008" w:rsidP="00154437" w:rsidRDefault="000B0008" w14:paraId="0A9DAD6A" w14:textId="77777777">
            <w:pPr>
              <w:contextualSpacing/>
              <w:jc w:val="center"/>
              <w:rPr>
                <w:b/>
                <w:bCs/>
              </w:rPr>
            </w:pPr>
          </w:p>
          <w:p w:rsidR="000B0008" w:rsidP="00154437" w:rsidRDefault="000B0008" w14:paraId="5E128217" w14:textId="77777777">
            <w:pPr>
              <w:contextualSpacing/>
              <w:jc w:val="center"/>
              <w:rPr>
                <w:b/>
                <w:bCs/>
              </w:rPr>
            </w:pPr>
          </w:p>
          <w:p w:rsidR="000B0008" w:rsidP="00154437" w:rsidRDefault="000B0008" w14:paraId="07158A3F" w14:textId="77777777">
            <w:pPr>
              <w:contextualSpacing/>
              <w:jc w:val="center"/>
              <w:rPr>
                <w:b/>
                <w:bCs/>
              </w:rPr>
            </w:pPr>
          </w:p>
          <w:p w:rsidR="000B0008" w:rsidP="00154437" w:rsidRDefault="000B0008" w14:paraId="606536DA" w14:textId="77777777">
            <w:pPr>
              <w:contextualSpacing/>
              <w:jc w:val="center"/>
              <w:rPr>
                <w:b/>
                <w:bCs/>
              </w:rPr>
            </w:pPr>
          </w:p>
          <w:p w:rsidR="000B0008" w:rsidP="00154437" w:rsidRDefault="000B0008" w14:paraId="25F62A3B" w14:textId="77777777">
            <w:pPr>
              <w:contextualSpacing/>
              <w:jc w:val="center"/>
              <w:rPr>
                <w:b/>
                <w:bCs/>
              </w:rPr>
            </w:pPr>
          </w:p>
          <w:p w:rsidR="000B0008" w:rsidP="00154437" w:rsidRDefault="000B0008" w14:paraId="6FBED586" w14:textId="77777777">
            <w:pPr>
              <w:contextualSpacing/>
              <w:jc w:val="center"/>
              <w:rPr>
                <w:b/>
                <w:bCs/>
              </w:rPr>
            </w:pPr>
          </w:p>
          <w:p w:rsidR="000B0008" w:rsidP="00154437" w:rsidRDefault="000B0008" w14:paraId="07126973" w14:textId="77777777">
            <w:pPr>
              <w:contextualSpacing/>
              <w:jc w:val="center"/>
              <w:rPr>
                <w:b/>
                <w:bCs/>
              </w:rPr>
            </w:pPr>
          </w:p>
          <w:p w:rsidR="000B0008" w:rsidP="00154437" w:rsidRDefault="000B0008" w14:paraId="68640650" w14:textId="77777777">
            <w:pPr>
              <w:contextualSpacing/>
              <w:jc w:val="center"/>
              <w:rPr>
                <w:b/>
                <w:bCs/>
              </w:rPr>
            </w:pPr>
          </w:p>
          <w:p w:rsidR="000B0008" w:rsidP="00154437" w:rsidRDefault="000B0008" w14:paraId="60532B57" w14:textId="77777777">
            <w:pPr>
              <w:contextualSpacing/>
              <w:jc w:val="center"/>
              <w:rPr>
                <w:b/>
                <w:bCs/>
              </w:rPr>
            </w:pPr>
          </w:p>
          <w:p w:rsidR="000B0008" w:rsidP="00154437" w:rsidRDefault="000B0008" w14:paraId="71B2813E" w14:textId="77777777">
            <w:pPr>
              <w:contextualSpacing/>
              <w:jc w:val="center"/>
              <w:rPr>
                <w:b/>
                <w:bCs/>
              </w:rPr>
            </w:pPr>
          </w:p>
          <w:p w:rsidR="000B0008" w:rsidP="00154437" w:rsidRDefault="000B0008" w14:paraId="68152327" w14:textId="77777777">
            <w:pPr>
              <w:contextualSpacing/>
              <w:jc w:val="center"/>
              <w:rPr>
                <w:b/>
                <w:bCs/>
              </w:rPr>
            </w:pPr>
          </w:p>
          <w:p w:rsidR="000B0008" w:rsidP="00154437" w:rsidRDefault="000B0008" w14:paraId="0DF28449" w14:textId="77777777">
            <w:pPr>
              <w:contextualSpacing/>
              <w:jc w:val="center"/>
              <w:rPr>
                <w:b/>
                <w:bCs/>
              </w:rPr>
            </w:pPr>
          </w:p>
          <w:p w:rsidR="000B0008" w:rsidP="00154437" w:rsidRDefault="000B0008" w14:paraId="2BC99453" w14:textId="77777777">
            <w:pPr>
              <w:contextualSpacing/>
              <w:jc w:val="center"/>
              <w:rPr>
                <w:b/>
                <w:bCs/>
              </w:rPr>
            </w:pPr>
          </w:p>
          <w:p w:rsidR="000B0008" w:rsidP="00154437" w:rsidRDefault="000B0008" w14:paraId="6F4C09A5" w14:textId="77777777">
            <w:pPr>
              <w:contextualSpacing/>
              <w:jc w:val="center"/>
              <w:rPr>
                <w:b/>
                <w:bCs/>
              </w:rPr>
            </w:pPr>
          </w:p>
          <w:p w:rsidR="000B0008" w:rsidP="00154437" w:rsidRDefault="000B0008" w14:paraId="531AE272" w14:textId="77777777">
            <w:pPr>
              <w:contextualSpacing/>
              <w:jc w:val="center"/>
              <w:rPr>
                <w:b/>
                <w:bCs/>
              </w:rPr>
            </w:pPr>
          </w:p>
          <w:p w:rsidR="000B0008" w:rsidP="00154437" w:rsidRDefault="000B0008" w14:paraId="496E11A5" w14:textId="77777777">
            <w:pPr>
              <w:contextualSpacing/>
              <w:jc w:val="center"/>
              <w:rPr>
                <w:b/>
                <w:bCs/>
              </w:rPr>
            </w:pPr>
          </w:p>
          <w:p w:rsidR="000B0008" w:rsidP="00154437" w:rsidRDefault="000B0008" w14:paraId="1EA7C5CE" w14:textId="77777777">
            <w:pPr>
              <w:contextualSpacing/>
              <w:jc w:val="center"/>
              <w:rPr>
                <w:b/>
                <w:bCs/>
              </w:rPr>
            </w:pPr>
          </w:p>
          <w:p w:rsidR="000B0008" w:rsidP="00154437" w:rsidRDefault="000B0008" w14:paraId="255C21AA" w14:textId="77777777">
            <w:pPr>
              <w:contextualSpacing/>
              <w:jc w:val="center"/>
              <w:rPr>
                <w:b/>
                <w:bCs/>
              </w:rPr>
            </w:pPr>
          </w:p>
          <w:p w:rsidR="000B0008" w:rsidP="00154437" w:rsidRDefault="000B0008" w14:paraId="5A844894" w14:textId="77777777">
            <w:pPr>
              <w:contextualSpacing/>
              <w:jc w:val="center"/>
              <w:rPr>
                <w:b/>
                <w:bCs/>
              </w:rPr>
            </w:pPr>
          </w:p>
          <w:p w:rsidR="000B0008" w:rsidP="00154437" w:rsidRDefault="000B0008" w14:paraId="1FE13D18" w14:textId="77777777">
            <w:pPr>
              <w:contextualSpacing/>
              <w:jc w:val="center"/>
              <w:rPr>
                <w:b/>
                <w:bCs/>
              </w:rPr>
            </w:pPr>
          </w:p>
          <w:p w:rsidR="000B0008" w:rsidP="00154437" w:rsidRDefault="000B0008" w14:paraId="1EF187B4" w14:textId="77777777">
            <w:pPr>
              <w:contextualSpacing/>
              <w:jc w:val="center"/>
              <w:rPr>
                <w:b/>
                <w:bCs/>
              </w:rPr>
            </w:pPr>
          </w:p>
          <w:p w:rsidR="000B0008" w:rsidP="00154437" w:rsidRDefault="000B0008" w14:paraId="32EFD0E5" w14:textId="77777777">
            <w:pPr>
              <w:contextualSpacing/>
              <w:jc w:val="center"/>
              <w:rPr>
                <w:b/>
                <w:bCs/>
              </w:rPr>
            </w:pPr>
          </w:p>
          <w:p w:rsidR="000B0008" w:rsidP="00154437" w:rsidRDefault="000B0008" w14:paraId="352DA620" w14:textId="77777777">
            <w:pPr>
              <w:contextualSpacing/>
              <w:jc w:val="center"/>
              <w:rPr>
                <w:b/>
                <w:bCs/>
              </w:rPr>
            </w:pPr>
          </w:p>
          <w:p w:rsidR="000B0008" w:rsidP="00154437" w:rsidRDefault="000B0008" w14:paraId="334AF7A9" w14:textId="77777777">
            <w:pPr>
              <w:contextualSpacing/>
              <w:jc w:val="center"/>
              <w:rPr>
                <w:b/>
                <w:bCs/>
              </w:rPr>
            </w:pPr>
          </w:p>
          <w:p w:rsidR="000B0008" w:rsidP="00154437" w:rsidRDefault="000B0008" w14:paraId="5E0BE6A9" w14:textId="77777777">
            <w:pPr>
              <w:contextualSpacing/>
              <w:jc w:val="center"/>
              <w:rPr>
                <w:b/>
                <w:bCs/>
              </w:rPr>
            </w:pPr>
          </w:p>
          <w:p w:rsidR="000B0008" w:rsidP="00154437" w:rsidRDefault="000B0008" w14:paraId="099CBA30" w14:textId="77777777">
            <w:pPr>
              <w:contextualSpacing/>
              <w:jc w:val="center"/>
              <w:rPr>
                <w:b/>
                <w:bCs/>
              </w:rPr>
            </w:pPr>
          </w:p>
          <w:p w:rsidR="000B0008" w:rsidP="00154437" w:rsidRDefault="000B0008" w14:paraId="5C9F8047" w14:textId="77777777">
            <w:pPr>
              <w:contextualSpacing/>
              <w:jc w:val="center"/>
              <w:rPr>
                <w:b/>
                <w:bCs/>
              </w:rPr>
            </w:pPr>
          </w:p>
          <w:p w:rsidR="000B0008" w:rsidP="00154437" w:rsidRDefault="000B0008" w14:paraId="6E091083" w14:textId="77777777">
            <w:pPr>
              <w:contextualSpacing/>
              <w:jc w:val="center"/>
              <w:rPr>
                <w:b/>
                <w:bCs/>
              </w:rPr>
            </w:pPr>
          </w:p>
          <w:p w:rsidR="000B0008" w:rsidP="00154437" w:rsidRDefault="000B0008" w14:paraId="6CCB60EE" w14:textId="77777777">
            <w:pPr>
              <w:contextualSpacing/>
              <w:jc w:val="center"/>
              <w:rPr>
                <w:b/>
                <w:bCs/>
              </w:rPr>
            </w:pPr>
          </w:p>
          <w:p w:rsidR="000B0008" w:rsidP="00154437" w:rsidRDefault="000B0008" w14:paraId="515287AA" w14:textId="77777777">
            <w:pPr>
              <w:contextualSpacing/>
              <w:jc w:val="center"/>
              <w:rPr>
                <w:b/>
                <w:bCs/>
              </w:rPr>
            </w:pPr>
          </w:p>
          <w:p w:rsidR="000B0008" w:rsidP="00E3307D" w:rsidRDefault="000B0008" w14:paraId="4E21BE95" w14:textId="77777777">
            <w:pPr>
              <w:contextualSpacing/>
              <w:rPr>
                <w:b/>
                <w:bCs/>
              </w:rPr>
            </w:pPr>
          </w:p>
          <w:p w:rsidR="000B0008" w:rsidP="00154437" w:rsidRDefault="000B0008" w14:paraId="7F992E58" w14:textId="77777777">
            <w:pPr>
              <w:contextualSpacing/>
              <w:jc w:val="center"/>
              <w:rPr>
                <w:b/>
                <w:bCs/>
              </w:rPr>
            </w:pPr>
          </w:p>
        </w:tc>
        <w:tc>
          <w:tcPr>
            <w:tcW w:w="3486" w:type="dxa"/>
          </w:tcPr>
          <w:p w:rsidR="000B0008" w:rsidP="00154437" w:rsidRDefault="000B0008" w14:paraId="3293EC77" w14:textId="77777777">
            <w:pPr>
              <w:contextualSpacing/>
              <w:jc w:val="center"/>
              <w:rPr>
                <w:b/>
                <w:bCs/>
              </w:rPr>
            </w:pPr>
          </w:p>
        </w:tc>
      </w:tr>
    </w:tbl>
    <w:p w:rsidR="00A73DC5" w:rsidRDefault="00A73DC5" w14:paraId="50EE83C8" w14:textId="16C311ED">
      <w:pPr>
        <w:rPr>
          <w:rFonts w:ascii="Calibri" w:hAnsi="Calibri" w:eastAsia="Times New Roman" w:cs="Calibri"/>
          <w:b/>
          <w:bCs/>
          <w:color w:val="000000"/>
          <w:sz w:val="27"/>
          <w:szCs w:val="27"/>
          <w:lang w:eastAsia="en-GB"/>
        </w:rPr>
      </w:pPr>
    </w:p>
    <w:p w:rsidRPr="00B747CD" w:rsidR="00B747CD" w:rsidP="00A73DC5" w:rsidRDefault="00116C30" w14:paraId="16A092CD" w14:textId="1760B497">
      <w:pPr>
        <w:jc w:val="center"/>
        <w:rPr>
          <w:rFonts w:cstheme="minorHAnsi"/>
          <w:b/>
          <w:i/>
          <w:iCs/>
          <w:sz w:val="28"/>
          <w:szCs w:val="28"/>
        </w:rPr>
      </w:pPr>
      <w:r w:rsidRPr="00B747CD">
        <w:rPr>
          <w:rFonts w:cstheme="minorHAnsi"/>
          <w:b/>
          <w:i/>
          <w:iCs/>
          <w:sz w:val="28"/>
          <w:szCs w:val="28"/>
        </w:rPr>
        <w:t>‘</w:t>
      </w:r>
      <w:r w:rsidR="00A069BF">
        <w:rPr>
          <w:rFonts w:cstheme="minorHAnsi"/>
          <w:b/>
          <w:i/>
          <w:iCs/>
          <w:sz w:val="28"/>
          <w:szCs w:val="28"/>
        </w:rPr>
        <w:t>A collaborative coach</w:t>
      </w:r>
      <w:r w:rsidR="006872CE">
        <w:rPr>
          <w:rFonts w:cstheme="minorHAnsi"/>
          <w:b/>
          <w:i/>
          <w:iCs/>
          <w:sz w:val="28"/>
          <w:szCs w:val="28"/>
        </w:rPr>
        <w:t xml:space="preserve"> facilitates someone through a process of enquiry, learning and action.  Like any form of coaching, </w:t>
      </w:r>
      <w:r w:rsidR="00B70D90">
        <w:rPr>
          <w:rFonts w:cstheme="minorHAnsi"/>
          <w:b/>
          <w:i/>
          <w:iCs/>
          <w:sz w:val="28"/>
          <w:szCs w:val="28"/>
        </w:rPr>
        <w:t>our aim is to help someone towards a desirable outcome, such as help them achieve an objective</w:t>
      </w:r>
      <w:r w:rsidR="00376874">
        <w:rPr>
          <w:rFonts w:cstheme="minorHAnsi"/>
          <w:b/>
          <w:i/>
          <w:iCs/>
          <w:sz w:val="28"/>
          <w:szCs w:val="28"/>
        </w:rPr>
        <w:t>.  For the person being coached, the relationship feels like a partnership of equals</w:t>
      </w:r>
      <w:r w:rsidR="00B12C7F">
        <w:rPr>
          <w:rFonts w:cstheme="minorHAnsi"/>
          <w:b/>
          <w:i/>
          <w:iCs/>
          <w:sz w:val="28"/>
          <w:szCs w:val="28"/>
        </w:rPr>
        <w:t>, rather than anything parental or advisory.</w:t>
      </w:r>
      <w:r w:rsidRPr="00B747CD" w:rsidR="00B747CD">
        <w:rPr>
          <w:rFonts w:cstheme="minorHAnsi"/>
          <w:b/>
          <w:i/>
          <w:iCs/>
          <w:sz w:val="28"/>
          <w:szCs w:val="28"/>
        </w:rPr>
        <w:t>’</w:t>
      </w:r>
    </w:p>
    <w:p w:rsidR="00847D18" w:rsidP="00A73DC5" w:rsidRDefault="00B747CD" w14:paraId="7712B59B" w14:textId="7720FF35">
      <w:pPr>
        <w:jc w:val="center"/>
        <w:rPr>
          <w:rFonts w:cstheme="minorHAnsi"/>
          <w:b/>
        </w:rPr>
      </w:pPr>
      <w:r w:rsidRPr="00B747CD">
        <w:rPr>
          <w:rFonts w:cstheme="minorHAnsi"/>
          <w:b/>
          <w:i/>
          <w:iCs/>
          <w:sz w:val="28"/>
          <w:szCs w:val="28"/>
        </w:rPr>
        <w:t>(</w:t>
      </w:r>
      <w:r w:rsidR="00B12C7F">
        <w:rPr>
          <w:rFonts w:cstheme="minorHAnsi"/>
          <w:b/>
          <w:i/>
          <w:iCs/>
          <w:sz w:val="28"/>
          <w:szCs w:val="28"/>
        </w:rPr>
        <w:t>Starr,</w:t>
      </w:r>
      <w:r w:rsidRPr="00B747CD">
        <w:rPr>
          <w:rFonts w:cstheme="minorHAnsi"/>
          <w:b/>
          <w:i/>
          <w:iCs/>
          <w:sz w:val="28"/>
          <w:szCs w:val="28"/>
        </w:rPr>
        <w:t xml:space="preserve"> 20</w:t>
      </w:r>
      <w:r w:rsidR="00A80E29">
        <w:rPr>
          <w:rFonts w:cstheme="minorHAnsi"/>
          <w:b/>
          <w:i/>
          <w:iCs/>
          <w:sz w:val="28"/>
          <w:szCs w:val="28"/>
        </w:rPr>
        <w:t>16, p 13</w:t>
      </w:r>
      <w:r w:rsidRPr="00B747CD">
        <w:rPr>
          <w:rFonts w:cstheme="minorHAnsi"/>
          <w:b/>
          <w:i/>
          <w:iCs/>
          <w:sz w:val="28"/>
          <w:szCs w:val="28"/>
        </w:rPr>
        <w:t>)</w:t>
      </w:r>
      <w:r w:rsidR="00847D18">
        <w:rPr>
          <w:rFonts w:cstheme="minorHAnsi"/>
          <w:b/>
        </w:rPr>
        <w:br w:type="page"/>
      </w:r>
    </w:p>
    <w:p w:rsidRPr="00C65945" w:rsidR="00C65945" w:rsidP="00C65945" w:rsidRDefault="00C65945" w14:paraId="541294A4" w14:textId="78FCFF86">
      <w:pPr>
        <w:jc w:val="center"/>
        <w:rPr>
          <w:rFonts w:cstheme="minorHAnsi"/>
          <w:b/>
          <w:i/>
          <w:iCs/>
        </w:rPr>
      </w:pPr>
      <w:r w:rsidRPr="00C65945">
        <w:rPr>
          <w:rFonts w:cstheme="minorHAnsi"/>
          <w:b/>
          <w:i/>
          <w:iCs/>
        </w:rPr>
        <w:lastRenderedPageBreak/>
        <w:t>BLANK</w:t>
      </w:r>
    </w:p>
    <w:p w:rsidR="00C65945" w:rsidRDefault="00C65945" w14:paraId="678245E1" w14:textId="77777777">
      <w:pPr>
        <w:rPr>
          <w:rFonts w:cstheme="minorHAnsi"/>
          <w:b/>
          <w:sz w:val="28"/>
          <w:szCs w:val="28"/>
        </w:rPr>
      </w:pPr>
      <w:r>
        <w:rPr>
          <w:rFonts w:cstheme="minorHAnsi"/>
          <w:b/>
          <w:sz w:val="28"/>
          <w:szCs w:val="28"/>
        </w:rPr>
        <w:br w:type="page"/>
      </w:r>
    </w:p>
    <w:p w:rsidRPr="00F96E82" w:rsidR="00832DE0" w:rsidP="00832DE0" w:rsidRDefault="00832DE0" w14:paraId="640BCB59" w14:textId="1CE3BACF">
      <w:pPr>
        <w:jc w:val="center"/>
        <w:rPr>
          <w:rFonts w:cstheme="minorHAnsi"/>
          <w:b/>
          <w:sz w:val="28"/>
          <w:szCs w:val="28"/>
        </w:rPr>
      </w:pPr>
      <w:r w:rsidRPr="00F96E82">
        <w:rPr>
          <w:rFonts w:cstheme="minorHAnsi"/>
          <w:b/>
          <w:sz w:val="28"/>
          <w:szCs w:val="28"/>
        </w:rPr>
        <w:lastRenderedPageBreak/>
        <w:t>Feedback and Evaluation</w:t>
      </w:r>
    </w:p>
    <w:p w:rsidRPr="00F96E82" w:rsidR="00C025F6" w:rsidP="00832DE0" w:rsidRDefault="004C05BE" w14:paraId="63155191" w14:textId="77777777">
      <w:pPr>
        <w:jc w:val="center"/>
        <w:rPr>
          <w:rFonts w:cstheme="minorHAnsi"/>
          <w:b/>
          <w:i/>
          <w:iCs/>
          <w:sz w:val="28"/>
          <w:szCs w:val="28"/>
        </w:rPr>
      </w:pPr>
      <w:r w:rsidRPr="00F96E82">
        <w:rPr>
          <w:rFonts w:cstheme="minorHAnsi"/>
          <w:b/>
          <w:i/>
          <w:iCs/>
          <w:sz w:val="28"/>
          <w:szCs w:val="28"/>
        </w:rPr>
        <w:t>(</w:t>
      </w:r>
      <w:r w:rsidRPr="00F96E82" w:rsidR="00832DE0">
        <w:rPr>
          <w:rFonts w:cstheme="minorHAnsi"/>
          <w:b/>
          <w:i/>
          <w:iCs/>
          <w:sz w:val="28"/>
          <w:szCs w:val="28"/>
        </w:rPr>
        <w:t xml:space="preserve">Please complete this form and </w:t>
      </w:r>
      <w:r w:rsidRPr="00F96E82">
        <w:rPr>
          <w:rFonts w:cstheme="minorHAnsi"/>
          <w:b/>
          <w:i/>
          <w:iCs/>
          <w:sz w:val="28"/>
          <w:szCs w:val="28"/>
        </w:rPr>
        <w:t>return at the end of the final session)</w:t>
      </w:r>
    </w:p>
    <w:p w:rsidR="00C025F6" w:rsidP="00C025F6" w:rsidRDefault="00C025F6" w14:paraId="13A74ECC" w14:textId="642B23AB">
      <w:pPr>
        <w:rPr>
          <w:rFonts w:cstheme="minorHAnsi"/>
          <w:bCs/>
          <w:i/>
          <w:iCs/>
        </w:rPr>
      </w:pPr>
      <w:proofErr w:type="gramStart"/>
      <w:r>
        <w:rPr>
          <w:rFonts w:cstheme="minorHAnsi"/>
          <w:bCs/>
          <w:i/>
          <w:iCs/>
        </w:rPr>
        <w:t>Name:…</w:t>
      </w:r>
      <w:proofErr w:type="gramEnd"/>
      <w:r>
        <w:rPr>
          <w:rFonts w:cstheme="minorHAnsi"/>
          <w:bCs/>
          <w:i/>
          <w:iCs/>
        </w:rPr>
        <w:t>…………………………………………………………………………………  School: ………………………………………………………………………</w:t>
      </w:r>
    </w:p>
    <w:p w:rsidR="00C025F6" w:rsidP="00C025F6" w:rsidRDefault="00C025F6" w14:paraId="66043108" w14:textId="258413A2">
      <w:pPr>
        <w:rPr>
          <w:rFonts w:cstheme="minorHAnsi"/>
          <w:bCs/>
          <w:i/>
          <w:iCs/>
        </w:rPr>
      </w:pPr>
      <w:r>
        <w:rPr>
          <w:rFonts w:cstheme="minorHAnsi"/>
          <w:bCs/>
          <w:i/>
          <w:iCs/>
        </w:rPr>
        <w:t>Position: ………………………………………………………………………………. Email address: ……………………………………………………………</w:t>
      </w:r>
    </w:p>
    <w:p w:rsidR="00C025F6" w:rsidP="00C025F6" w:rsidRDefault="005B72A9" w14:paraId="56F1E1DA" w14:textId="0B9CE244">
      <w:pPr>
        <w:rPr>
          <w:rFonts w:cstheme="minorHAnsi"/>
          <w:bCs/>
          <w:i/>
          <w:iCs/>
        </w:rPr>
      </w:pPr>
      <w:r>
        <w:rPr>
          <w:rFonts w:cstheme="minorHAnsi"/>
          <w:bCs/>
          <w:i/>
          <w:iCs/>
        </w:rPr>
        <w:t>Telephone/Mobile: ……………………………………………………………….</w:t>
      </w:r>
    </w:p>
    <w:p w:rsidR="005B72A9" w:rsidP="7CB03BD6" w:rsidRDefault="7CB03BD6" w14:paraId="1CA0F018" w14:textId="5290E3AE">
      <w:r w:rsidRPr="7CB03BD6">
        <w:t xml:space="preserve">What did you enjoy most from Day </w:t>
      </w:r>
      <w:proofErr w:type="gramStart"/>
      <w:r w:rsidRPr="7CB03BD6">
        <w:t>2:</w:t>
      </w:r>
      <w:proofErr w:type="gramEnd"/>
    </w:p>
    <w:p w:rsidR="00517E4F" w:rsidP="00C025F6" w:rsidRDefault="00517E4F" w14:paraId="3028FE61" w14:textId="2FB3A7E1">
      <w:pPr>
        <w:rPr>
          <w:rFonts w:cstheme="minorHAnsi"/>
          <w:bCs/>
        </w:rPr>
      </w:pPr>
    </w:p>
    <w:p w:rsidR="00517E4F" w:rsidP="00C025F6" w:rsidRDefault="00517E4F" w14:paraId="1A3C3802" w14:textId="133D7354">
      <w:pPr>
        <w:rPr>
          <w:rFonts w:cstheme="minorHAnsi"/>
          <w:bCs/>
        </w:rPr>
      </w:pPr>
    </w:p>
    <w:p w:rsidR="00517E4F" w:rsidP="00C025F6" w:rsidRDefault="00517E4F" w14:paraId="700DFE04" w14:textId="63D6C8E0">
      <w:pPr>
        <w:rPr>
          <w:rFonts w:cstheme="minorHAnsi"/>
          <w:bCs/>
        </w:rPr>
      </w:pPr>
    </w:p>
    <w:p w:rsidR="00517E4F" w:rsidP="00C025F6" w:rsidRDefault="00517E4F" w14:paraId="41E52918" w14:textId="5CBFA8E8">
      <w:pPr>
        <w:rPr>
          <w:rFonts w:cstheme="minorHAnsi"/>
          <w:bCs/>
        </w:rPr>
      </w:pPr>
      <w:r>
        <w:rPr>
          <w:rFonts w:cstheme="minorHAnsi"/>
          <w:bCs/>
        </w:rPr>
        <w:t>What did you enjoy least?</w:t>
      </w:r>
    </w:p>
    <w:p w:rsidR="00517E4F" w:rsidP="00C025F6" w:rsidRDefault="00517E4F" w14:paraId="3FBFAD04" w14:textId="375D3909">
      <w:pPr>
        <w:rPr>
          <w:rFonts w:cstheme="minorHAnsi"/>
          <w:bCs/>
        </w:rPr>
      </w:pPr>
    </w:p>
    <w:p w:rsidR="00517E4F" w:rsidP="00C025F6" w:rsidRDefault="00517E4F" w14:paraId="0E61EC28" w14:textId="5DAD84DC">
      <w:pPr>
        <w:rPr>
          <w:rFonts w:cstheme="minorHAnsi"/>
          <w:bCs/>
        </w:rPr>
      </w:pPr>
    </w:p>
    <w:p w:rsidR="00517E4F" w:rsidP="00C025F6" w:rsidRDefault="00517E4F" w14:paraId="5A137F7B" w14:textId="390E83F3">
      <w:pPr>
        <w:rPr>
          <w:rFonts w:cstheme="minorHAnsi"/>
          <w:bCs/>
        </w:rPr>
      </w:pPr>
    </w:p>
    <w:p w:rsidR="00517E4F" w:rsidP="7CB03BD6" w:rsidRDefault="7CB03BD6" w14:paraId="7CE8DB30" w14:textId="46387F69">
      <w:r w:rsidRPr="7CB03BD6">
        <w:t>What was missing from Day 2?</w:t>
      </w:r>
    </w:p>
    <w:p w:rsidR="00517E4F" w:rsidP="00C025F6" w:rsidRDefault="00517E4F" w14:paraId="296EB052" w14:textId="166F0BC3">
      <w:pPr>
        <w:rPr>
          <w:rFonts w:cstheme="minorHAnsi"/>
          <w:bCs/>
        </w:rPr>
      </w:pPr>
    </w:p>
    <w:p w:rsidR="00517E4F" w:rsidP="00C025F6" w:rsidRDefault="00517E4F" w14:paraId="6D148074" w14:textId="4690C665">
      <w:pPr>
        <w:rPr>
          <w:rFonts w:cstheme="minorHAnsi"/>
          <w:bCs/>
        </w:rPr>
      </w:pPr>
    </w:p>
    <w:p w:rsidR="00517E4F" w:rsidP="00C025F6" w:rsidRDefault="00517E4F" w14:paraId="3B17EC08" w14:textId="1FC6B27E">
      <w:pPr>
        <w:rPr>
          <w:rFonts w:cstheme="minorHAnsi"/>
          <w:bCs/>
        </w:rPr>
      </w:pPr>
    </w:p>
    <w:p w:rsidR="00517E4F" w:rsidP="7CB03BD6" w:rsidRDefault="7CB03BD6" w14:paraId="24BA5F78" w14:textId="44B55D5D">
      <w:r w:rsidRPr="7CB03BD6">
        <w:t>What would you have liked from Day 2?</w:t>
      </w:r>
    </w:p>
    <w:p w:rsidR="00517E4F" w:rsidP="00C025F6" w:rsidRDefault="00517E4F" w14:paraId="3FF2B2F4" w14:textId="5CC81108">
      <w:pPr>
        <w:rPr>
          <w:rFonts w:cstheme="minorHAnsi"/>
          <w:bCs/>
        </w:rPr>
      </w:pPr>
    </w:p>
    <w:p w:rsidR="00517E4F" w:rsidP="00C025F6" w:rsidRDefault="00517E4F" w14:paraId="03C050AE" w14:textId="03E3E826">
      <w:pPr>
        <w:rPr>
          <w:rFonts w:cstheme="minorHAnsi"/>
          <w:bCs/>
        </w:rPr>
      </w:pPr>
    </w:p>
    <w:p w:rsidR="00517E4F" w:rsidP="00C025F6" w:rsidRDefault="00517E4F" w14:paraId="594DB17A" w14:textId="149E6D97">
      <w:pPr>
        <w:rPr>
          <w:rFonts w:cstheme="minorHAnsi"/>
          <w:bCs/>
        </w:rPr>
      </w:pPr>
    </w:p>
    <w:p w:rsidR="008F68A0" w:rsidP="008F68A0" w:rsidRDefault="00517E4F" w14:paraId="56E37D9A" w14:textId="77777777">
      <w:pPr>
        <w:rPr>
          <w:rFonts w:cstheme="minorHAnsi"/>
          <w:bCs/>
        </w:rPr>
      </w:pPr>
      <w:r>
        <w:rPr>
          <w:rFonts w:cstheme="minorHAnsi"/>
          <w:bCs/>
        </w:rPr>
        <w:t>What was the most valuable aspect of the day?</w:t>
      </w:r>
    </w:p>
    <w:p w:rsidR="008F68A0" w:rsidP="008F68A0" w:rsidRDefault="008F68A0" w14:paraId="3AC514C5" w14:textId="77777777">
      <w:pPr>
        <w:rPr>
          <w:rFonts w:cstheme="minorHAnsi"/>
          <w:bCs/>
        </w:rPr>
      </w:pPr>
    </w:p>
    <w:p w:rsidR="008F68A0" w:rsidP="008F68A0" w:rsidRDefault="008F68A0" w14:paraId="54551BDE" w14:textId="77777777">
      <w:pPr>
        <w:rPr>
          <w:rFonts w:cstheme="minorHAnsi"/>
          <w:bCs/>
        </w:rPr>
      </w:pPr>
    </w:p>
    <w:p w:rsidR="008F68A0" w:rsidP="008F68A0" w:rsidRDefault="008F68A0" w14:paraId="4BD2D66B" w14:textId="77777777">
      <w:pPr>
        <w:rPr>
          <w:rFonts w:cstheme="minorHAnsi"/>
          <w:bCs/>
        </w:rPr>
      </w:pPr>
    </w:p>
    <w:p w:rsidR="008F68A0" w:rsidP="7CB03BD6" w:rsidRDefault="7CB03BD6" w14:paraId="6B8FB067" w14:textId="3E4182FF">
      <w:r w:rsidRPr="7CB03BD6">
        <w:t>What key aspects would you like to be included in Day 3?</w:t>
      </w:r>
    </w:p>
    <w:p w:rsidR="008F68A0" w:rsidP="008F68A0" w:rsidRDefault="008F68A0" w14:paraId="0432F9D8" w14:textId="77777777">
      <w:pPr>
        <w:rPr>
          <w:rFonts w:cstheme="minorHAnsi"/>
          <w:bCs/>
        </w:rPr>
      </w:pPr>
    </w:p>
    <w:p w:rsidR="008F68A0" w:rsidP="008F68A0" w:rsidRDefault="008F68A0" w14:paraId="5D6FD76B" w14:textId="77777777">
      <w:pPr>
        <w:rPr>
          <w:rFonts w:cstheme="minorHAnsi"/>
          <w:bCs/>
        </w:rPr>
      </w:pPr>
    </w:p>
    <w:p w:rsidR="008F68A0" w:rsidP="008F68A0" w:rsidRDefault="008F68A0" w14:paraId="0E49D35A" w14:textId="77777777">
      <w:pPr>
        <w:rPr>
          <w:rFonts w:cstheme="minorHAnsi"/>
          <w:bCs/>
        </w:rPr>
      </w:pPr>
    </w:p>
    <w:p w:rsidR="008F68A0" w:rsidP="008F68A0" w:rsidRDefault="008F68A0" w14:paraId="2D8C3218" w14:textId="77777777">
      <w:pPr>
        <w:rPr>
          <w:rFonts w:cstheme="minorHAnsi"/>
          <w:bCs/>
        </w:rPr>
      </w:pPr>
      <w:r>
        <w:rPr>
          <w:rFonts w:cstheme="minorHAnsi"/>
          <w:bCs/>
        </w:rPr>
        <w:t>Any further comments?</w:t>
      </w:r>
    </w:p>
    <w:p w:rsidR="008F68A0" w:rsidP="008F68A0" w:rsidRDefault="008F68A0" w14:paraId="7013CD80" w14:textId="77777777">
      <w:pPr>
        <w:rPr>
          <w:rFonts w:cstheme="minorHAnsi"/>
          <w:bCs/>
        </w:rPr>
      </w:pPr>
    </w:p>
    <w:p w:rsidR="008F68A0" w:rsidP="008F68A0" w:rsidRDefault="008F68A0" w14:paraId="4E54ED58" w14:textId="77777777">
      <w:pPr>
        <w:rPr>
          <w:rFonts w:cstheme="minorHAnsi"/>
          <w:bCs/>
        </w:rPr>
      </w:pPr>
    </w:p>
    <w:p w:rsidR="00C65945" w:rsidP="00C65945" w:rsidRDefault="7CB03BD6" w14:paraId="52BB6EB4" w14:textId="77777777">
      <w:pPr>
        <w:jc w:val="center"/>
        <w:rPr>
          <w:b/>
          <w:bCs/>
          <w:i/>
          <w:iCs/>
        </w:rPr>
      </w:pPr>
      <w:r w:rsidRPr="7CB03BD6">
        <w:rPr>
          <w:b/>
          <w:bCs/>
          <w:i/>
          <w:iCs/>
        </w:rPr>
        <w:t>Thank you for your feedback.  The Mentor Development Group will use this information to refine Day 3 of the programme.</w:t>
      </w:r>
    </w:p>
    <w:p w:rsidR="00C65945" w:rsidP="00C65945" w:rsidRDefault="00C65945" w14:paraId="49A90952" w14:textId="3D7D0FDF">
      <w:pPr>
        <w:jc w:val="center"/>
        <w:rPr>
          <w:b/>
          <w:bCs/>
          <w:i/>
          <w:iCs/>
        </w:rPr>
      </w:pPr>
      <w:r>
        <w:rPr>
          <w:b/>
          <w:bCs/>
          <w:i/>
          <w:iCs/>
        </w:rPr>
        <w:br w:type="page"/>
      </w:r>
      <w:r>
        <w:rPr>
          <w:b/>
          <w:bCs/>
          <w:i/>
          <w:iCs/>
        </w:rPr>
        <w:lastRenderedPageBreak/>
        <w:t>BLANK</w:t>
      </w:r>
    </w:p>
    <w:p w:rsidRPr="008F68A0" w:rsidR="00B747CD" w:rsidP="00C65945" w:rsidRDefault="008F68A0" w14:paraId="5E268E55" w14:textId="7B92CC00">
      <w:pPr>
        <w:jc w:val="center"/>
        <w:rPr>
          <w:b/>
          <w:bCs/>
          <w:i/>
          <w:iCs/>
        </w:rPr>
      </w:pPr>
      <w:r w:rsidRPr="7CB03BD6">
        <w:rPr>
          <w:b/>
          <w:bCs/>
          <w:i/>
          <w:iCs/>
        </w:rPr>
        <w:br w:type="page"/>
      </w:r>
    </w:p>
    <w:p w:rsidR="00B3143E" w:rsidP="00A73DC5" w:rsidRDefault="00B3143E" w14:paraId="1A9A321D" w14:textId="77777777">
      <w:pPr>
        <w:jc w:val="center"/>
        <w:rPr>
          <w:rFonts w:cstheme="minorHAnsi"/>
          <w:b/>
        </w:rPr>
        <w:sectPr w:rsidR="00B3143E" w:rsidSect="00BB2B3B">
          <w:pgSz w:w="11906" w:h="16838" w:orient="portrait"/>
          <w:pgMar w:top="720" w:right="720" w:bottom="720" w:left="720" w:header="708" w:footer="708" w:gutter="0"/>
          <w:cols w:space="708"/>
          <w:docGrid w:linePitch="360"/>
        </w:sectPr>
      </w:pPr>
    </w:p>
    <w:p w:rsidR="00013703" w:rsidP="00013703" w:rsidRDefault="00DE0277" w14:paraId="34D2D820" w14:textId="3A451429">
      <w:pPr>
        <w:rPr>
          <w:b/>
          <w:bCs/>
          <w:sz w:val="28"/>
          <w:szCs w:val="28"/>
        </w:rPr>
      </w:pPr>
      <w:r>
        <w:rPr>
          <w:noProof/>
        </w:rPr>
        <w:lastRenderedPageBreak/>
        <mc:AlternateContent>
          <mc:Choice Requires="wps">
            <w:drawing>
              <wp:anchor distT="0" distB="0" distL="114300" distR="114300" simplePos="0" relativeHeight="251658250" behindDoc="0" locked="0" layoutInCell="1" allowOverlap="1" wp14:anchorId="54F22966" wp14:editId="3F0CC0E3">
                <wp:simplePos x="0" y="0"/>
                <wp:positionH relativeFrom="column">
                  <wp:posOffset>8210550</wp:posOffset>
                </wp:positionH>
                <wp:positionV relativeFrom="paragraph">
                  <wp:posOffset>175895</wp:posOffset>
                </wp:positionV>
                <wp:extent cx="1495425" cy="1266825"/>
                <wp:effectExtent l="0" t="0" r="28575" b="28575"/>
                <wp:wrapNone/>
                <wp:docPr id="17" name="Scroll: Horizontal 17"/>
                <wp:cNvGraphicFramePr/>
                <a:graphic xmlns:a="http://schemas.openxmlformats.org/drawingml/2006/main">
                  <a:graphicData uri="http://schemas.microsoft.com/office/word/2010/wordprocessingShape">
                    <wps:wsp>
                      <wps:cNvSpPr/>
                      <wps:spPr>
                        <a:xfrm>
                          <a:off x="0" y="0"/>
                          <a:ext cx="1495425" cy="1266825"/>
                        </a:xfrm>
                        <a:prstGeom prst="horizontalScroll">
                          <a:avLst/>
                        </a:prstGeom>
                        <a:solidFill>
                          <a:srgbClr val="FFC000"/>
                        </a:solidFill>
                        <a:ln w="12700" cap="flat" cmpd="sng" algn="ctr">
                          <a:solidFill>
                            <a:srgbClr val="4472C4">
                              <a:shade val="50000"/>
                            </a:srgbClr>
                          </a:solidFill>
                          <a:prstDash val="solid"/>
                          <a:miter lim="800000"/>
                        </a:ln>
                        <a:effectLst/>
                      </wps:spPr>
                      <wps:txbx>
                        <w:txbxContent>
                          <w:p w:rsidRPr="0020649A" w:rsidR="00BD7244" w:rsidP="00DE0277" w:rsidRDefault="00BD7244" w14:paraId="39BC8570" w14:textId="77777777">
                            <w:pPr>
                              <w:jc w:val="center"/>
                              <w:rPr>
                                <w:b/>
                                <w:bCs/>
                                <w:color w:val="000000" w:themeColor="text1"/>
                              </w:rPr>
                            </w:pPr>
                            <w:r w:rsidRPr="0020649A">
                              <w:rPr>
                                <w:b/>
                                <w:bCs/>
                                <w:color w:val="000000" w:themeColor="text1"/>
                              </w:rPr>
                              <w:t>Lead Mentor Certificate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33384DF">
              <v:shape id="Scroll: Horizontal 17" style="position:absolute;margin-left:646.5pt;margin-top:13.85pt;width:117.75pt;height:99.75pt;z-index:251658250;visibility:visible;mso-wrap-style:square;mso-wrap-distance-left:9pt;mso-wrap-distance-top:0;mso-wrap-distance-right:9pt;mso-wrap-distance-bottom:0;mso-position-horizontal:absolute;mso-position-horizontal-relative:text;mso-position-vertical:absolute;mso-position-vertical-relative:text;v-text-anchor:middle" o:spid="_x0000_s1033" fillcolor="#ffc000" strokecolor="#2f528f" strokeweight="1pt" type="#_x0000_t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" w14:anchorId="54F22966">
                <v:stroke joinstyle="miter"/>
                <v:textbox>
                  <w:txbxContent>
                    <w:p w:rsidRPr="0020649A" w:rsidR="00BD7244" w:rsidP="00DE0277" w:rsidRDefault="00BD7244" w14:paraId="018BFC0A" w14:textId="77777777">
                      <w:pPr>
                        <w:jc w:val="center"/>
                        <w:rPr>
                          <w:b/>
                          <w:bCs/>
                          <w:color w:val="000000" w:themeColor="text1"/>
                        </w:rPr>
                      </w:pPr>
                      <w:r w:rsidRPr="0020649A">
                        <w:rPr>
                          <w:b/>
                          <w:bCs/>
                          <w:color w:val="000000" w:themeColor="text1"/>
                        </w:rPr>
                        <w:t>Lead Mentor Certificate</w:t>
                      </w:r>
                    </w:p>
                  </w:txbxContent>
                </v:textbox>
              </v:shape>
            </w:pict>
          </mc:Fallback>
        </mc:AlternateContent>
      </w:r>
    </w:p>
    <w:p w:rsidR="00013703" w:rsidP="00013703" w:rsidRDefault="00FD0F43" w14:paraId="583D4498" w14:textId="2422EC34">
      <w:pPr>
        <w:rPr>
          <w:b/>
          <w:bCs/>
          <w:sz w:val="28"/>
          <w:szCs w:val="28"/>
        </w:rPr>
      </w:pPr>
      <w:r w:rsidRPr="00FD0F43">
        <w:rPr>
          <w:noProof/>
        </w:rPr>
        <mc:AlternateContent>
          <mc:Choice Requires="wps">
            <w:drawing>
              <wp:anchor distT="0" distB="0" distL="114300" distR="114300" simplePos="0" relativeHeight="251658254" behindDoc="0" locked="0" layoutInCell="1" allowOverlap="1" wp14:anchorId="43606225" wp14:editId="503082C5">
                <wp:simplePos x="0" y="0"/>
                <wp:positionH relativeFrom="column">
                  <wp:posOffset>3390900</wp:posOffset>
                </wp:positionH>
                <wp:positionV relativeFrom="paragraph">
                  <wp:posOffset>61595</wp:posOffset>
                </wp:positionV>
                <wp:extent cx="1200150" cy="981075"/>
                <wp:effectExtent l="0" t="0" r="19050" b="28575"/>
                <wp:wrapNone/>
                <wp:docPr id="10" name="Rectangle: Diagonal Corners Rounded 10"/>
                <wp:cNvGraphicFramePr/>
                <a:graphic xmlns:a="http://schemas.openxmlformats.org/drawingml/2006/main">
                  <a:graphicData uri="http://schemas.microsoft.com/office/word/2010/wordprocessingShape">
                    <wps:wsp>
                      <wps:cNvSpPr/>
                      <wps:spPr>
                        <a:xfrm>
                          <a:off x="0" y="0"/>
                          <a:ext cx="1200150" cy="981075"/>
                        </a:xfrm>
                        <a:prstGeom prst="round2DiagRect">
                          <a:avLst/>
                        </a:prstGeom>
                        <a:gradFill>
                          <a:gsLst>
                            <a:gs pos="0">
                              <a:srgbClr val="FFC000"/>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ln w="12700" cap="flat" cmpd="sng" algn="ctr">
                          <a:solidFill>
                            <a:srgbClr val="4472C4">
                              <a:shade val="50000"/>
                            </a:srgbClr>
                          </a:solidFill>
                          <a:prstDash val="solid"/>
                          <a:miter lim="800000"/>
                        </a:ln>
                        <a:effectLst/>
                      </wps:spPr>
                      <wps:txbx>
                        <w:txbxContent>
                          <w:p w:rsidR="00BD7244" w:rsidP="00FD0F43" w:rsidRDefault="00BD7244" w14:paraId="6705A833" w14:textId="71C7DC80">
                            <w:pPr>
                              <w:contextualSpacing/>
                              <w:jc w:val="center"/>
                            </w:pPr>
                            <w:r>
                              <w:t>Day 2:</w:t>
                            </w:r>
                          </w:p>
                          <w:p w:rsidRPr="008665C7" w:rsidR="00BD7244" w:rsidP="00FD0F43" w:rsidRDefault="00BD7244" w14:paraId="5F128EC2" w14:textId="1BAF28F4">
                            <w:pPr>
                              <w:contextualSpacing/>
                              <w:jc w:val="center"/>
                              <w:rPr>
                                <w:color w:val="FFC000"/>
                              </w:rPr>
                            </w:pPr>
                            <w:r>
                              <w:t>Mobilising mentor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2CA76794">
              <v:shape id="Rectangle: Diagonal Corners Rounded 10" style="position:absolute;margin-left:267pt;margin-top:4.85pt;width:94.5pt;height:77.2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00150,981075" o:spid="_x0000_s1034" fillcolor="#ffc000" strokecolor="#2f528f" strokeweight="1pt" o:spt="100" adj="-11796480,,5400" path="m163516,l1200150,r,l1200150,817559v,90307,-73209,163516,-163516,163516l,981075r,l,163516c,73209,73209,,1635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" w14:anchorId="43606225">
                <v:fill type="gradient" color2="#c7d5ed" colors="0 #ffc000;48497f #abc0e4;54395f #abc0e4;1 #c7d5ed" focus="100%"/>
                <v:stroke joinstyle="miter"/>
                <v:formulas/>
                <v:path textboxrect="0,0,1200150,981075" arrowok="t" o:connecttype="custom" o:connectlocs="163516,0;1200150,0;1200150,0;1200150,817559;1036634,981075;0,981075;0,981075;0,163516;163516,0" o:connectangles="0,0,0,0,0,0,0,0,0"/>
                <v:textbox>
                  <w:txbxContent>
                    <w:p w:rsidR="00BD7244" w:rsidP="00FD0F43" w:rsidRDefault="00BD7244" w14:paraId="57EB9398" w14:textId="71C7DC80">
                      <w:pPr>
                        <w:contextualSpacing/>
                        <w:jc w:val="center"/>
                      </w:pPr>
                      <w:r>
                        <w:t>Day 2:</w:t>
                      </w:r>
                    </w:p>
                    <w:p w:rsidRPr="008665C7" w:rsidR="00BD7244" w:rsidP="00FD0F43" w:rsidRDefault="00BD7244" w14:paraId="65E58F35" w14:textId="1BAF28F4">
                      <w:pPr>
                        <w:contextualSpacing/>
                        <w:jc w:val="center"/>
                        <w:rPr>
                          <w:color w:val="FFC000"/>
                        </w:rPr>
                      </w:pPr>
                      <w:r>
                        <w:t>Mobilising mentor strategies</w:t>
                      </w:r>
                    </w:p>
                  </w:txbxContent>
                </v:textbox>
              </v:shape>
            </w:pict>
          </mc:Fallback>
        </mc:AlternateContent>
      </w:r>
      <w:r w:rsidR="00416085">
        <w:rPr>
          <w:noProof/>
        </w:rPr>
        <mc:AlternateContent>
          <mc:Choice Requires="wps">
            <w:drawing>
              <wp:anchor distT="0" distB="0" distL="114300" distR="114300" simplePos="0" relativeHeight="251658251" behindDoc="0" locked="0" layoutInCell="1" allowOverlap="1" wp14:anchorId="75D49714" wp14:editId="2E56E55A">
                <wp:simplePos x="0" y="0"/>
                <wp:positionH relativeFrom="column">
                  <wp:posOffset>2190750</wp:posOffset>
                </wp:positionH>
                <wp:positionV relativeFrom="paragraph">
                  <wp:posOffset>297180</wp:posOffset>
                </wp:positionV>
                <wp:extent cx="1019175" cy="504825"/>
                <wp:effectExtent l="0" t="19050" r="47625" b="47625"/>
                <wp:wrapNone/>
                <wp:docPr id="18" name="Arrow: Right 18"/>
                <wp:cNvGraphicFramePr/>
                <a:graphic xmlns:a="http://schemas.openxmlformats.org/drawingml/2006/main">
                  <a:graphicData uri="http://schemas.microsoft.com/office/word/2010/wordprocessingShape">
                    <wps:wsp>
                      <wps:cNvSpPr/>
                      <wps:spPr>
                        <a:xfrm>
                          <a:off x="0" y="0"/>
                          <a:ext cx="1019175" cy="504825"/>
                        </a:xfrm>
                        <a:prstGeom prst="rightArrow">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rsidRPr="00A37112" w:rsidR="00BD7244" w:rsidP="00416085" w:rsidRDefault="00BD7244" w14:paraId="2C2D6389" w14:textId="77777777">
                            <w:pPr>
                              <w:jc w:val="center"/>
                              <w:rPr>
                                <w:color w:val="000000" w:themeColor="text1"/>
                              </w:rPr>
                            </w:pPr>
                            <w:r w:rsidRPr="00A37112">
                              <w:rPr>
                                <w:color w:val="000000" w:themeColor="text1"/>
                              </w:rPr>
                              <w:t>Gap tasks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E26394B">
              <v:shape id="Arrow: Right 18" style="position:absolute;margin-left:172.5pt;margin-top:23.4pt;width:80.25pt;height:39.75pt;z-index:251658251;visibility:visible;mso-wrap-style:square;mso-wrap-distance-left:9pt;mso-wrap-distance-top:0;mso-wrap-distance-right:9pt;mso-wrap-distance-bottom:0;mso-position-horizontal:absolute;mso-position-horizontal-relative:text;mso-position-vertical:absolute;mso-position-vertical-relative:text;v-text-anchor:middle" o:spid="_x0000_s1035" fillcolor="#b4c7e7" strokecolor="#2f528f" strokeweight="1pt" type="#_x0000_t13" adj="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" w14:anchorId="75D49714">
                <v:textbox>
                  <w:txbxContent>
                    <w:p w:rsidRPr="00A37112" w:rsidR="00BD7244" w:rsidP="00416085" w:rsidRDefault="00BD7244" w14:paraId="36B23DAF" w14:textId="77777777">
                      <w:pPr>
                        <w:jc w:val="center"/>
                        <w:rPr>
                          <w:color w:val="000000" w:themeColor="text1"/>
                        </w:rPr>
                      </w:pPr>
                      <w:r w:rsidRPr="00A37112">
                        <w:rPr>
                          <w:color w:val="000000" w:themeColor="text1"/>
                        </w:rPr>
                        <w:t>Gap tasks</w:t>
                      </w:r>
                    </w:p>
                  </w:txbxContent>
                </v:textbox>
              </v:shape>
            </w:pict>
          </mc:Fallback>
        </mc:AlternateContent>
      </w:r>
      <w:r w:rsidR="00416085">
        <w:rPr>
          <w:noProof/>
        </w:rPr>
        <mc:AlternateContent>
          <mc:Choice Requires="wps">
            <w:drawing>
              <wp:anchor distT="0" distB="0" distL="114300" distR="114300" simplePos="0" relativeHeight="251658252" behindDoc="0" locked="0" layoutInCell="1" allowOverlap="1" wp14:anchorId="34D92DB4" wp14:editId="3578BA65">
                <wp:simplePos x="0" y="0"/>
                <wp:positionH relativeFrom="column">
                  <wp:posOffset>4733925</wp:posOffset>
                </wp:positionH>
                <wp:positionV relativeFrom="paragraph">
                  <wp:posOffset>259080</wp:posOffset>
                </wp:positionV>
                <wp:extent cx="1019175" cy="504825"/>
                <wp:effectExtent l="0" t="19050" r="47625" b="47625"/>
                <wp:wrapNone/>
                <wp:docPr id="19" name="Arrow: Right 19"/>
                <wp:cNvGraphicFramePr/>
                <a:graphic xmlns:a="http://schemas.openxmlformats.org/drawingml/2006/main">
                  <a:graphicData uri="http://schemas.microsoft.com/office/word/2010/wordprocessingShape">
                    <wps:wsp>
                      <wps:cNvSpPr/>
                      <wps:spPr>
                        <a:xfrm>
                          <a:off x="0" y="0"/>
                          <a:ext cx="1019175" cy="504825"/>
                        </a:xfrm>
                        <a:prstGeom prst="rightArrow">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rsidRPr="00A37112" w:rsidR="00BD7244" w:rsidP="00416085" w:rsidRDefault="00BD7244" w14:paraId="503DDFE9" w14:textId="77777777">
                            <w:pPr>
                              <w:jc w:val="center"/>
                              <w:rPr>
                                <w:color w:val="000000" w:themeColor="text1"/>
                              </w:rPr>
                            </w:pPr>
                            <w:r w:rsidRPr="00A37112">
                              <w:rPr>
                                <w:color w:val="000000" w:themeColor="text1"/>
                              </w:rPr>
                              <w:t>Gap tasks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326EEBDE">
              <v:shape id="Arrow: Right 19" style="position:absolute;margin-left:372.75pt;margin-top:20.4pt;width:80.25pt;height:39.7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6" fillcolor="#b4c7e7" strokecolor="#2f528f" strokeweight="1pt" type="#_x0000_t13" adj="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" w14:anchorId="34D92DB4">
                <v:textbox>
                  <w:txbxContent>
                    <w:p w:rsidRPr="00A37112" w:rsidR="00BD7244" w:rsidP="00416085" w:rsidRDefault="00BD7244" w14:paraId="63BC0655" w14:textId="77777777">
                      <w:pPr>
                        <w:jc w:val="center"/>
                        <w:rPr>
                          <w:color w:val="000000" w:themeColor="text1"/>
                        </w:rPr>
                      </w:pPr>
                      <w:r w:rsidRPr="00A37112">
                        <w:rPr>
                          <w:color w:val="000000" w:themeColor="text1"/>
                        </w:rPr>
                        <w:t>Gap tasks</w:t>
                      </w:r>
                    </w:p>
                  </w:txbxContent>
                </v:textbox>
              </v:shape>
            </w:pict>
          </mc:Fallback>
        </mc:AlternateContent>
      </w:r>
      <w:r w:rsidR="00416085">
        <w:rPr>
          <w:noProof/>
        </w:rPr>
        <mc:AlternateContent>
          <mc:Choice Requires="wps">
            <w:drawing>
              <wp:anchor distT="0" distB="0" distL="114300" distR="114300" simplePos="0" relativeHeight="251658249" behindDoc="0" locked="0" layoutInCell="1" allowOverlap="1" wp14:anchorId="279F4E7B" wp14:editId="62EA5CD8">
                <wp:simplePos x="0" y="0"/>
                <wp:positionH relativeFrom="margin">
                  <wp:posOffset>5924550</wp:posOffset>
                </wp:positionH>
                <wp:positionV relativeFrom="paragraph">
                  <wp:posOffset>49530</wp:posOffset>
                </wp:positionV>
                <wp:extent cx="1200150" cy="1000125"/>
                <wp:effectExtent l="0" t="0" r="19050" b="28575"/>
                <wp:wrapNone/>
                <wp:docPr id="16" name="Rectangle: Diagonal Corners Rounded 16"/>
                <wp:cNvGraphicFramePr/>
                <a:graphic xmlns:a="http://schemas.openxmlformats.org/drawingml/2006/main">
                  <a:graphicData uri="http://schemas.microsoft.com/office/word/2010/wordprocessingShape">
                    <wps:wsp>
                      <wps:cNvSpPr/>
                      <wps:spPr>
                        <a:xfrm>
                          <a:off x="0" y="0"/>
                          <a:ext cx="1200150" cy="1000125"/>
                        </a:xfrm>
                        <a:prstGeom prst="round2DiagRect">
                          <a:avLst/>
                        </a:prstGeom>
                        <a:solidFill>
                          <a:srgbClr val="4472C4"/>
                        </a:solidFill>
                        <a:ln w="12700" cap="flat" cmpd="sng" algn="ctr">
                          <a:solidFill>
                            <a:srgbClr val="4472C4">
                              <a:shade val="50000"/>
                            </a:srgbClr>
                          </a:solidFill>
                          <a:prstDash val="solid"/>
                          <a:miter lim="800000"/>
                        </a:ln>
                        <a:effectLst/>
                      </wps:spPr>
                      <wps:txbx>
                        <w:txbxContent>
                          <w:p w:rsidRPr="00A302C9" w:rsidR="00BD7244" w:rsidP="00DE0277" w:rsidRDefault="00BD7244" w14:paraId="7647160D" w14:textId="77777777">
                            <w:pPr>
                              <w:contextualSpacing/>
                              <w:jc w:val="center"/>
                              <w:rPr>
                                <w:color w:val="FFFFFF" w:themeColor="background1"/>
                              </w:rPr>
                            </w:pPr>
                            <w:r w:rsidRPr="00A302C9">
                              <w:rPr>
                                <w:color w:val="FFFFFF" w:themeColor="background1"/>
                              </w:rPr>
                              <w:t>Day 3:</w:t>
                            </w:r>
                          </w:p>
                          <w:p w:rsidRPr="00A302C9" w:rsidR="00BD7244" w:rsidP="00DE0277" w:rsidRDefault="00BD7244" w14:paraId="2025E769" w14:textId="77777777">
                            <w:pPr>
                              <w:contextualSpacing/>
                              <w:jc w:val="center"/>
                              <w:rPr>
                                <w:color w:val="FFFFFF" w:themeColor="background1"/>
                              </w:rPr>
                            </w:pPr>
                            <w:r w:rsidRPr="00A302C9">
                              <w:rPr>
                                <w:color w:val="FFFFFF" w:themeColor="background1"/>
                              </w:rPr>
                              <w:t>Practising mentoring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3D56145E">
              <v:shape id="Rectangle: Diagonal Corners Rounded 16" style="position:absolute;margin-left:466.5pt;margin-top:3.9pt;width:94.5pt;height:78.75pt;z-index:25165824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1200150,1000125" o:spid="_x0000_s1037" fillcolor="#4472c4" strokecolor="#2f528f" strokeweight="1pt" o:spt="100" adj="-11796480,,5400" path="m166691,l1200150,r,l1200150,833434v,92061,-74630,166691,-166691,166691l,1000125r,l,166691c,74630,74630,,1666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" w14:anchorId="279F4E7B">
                <v:stroke joinstyle="miter"/>
                <v:formulas/>
                <v:path textboxrect="0,0,1200150,1000125" arrowok="t" o:connecttype="custom" o:connectlocs="166691,0;1200150,0;1200150,0;1200150,833434;1033459,1000125;0,1000125;0,1000125;0,166691;166691,0" o:connectangles="0,0,0,0,0,0,0,0,0"/>
                <v:textbox>
                  <w:txbxContent>
                    <w:p w:rsidRPr="00A302C9" w:rsidR="00BD7244" w:rsidP="00DE0277" w:rsidRDefault="00BD7244" w14:paraId="6B5536D4" w14:textId="77777777">
                      <w:pPr>
                        <w:contextualSpacing/>
                        <w:jc w:val="center"/>
                        <w:rPr>
                          <w:color w:val="FFFFFF" w:themeColor="background1"/>
                        </w:rPr>
                      </w:pPr>
                      <w:r w:rsidRPr="00A302C9">
                        <w:rPr>
                          <w:color w:val="FFFFFF" w:themeColor="background1"/>
                        </w:rPr>
                        <w:t>Day 3:</w:t>
                      </w:r>
                    </w:p>
                    <w:p w:rsidRPr="00A302C9" w:rsidR="00BD7244" w:rsidP="00DE0277" w:rsidRDefault="00BD7244" w14:paraId="22313DE0" w14:textId="77777777">
                      <w:pPr>
                        <w:contextualSpacing/>
                        <w:jc w:val="center"/>
                        <w:rPr>
                          <w:color w:val="FFFFFF" w:themeColor="background1"/>
                        </w:rPr>
                      </w:pPr>
                      <w:r w:rsidRPr="00A302C9">
                        <w:rPr>
                          <w:color w:val="FFFFFF" w:themeColor="background1"/>
                        </w:rPr>
                        <w:t>Practising mentoring</w:t>
                      </w:r>
                    </w:p>
                  </w:txbxContent>
                </v:textbox>
                <w10:wrap anchorx="margin"/>
              </v:shape>
            </w:pict>
          </mc:Fallback>
        </mc:AlternateContent>
      </w:r>
      <w:r w:rsidR="00416085">
        <w:rPr>
          <w:noProof/>
        </w:rPr>
        <mc:AlternateContent>
          <mc:Choice Requires="wps">
            <w:drawing>
              <wp:anchor distT="0" distB="0" distL="114300" distR="114300" simplePos="0" relativeHeight="251658253" behindDoc="0" locked="0" layoutInCell="1" allowOverlap="1" wp14:anchorId="079883C9" wp14:editId="5C6AE97E">
                <wp:simplePos x="0" y="0"/>
                <wp:positionH relativeFrom="column">
                  <wp:posOffset>7343775</wp:posOffset>
                </wp:positionH>
                <wp:positionV relativeFrom="paragraph">
                  <wp:posOffset>278130</wp:posOffset>
                </wp:positionV>
                <wp:extent cx="752475" cy="428625"/>
                <wp:effectExtent l="0" t="19050" r="47625" b="47625"/>
                <wp:wrapNone/>
                <wp:docPr id="20" name="Arrow: Right 20"/>
                <wp:cNvGraphicFramePr/>
                <a:graphic xmlns:a="http://schemas.openxmlformats.org/drawingml/2006/main">
                  <a:graphicData uri="http://schemas.microsoft.com/office/word/2010/wordprocessingShape">
                    <wps:wsp>
                      <wps:cNvSpPr/>
                      <wps:spPr>
                        <a:xfrm>
                          <a:off x="0" y="0"/>
                          <a:ext cx="752475" cy="428625"/>
                        </a:xfrm>
                        <a:prstGeom prst="rightArrow">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rsidRPr="00A37112" w:rsidR="00BD7244" w:rsidP="00416085" w:rsidRDefault="00BD7244" w14:paraId="43F4A0E2" w14:textId="7777777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9E40D50">
              <v:shape id="Arrow: Right 20" style="position:absolute;margin-left:578.25pt;margin-top:21.9pt;width:59.25pt;height:33.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color="#b4c7e7" strokecolor="#2f528f" strokeweight="1pt" type="#_x0000_t13" adj="1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" w14:anchorId="079883C9">
                <v:textbox>
                  <w:txbxContent>
                    <w:p w:rsidRPr="00A37112" w:rsidR="00BD7244" w:rsidP="00416085" w:rsidRDefault="00BD7244" w14:paraId="0A37501D" w14:textId="77777777">
                      <w:pPr>
                        <w:jc w:val="center"/>
                        <w:rPr>
                          <w:color w:val="000000" w:themeColor="text1"/>
                        </w:rPr>
                      </w:pPr>
                    </w:p>
                  </w:txbxContent>
                </v:textbox>
              </v:shape>
            </w:pict>
          </mc:Fallback>
        </mc:AlternateContent>
      </w:r>
      <w:r w:rsidR="00013703">
        <w:rPr>
          <w:noProof/>
        </w:rPr>
        <mc:AlternateContent>
          <mc:Choice Requires="wps">
            <w:drawing>
              <wp:anchor distT="0" distB="0" distL="114300" distR="114300" simplePos="0" relativeHeight="251658248" behindDoc="0" locked="0" layoutInCell="1" allowOverlap="1" wp14:anchorId="4166EB64" wp14:editId="5E83A2E1">
                <wp:simplePos x="0" y="0"/>
                <wp:positionH relativeFrom="column">
                  <wp:posOffset>838200</wp:posOffset>
                </wp:positionH>
                <wp:positionV relativeFrom="paragraph">
                  <wp:posOffset>78105</wp:posOffset>
                </wp:positionV>
                <wp:extent cx="1200150" cy="981075"/>
                <wp:effectExtent l="0" t="0" r="19050" b="28575"/>
                <wp:wrapNone/>
                <wp:docPr id="14" name="Rectangle: Diagonal Corners Rounded 14"/>
                <wp:cNvGraphicFramePr/>
                <a:graphic xmlns:a="http://schemas.openxmlformats.org/drawingml/2006/main">
                  <a:graphicData uri="http://schemas.microsoft.com/office/word/2010/wordprocessingShape">
                    <wps:wsp>
                      <wps:cNvSpPr/>
                      <wps:spPr>
                        <a:xfrm>
                          <a:off x="0" y="0"/>
                          <a:ext cx="1200150" cy="981075"/>
                        </a:xfrm>
                        <a:prstGeom prst="round2DiagRect">
                          <a:avLst/>
                        </a:prstGeom>
                        <a:gradFill>
                          <a:gsLst>
                            <a:gs pos="0">
                              <a:srgbClr val="FFC00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rgbClr val="4472C4">
                              <a:shade val="50000"/>
                            </a:srgbClr>
                          </a:solidFill>
                          <a:prstDash val="solid"/>
                          <a:miter lim="800000"/>
                        </a:ln>
                        <a:effectLst/>
                      </wps:spPr>
                      <wps:txbx>
                        <w:txbxContent>
                          <w:p w:rsidR="00BD7244" w:rsidP="00013703" w:rsidRDefault="00BD7244" w14:paraId="334149C8" w14:textId="77777777">
                            <w:pPr>
                              <w:contextualSpacing/>
                              <w:jc w:val="center"/>
                            </w:pPr>
                            <w:r>
                              <w:t>Day 1:</w:t>
                            </w:r>
                          </w:p>
                          <w:p w:rsidRPr="008665C7" w:rsidR="00BD7244" w:rsidP="00013703" w:rsidRDefault="00BD7244" w14:paraId="6AB84104" w14:textId="77777777">
                            <w:pPr>
                              <w:contextualSpacing/>
                              <w:jc w:val="center"/>
                              <w:rPr>
                                <w:color w:val="FFC000"/>
                              </w:rPr>
                            </w:pPr>
                            <w:r>
                              <w:t>Yourself as a mentor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0580BD59">
              <v:shape id="Rectangle: Diagonal Corners Rounded 14" style="position:absolute;margin-left:66pt;margin-top:6.15pt;width:94.5pt;height:77.2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00150,981075" o:spid="_x0000_s1039" fillcolor="#ffc000" strokecolor="#2f528f" strokeweight="1pt" o:spt="100" adj="-11796480,,5400" path="m163516,l1200150,r,l1200150,817559v,90307,-73209,163516,-163516,163516l,981075r,l,163516c,73209,73209,,1635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" w14:anchorId="4166EB64">
                <v:fill type="gradient" color2="#c7d4ed [980]" colors="0 #ffc000;48497f #abc0e4;54395f #abc0e4;1 #c7d5ed" focus="100%"/>
                <v:stroke joinstyle="miter"/>
                <v:formulas/>
                <v:path textboxrect="0,0,1200150,981075" arrowok="t" o:connecttype="custom" o:connectlocs="163516,0;1200150,0;1200150,0;1200150,817559;1036634,981075;0,981075;0,981075;0,163516;163516,0" o:connectangles="0,0,0,0,0,0,0,0,0"/>
                <v:textbox>
                  <w:txbxContent>
                    <w:p w:rsidR="00BD7244" w:rsidP="00013703" w:rsidRDefault="00BD7244" w14:paraId="776AD709" w14:textId="77777777">
                      <w:pPr>
                        <w:contextualSpacing/>
                        <w:jc w:val="center"/>
                      </w:pPr>
                      <w:r>
                        <w:t>Day 1:</w:t>
                      </w:r>
                    </w:p>
                    <w:p w:rsidRPr="008665C7" w:rsidR="00BD7244" w:rsidP="00013703" w:rsidRDefault="00BD7244" w14:paraId="2879F5A8" w14:textId="77777777">
                      <w:pPr>
                        <w:contextualSpacing/>
                        <w:jc w:val="center"/>
                        <w:rPr>
                          <w:color w:val="FFC000"/>
                        </w:rPr>
                      </w:pPr>
                      <w:r>
                        <w:t>Yourself as a mentor</w:t>
                      </w:r>
                    </w:p>
                  </w:txbxContent>
                </v:textbox>
              </v:shape>
            </w:pict>
          </mc:Fallback>
        </mc:AlternateContent>
      </w:r>
    </w:p>
    <w:p w:rsidRPr="00CE0E39" w:rsidR="00013703" w:rsidP="00013703" w:rsidRDefault="00013703" w14:paraId="3E1ECDF1" w14:textId="1FD0F39E">
      <w:pPr>
        <w:rPr>
          <w:b/>
          <w:bCs/>
          <w:sz w:val="28"/>
          <w:szCs w:val="28"/>
        </w:rPr>
      </w:pPr>
      <w:r w:rsidRPr="00CE0E39">
        <w:rPr>
          <w:b/>
          <w:bCs/>
          <w:sz w:val="28"/>
          <w:szCs w:val="28"/>
        </w:rPr>
        <w:t>Year 1</w:t>
      </w:r>
    </w:p>
    <w:p w:rsidR="00B3143E" w:rsidP="00A73DC5" w:rsidRDefault="00B3143E" w14:paraId="6A61E65E" w14:textId="6E5ED325">
      <w:pPr>
        <w:jc w:val="center"/>
        <w:rPr>
          <w:rFonts w:cstheme="minorHAnsi"/>
          <w:b/>
          <w:color w:val="FFC000"/>
        </w:rPr>
      </w:pPr>
    </w:p>
    <w:p w:rsidR="00416085" w:rsidP="00A73DC5" w:rsidRDefault="00416085" w14:paraId="46681F5C" w14:textId="17094630">
      <w:pPr>
        <w:jc w:val="center"/>
        <w:rPr>
          <w:rFonts w:cstheme="minorHAnsi"/>
          <w:b/>
          <w:color w:val="FFC000"/>
        </w:rPr>
      </w:pPr>
    </w:p>
    <w:p w:rsidR="00416085" w:rsidP="00A73DC5" w:rsidRDefault="00416085" w14:paraId="3073E02F" w14:textId="09733773">
      <w:pPr>
        <w:jc w:val="center"/>
        <w:rPr>
          <w:rFonts w:cstheme="minorHAnsi"/>
          <w:b/>
          <w:color w:val="FFC000"/>
        </w:rPr>
      </w:pPr>
    </w:p>
    <w:p w:rsidR="00416085" w:rsidP="00416085" w:rsidRDefault="00416085" w14:paraId="5951D3CC" w14:textId="77777777">
      <w:pPr>
        <w:jc w:val="both"/>
        <w:rPr>
          <w:rFonts w:cstheme="minorHAnsi"/>
          <w:b/>
          <w:color w:val="FFC000"/>
        </w:rPr>
      </w:pPr>
    </w:p>
    <w:p w:rsidR="00FB5581" w:rsidP="7CB03BD6" w:rsidRDefault="7CB03BD6" w14:paraId="1A26E316" w14:textId="7BE5B95D">
      <w:pPr>
        <w:spacing w:line="240" w:lineRule="auto"/>
        <w:contextualSpacing/>
        <w:jc w:val="center"/>
        <w:rPr>
          <w:b/>
          <w:bCs/>
          <w:sz w:val="36"/>
          <w:szCs w:val="36"/>
        </w:rPr>
      </w:pPr>
      <w:r w:rsidRPr="7CB03BD6">
        <w:rPr>
          <w:b/>
          <w:bCs/>
          <w:sz w:val="36"/>
          <w:szCs w:val="36"/>
        </w:rPr>
        <w:t>Day 3</w:t>
      </w:r>
    </w:p>
    <w:p w:rsidR="00FB5581" w:rsidP="7CB03BD6" w:rsidRDefault="7CB03BD6" w14:paraId="60E2806F" w14:textId="1B3CBAF7">
      <w:pPr>
        <w:spacing w:line="240" w:lineRule="auto"/>
        <w:contextualSpacing/>
        <w:jc w:val="center"/>
        <w:rPr>
          <w:b/>
          <w:bCs/>
          <w:sz w:val="36"/>
          <w:szCs w:val="36"/>
        </w:rPr>
      </w:pPr>
      <w:r w:rsidRPr="7CB03BD6">
        <w:rPr>
          <w:b/>
          <w:bCs/>
          <w:sz w:val="36"/>
          <w:szCs w:val="36"/>
        </w:rPr>
        <w:t>Tuesday 3</w:t>
      </w:r>
      <w:r w:rsidR="00CB0E43">
        <w:rPr>
          <w:b/>
          <w:bCs/>
          <w:sz w:val="36"/>
          <w:szCs w:val="36"/>
        </w:rPr>
        <w:t>1</w:t>
      </w:r>
      <w:r w:rsidRPr="00CB0E43" w:rsidR="00CB0E43">
        <w:rPr>
          <w:b/>
          <w:bCs/>
          <w:sz w:val="36"/>
          <w:szCs w:val="36"/>
          <w:vertAlign w:val="superscript"/>
        </w:rPr>
        <w:t>st</w:t>
      </w:r>
      <w:r w:rsidRPr="7CB03BD6">
        <w:rPr>
          <w:b/>
          <w:bCs/>
          <w:sz w:val="36"/>
          <w:szCs w:val="36"/>
        </w:rPr>
        <w:t xml:space="preserve"> March 2020</w:t>
      </w:r>
    </w:p>
    <w:p w:rsidR="00FB5581" w:rsidP="00FB5581" w:rsidRDefault="00A508BD" w14:paraId="6C65FA10" w14:textId="58084F3C">
      <w:pPr>
        <w:spacing w:line="240" w:lineRule="auto"/>
        <w:contextualSpacing/>
        <w:jc w:val="center"/>
        <w:rPr>
          <w:b/>
          <w:bCs/>
          <w:sz w:val="36"/>
          <w:szCs w:val="36"/>
        </w:rPr>
      </w:pPr>
      <w:r>
        <w:rPr>
          <w:b/>
          <w:bCs/>
          <w:sz w:val="36"/>
          <w:szCs w:val="36"/>
        </w:rPr>
        <w:t xml:space="preserve">Fountains Lecture Theatre and </w:t>
      </w:r>
      <w:r w:rsidR="00FB5581">
        <w:rPr>
          <w:b/>
          <w:bCs/>
          <w:sz w:val="36"/>
          <w:szCs w:val="36"/>
        </w:rPr>
        <w:t>De Grey Building, York St John University</w:t>
      </w:r>
    </w:p>
    <w:p w:rsidR="00FB5581" w:rsidP="00FB5581" w:rsidRDefault="00FB5581" w14:paraId="1F372C8E" w14:textId="77777777">
      <w:pPr>
        <w:spacing w:line="240" w:lineRule="auto"/>
        <w:contextualSpacing/>
        <w:jc w:val="center"/>
        <w:rPr>
          <w:b/>
          <w:bCs/>
          <w:sz w:val="36"/>
          <w:szCs w:val="36"/>
        </w:rPr>
      </w:pPr>
    </w:p>
    <w:p w:rsidRPr="00980D74" w:rsidR="00FB5581" w:rsidP="7CB03BD6" w:rsidRDefault="7CB03BD6" w14:paraId="22B4F710" w14:textId="35FBC268">
      <w:pPr>
        <w:spacing w:line="240" w:lineRule="auto"/>
        <w:contextualSpacing/>
        <w:jc w:val="center"/>
        <w:rPr>
          <w:b/>
          <w:bCs/>
          <w:color w:val="2F5496" w:themeColor="accent1" w:themeShade="BF"/>
          <w:sz w:val="28"/>
          <w:szCs w:val="28"/>
        </w:rPr>
      </w:pPr>
      <w:r w:rsidRPr="7CB03BD6">
        <w:rPr>
          <w:b/>
          <w:bCs/>
          <w:color w:val="2F5496" w:themeColor="accent1" w:themeShade="BF"/>
          <w:sz w:val="28"/>
          <w:szCs w:val="28"/>
        </w:rPr>
        <w:t>Theme: Practising Mentoring</w:t>
      </w:r>
    </w:p>
    <w:p w:rsidR="00FB5581" w:rsidP="00FB5581" w:rsidRDefault="00FB5581" w14:paraId="1376F27D" w14:textId="77777777">
      <w:pPr>
        <w:spacing w:line="240" w:lineRule="auto"/>
        <w:contextualSpacing/>
        <w:rPr>
          <w:b/>
          <w:bCs/>
          <w:sz w:val="28"/>
          <w:szCs w:val="28"/>
        </w:rPr>
      </w:pPr>
    </w:p>
    <w:p w:rsidR="00FB5581" w:rsidP="00FB5581" w:rsidRDefault="0002708E" w14:paraId="5541586F" w14:textId="69D578F0">
      <w:pPr>
        <w:spacing w:line="240" w:lineRule="auto"/>
        <w:contextualSpacing/>
        <w:rPr>
          <w:b/>
          <w:bCs/>
        </w:rPr>
      </w:pPr>
      <w:r>
        <w:rPr>
          <w:b/>
          <w:bCs/>
        </w:rPr>
        <w:t xml:space="preserve">Draft </w:t>
      </w:r>
      <w:r w:rsidRPr="00980D74" w:rsidR="00FB5581">
        <w:rPr>
          <w:b/>
          <w:bCs/>
        </w:rPr>
        <w:t>Outcomes of the day:</w:t>
      </w:r>
    </w:p>
    <w:p w:rsidRPr="0002708E" w:rsidR="00FB5581" w:rsidP="00FB5581" w:rsidRDefault="002C2A15" w14:paraId="46EA8EEA" w14:textId="537DB650">
      <w:pPr>
        <w:pStyle w:val="ListParagraph"/>
        <w:numPr>
          <w:ilvl w:val="0"/>
          <w:numId w:val="11"/>
        </w:numPr>
        <w:spacing w:line="240" w:lineRule="auto"/>
        <w:rPr>
          <w:b/>
          <w:bCs/>
        </w:rPr>
      </w:pPr>
      <w:r w:rsidRPr="0002708E">
        <w:rPr>
          <w:b/>
          <w:bCs/>
        </w:rPr>
        <w:t>Re</w:t>
      </w:r>
      <w:r w:rsidRPr="0002708E" w:rsidR="0002708E">
        <w:rPr>
          <w:b/>
          <w:bCs/>
        </w:rPr>
        <w:t>flect</w:t>
      </w:r>
      <w:r w:rsidRPr="0002708E">
        <w:rPr>
          <w:b/>
          <w:bCs/>
        </w:rPr>
        <w:t xml:space="preserve"> </w:t>
      </w:r>
      <w:r w:rsidR="00BB7B5B">
        <w:rPr>
          <w:b/>
          <w:bCs/>
        </w:rPr>
        <w:t>upon y</w:t>
      </w:r>
      <w:r w:rsidRPr="0002708E">
        <w:rPr>
          <w:b/>
          <w:bCs/>
        </w:rPr>
        <w:t>our own practice and development as a mentor</w:t>
      </w:r>
      <w:r w:rsidRPr="0002708E" w:rsidR="0002708E">
        <w:rPr>
          <w:b/>
          <w:bCs/>
        </w:rPr>
        <w:t xml:space="preserve"> and coach</w:t>
      </w:r>
    </w:p>
    <w:p w:rsidR="00FB5581" w:rsidP="00FB5581" w:rsidRDefault="00055864" w14:paraId="2F7972C3" w14:textId="28228CA8">
      <w:pPr>
        <w:pStyle w:val="ListParagraph"/>
        <w:numPr>
          <w:ilvl w:val="0"/>
          <w:numId w:val="11"/>
        </w:numPr>
        <w:spacing w:line="240" w:lineRule="auto"/>
        <w:rPr>
          <w:b/>
          <w:bCs/>
        </w:rPr>
      </w:pPr>
      <w:r w:rsidRPr="00BB7B5B">
        <w:rPr>
          <w:b/>
          <w:bCs/>
        </w:rPr>
        <w:t>Utilise case studies of your practice</w:t>
      </w:r>
      <w:r w:rsidR="00BB7B5B">
        <w:rPr>
          <w:b/>
          <w:bCs/>
        </w:rPr>
        <w:t xml:space="preserve"> to develop reflexivity</w:t>
      </w:r>
    </w:p>
    <w:p w:rsidRPr="00BB7B5B" w:rsidR="001949B0" w:rsidP="00FB5581" w:rsidRDefault="00CA19E9" w14:paraId="507ADBAD" w14:textId="47480E10">
      <w:pPr>
        <w:pStyle w:val="ListParagraph"/>
        <w:numPr>
          <w:ilvl w:val="0"/>
          <w:numId w:val="11"/>
        </w:numPr>
        <w:spacing w:line="240" w:lineRule="auto"/>
        <w:rPr>
          <w:b/>
          <w:bCs/>
        </w:rPr>
      </w:pPr>
      <w:r>
        <w:rPr>
          <w:b/>
          <w:bCs/>
        </w:rPr>
        <w:t>Apply skills and techniques alongside coaches, mentors and mentees</w:t>
      </w:r>
    </w:p>
    <w:p w:rsidRPr="004A1FB2" w:rsidR="00FB5581" w:rsidP="00FB5581" w:rsidRDefault="00BB7B5B" w14:paraId="61346ED1" w14:textId="138D1D0F">
      <w:pPr>
        <w:pStyle w:val="ListParagraph"/>
        <w:numPr>
          <w:ilvl w:val="0"/>
          <w:numId w:val="11"/>
        </w:numPr>
        <w:spacing w:line="240" w:lineRule="auto"/>
        <w:rPr>
          <w:b/>
          <w:bCs/>
        </w:rPr>
      </w:pPr>
      <w:r w:rsidRPr="004A1FB2">
        <w:rPr>
          <w:b/>
          <w:bCs/>
        </w:rPr>
        <w:t xml:space="preserve">Review </w:t>
      </w:r>
      <w:r w:rsidR="001949B0">
        <w:rPr>
          <w:b/>
          <w:bCs/>
        </w:rPr>
        <w:t xml:space="preserve">and set targets for </w:t>
      </w:r>
      <w:r w:rsidRPr="004A1FB2" w:rsidR="004A1FB2">
        <w:rPr>
          <w:b/>
          <w:bCs/>
        </w:rPr>
        <w:t>personal and professional development</w:t>
      </w:r>
    </w:p>
    <w:p w:rsidR="00B53F50" w:rsidP="00A508BD" w:rsidRDefault="00B53F50" w14:paraId="08C0A719" w14:textId="77777777">
      <w:pPr>
        <w:spacing w:line="240" w:lineRule="auto"/>
        <w:rPr>
          <w:b/>
          <w:bCs/>
        </w:rPr>
      </w:pPr>
    </w:p>
    <w:p w:rsidR="00C524DD" w:rsidP="004F3E71" w:rsidRDefault="00B53F50" w14:paraId="58568CB7" w14:textId="0D2140F3">
      <w:pPr>
        <w:spacing w:line="240" w:lineRule="auto"/>
        <w:jc w:val="center"/>
        <w:rPr>
          <w:b/>
          <w:bCs/>
        </w:rPr>
      </w:pPr>
      <w:r>
        <w:rPr>
          <w:b/>
          <w:bCs/>
        </w:rPr>
        <w:t xml:space="preserve">Please ensure you register for the day at: </w:t>
      </w:r>
      <w:r w:rsidR="00C524DD">
        <w:rPr>
          <w:b/>
          <w:bCs/>
        </w:rPr>
        <w:t xml:space="preserve"> </w:t>
      </w:r>
    </w:p>
    <w:p w:rsidRPr="00A508BD" w:rsidR="00B53F50" w:rsidP="004F3E71" w:rsidRDefault="00BD7244" w14:paraId="00805D13" w14:textId="7F4F87F3">
      <w:pPr>
        <w:spacing w:line="240" w:lineRule="auto"/>
        <w:jc w:val="center"/>
        <w:rPr>
          <w:b/>
          <w:bCs/>
        </w:rPr>
        <w:sectPr w:rsidRPr="00A508BD" w:rsidR="00B53F50" w:rsidSect="00B3143E">
          <w:pgSz w:w="16838" w:h="11906" w:orient="landscape"/>
          <w:pgMar w:top="720" w:right="720" w:bottom="720" w:left="720" w:header="708" w:footer="708" w:gutter="0"/>
          <w:cols w:space="708"/>
          <w:docGrid w:linePitch="360"/>
        </w:sectPr>
      </w:pPr>
      <w:hyperlink w:history="1" r:id="rId32">
        <w:r w:rsidRPr="00CD1EA7" w:rsidR="00CB0E43">
          <w:rPr>
            <w:rStyle w:val="Hyperlink"/>
          </w:rPr>
          <w:t>https://www.eventbrite.co.uk/e/mentor-leadership-programme-year-1-rethinking-mentoring-day-3-practising-mentoring-tickets-62359423715</w:t>
        </w:r>
      </w:hyperlink>
    </w:p>
    <w:p w:rsidRPr="001451AC" w:rsidR="00A73DC5" w:rsidP="007A5B2E" w:rsidRDefault="00A73DC5" w14:paraId="54DAAA79" w14:textId="21ACB705">
      <w:pPr>
        <w:jc w:val="center"/>
        <w:rPr>
          <w:rFonts w:cstheme="minorHAnsi"/>
          <w:b/>
          <w:sz w:val="28"/>
          <w:szCs w:val="28"/>
        </w:rPr>
      </w:pPr>
      <w:r w:rsidRPr="001451AC">
        <w:rPr>
          <w:rFonts w:cstheme="minorHAnsi"/>
          <w:b/>
          <w:sz w:val="28"/>
          <w:szCs w:val="28"/>
        </w:rPr>
        <w:lastRenderedPageBreak/>
        <w:t>Reading List</w:t>
      </w:r>
      <w:r w:rsidR="007A5B2E">
        <w:rPr>
          <w:rFonts w:cstheme="minorHAnsi"/>
          <w:b/>
          <w:sz w:val="28"/>
          <w:szCs w:val="28"/>
        </w:rPr>
        <w:t xml:space="preserve"> (updated)</w:t>
      </w:r>
    </w:p>
    <w:p w:rsidRPr="00A73DC5" w:rsidR="000B0008" w:rsidP="000B0008" w:rsidRDefault="000B0008" w14:paraId="0CD05B44" w14:textId="77777777">
      <w:pPr>
        <w:shd w:val="clear" w:color="auto" w:fill="FFFFFF"/>
        <w:spacing w:after="100" w:afterAutospacing="1" w:line="240" w:lineRule="auto"/>
        <w:contextualSpacing/>
        <w:outlineLvl w:val="4"/>
        <w:rPr>
          <w:rFonts w:eastAsia="Times New Roman" w:cstheme="minorHAnsi"/>
          <w:color w:val="262626"/>
          <w:lang w:eastAsia="en-GB"/>
        </w:rPr>
      </w:pPr>
    </w:p>
    <w:p w:rsidR="00C716C3" w:rsidP="000B0008" w:rsidRDefault="008C7D65" w14:paraId="298654D2" w14:textId="6361BC97">
      <w:pPr>
        <w:numPr>
          <w:ilvl w:val="0"/>
          <w:numId w:val="15"/>
        </w:numPr>
        <w:shd w:val="clear" w:color="auto" w:fill="FFFFFF"/>
        <w:spacing w:after="100" w:afterAutospacing="1" w:line="240" w:lineRule="auto"/>
        <w:contextualSpacing/>
        <w:rPr>
          <w:rFonts w:eastAsia="Times New Roman" w:cstheme="minorHAnsi"/>
          <w:color w:val="262626"/>
          <w:lang w:val="en-US" w:eastAsia="en-GB"/>
        </w:rPr>
      </w:pPr>
      <w:proofErr w:type="spellStart"/>
      <w:r>
        <w:rPr>
          <w:rFonts w:eastAsia="Times New Roman" w:cstheme="minorHAnsi"/>
          <w:color w:val="262626"/>
          <w:lang w:val="en-US" w:eastAsia="en-GB"/>
        </w:rPr>
        <w:t>Ambrosetti</w:t>
      </w:r>
      <w:proofErr w:type="spellEnd"/>
      <w:r>
        <w:rPr>
          <w:rFonts w:eastAsia="Times New Roman" w:cstheme="minorHAnsi"/>
          <w:color w:val="262626"/>
          <w:lang w:val="en-US" w:eastAsia="en-GB"/>
        </w:rPr>
        <w:t xml:space="preserve">, A. &amp; </w:t>
      </w:r>
      <w:proofErr w:type="spellStart"/>
      <w:r>
        <w:rPr>
          <w:rFonts w:eastAsia="Times New Roman" w:cstheme="minorHAnsi"/>
          <w:color w:val="262626"/>
          <w:lang w:val="en-US" w:eastAsia="en-GB"/>
        </w:rPr>
        <w:t>Dekkers</w:t>
      </w:r>
      <w:proofErr w:type="spellEnd"/>
      <w:r>
        <w:rPr>
          <w:rFonts w:eastAsia="Times New Roman" w:cstheme="minorHAnsi"/>
          <w:color w:val="262626"/>
          <w:lang w:val="en-US" w:eastAsia="en-GB"/>
        </w:rPr>
        <w:t>, J. (2010) The intercon</w:t>
      </w:r>
      <w:r w:rsidR="00DF6721">
        <w:rPr>
          <w:rFonts w:eastAsia="Times New Roman" w:cstheme="minorHAnsi"/>
          <w:color w:val="262626"/>
          <w:lang w:val="en-US" w:eastAsia="en-GB"/>
        </w:rPr>
        <w:t xml:space="preserve">nectedness of the role of </w:t>
      </w:r>
      <w:r w:rsidR="00C847B4">
        <w:rPr>
          <w:rFonts w:eastAsia="Times New Roman" w:cstheme="minorHAnsi"/>
          <w:color w:val="262626"/>
          <w:lang w:val="en-US" w:eastAsia="en-GB"/>
        </w:rPr>
        <w:t xml:space="preserve">mentors and mentees in </w:t>
      </w:r>
      <w:r w:rsidR="00AC761F">
        <w:rPr>
          <w:rFonts w:eastAsia="Times New Roman" w:cstheme="minorHAnsi"/>
          <w:color w:val="262626"/>
          <w:lang w:val="en-US" w:eastAsia="en-GB"/>
        </w:rPr>
        <w:t xml:space="preserve">pre-service teacher </w:t>
      </w:r>
      <w:proofErr w:type="gramStart"/>
      <w:r w:rsidR="00AC761F">
        <w:rPr>
          <w:rFonts w:eastAsia="Times New Roman" w:cstheme="minorHAnsi"/>
          <w:color w:val="262626"/>
          <w:lang w:val="en-US" w:eastAsia="en-GB"/>
        </w:rPr>
        <w:t xml:space="preserve">education </w:t>
      </w:r>
      <w:r w:rsidR="00D365A9">
        <w:rPr>
          <w:rFonts w:eastAsia="Times New Roman" w:cstheme="minorHAnsi"/>
          <w:color w:val="262626"/>
          <w:lang w:val="en-US" w:eastAsia="en-GB"/>
        </w:rPr>
        <w:t xml:space="preserve"> mentoring</w:t>
      </w:r>
      <w:proofErr w:type="gramEnd"/>
      <w:r w:rsidR="00D365A9">
        <w:rPr>
          <w:rFonts w:eastAsia="Times New Roman" w:cstheme="minorHAnsi"/>
          <w:color w:val="262626"/>
          <w:lang w:val="en-US" w:eastAsia="en-GB"/>
        </w:rPr>
        <w:t xml:space="preserve"> relationships. </w:t>
      </w:r>
      <w:r w:rsidR="00666625">
        <w:rPr>
          <w:rFonts w:eastAsia="Times New Roman" w:cstheme="minorHAnsi"/>
          <w:color w:val="262626"/>
          <w:lang w:val="en-US" w:eastAsia="en-GB"/>
        </w:rPr>
        <w:t xml:space="preserve">In </w:t>
      </w:r>
      <w:r w:rsidRPr="00666625" w:rsidR="00D365A9">
        <w:rPr>
          <w:rFonts w:eastAsia="Times New Roman" w:cstheme="minorHAnsi"/>
          <w:i/>
          <w:iCs/>
          <w:color w:val="262626"/>
          <w:lang w:val="en-US" w:eastAsia="en-GB"/>
        </w:rPr>
        <w:t>Australian Journal of Teacher Education</w:t>
      </w:r>
      <w:r w:rsidR="009E6EA1">
        <w:rPr>
          <w:rFonts w:eastAsia="Times New Roman" w:cstheme="minorHAnsi"/>
          <w:color w:val="262626"/>
          <w:lang w:val="en-US" w:eastAsia="en-GB"/>
        </w:rPr>
        <w:t>, 35 (6), 42-55</w:t>
      </w:r>
    </w:p>
    <w:p w:rsidR="00141331" w:rsidP="000B0008" w:rsidRDefault="00141331" w14:paraId="13CC2743" w14:textId="76014378">
      <w:pPr>
        <w:numPr>
          <w:ilvl w:val="0"/>
          <w:numId w:val="15"/>
        </w:numPr>
        <w:shd w:val="clear" w:color="auto" w:fill="FFFFFF"/>
        <w:spacing w:after="100" w:afterAutospacing="1" w:line="240" w:lineRule="auto"/>
        <w:contextualSpacing/>
        <w:rPr>
          <w:rFonts w:eastAsia="Times New Roman" w:cstheme="minorHAnsi"/>
          <w:color w:val="262626"/>
          <w:lang w:val="en-US" w:eastAsia="en-GB"/>
        </w:rPr>
      </w:pPr>
      <w:r>
        <w:rPr>
          <w:rFonts w:eastAsia="Times New Roman" w:cstheme="minorHAnsi"/>
          <w:color w:val="262626"/>
          <w:lang w:val="en-US" w:eastAsia="en-GB"/>
        </w:rPr>
        <w:t xml:space="preserve">Andrews, M. (2010) </w:t>
      </w:r>
      <w:r w:rsidRPr="00666625" w:rsidR="004C1B88">
        <w:rPr>
          <w:rFonts w:eastAsia="Times New Roman" w:cstheme="minorHAnsi"/>
          <w:i/>
          <w:iCs/>
          <w:color w:val="262626"/>
          <w:lang w:val="en-US" w:eastAsia="en-GB"/>
        </w:rPr>
        <w:t>U</w:t>
      </w:r>
      <w:r w:rsidRPr="00666625">
        <w:rPr>
          <w:rFonts w:eastAsia="Times New Roman" w:cstheme="minorHAnsi"/>
          <w:i/>
          <w:iCs/>
          <w:color w:val="262626"/>
          <w:lang w:val="en-US" w:eastAsia="en-GB"/>
        </w:rPr>
        <w:t xml:space="preserve">nderstanding </w:t>
      </w:r>
      <w:r w:rsidRPr="00666625" w:rsidR="004C1B88">
        <w:rPr>
          <w:rFonts w:eastAsia="Times New Roman" w:cstheme="minorHAnsi"/>
          <w:i/>
          <w:iCs/>
          <w:color w:val="262626"/>
          <w:lang w:val="en-US" w:eastAsia="en-GB"/>
        </w:rPr>
        <w:t>the Mentoring experience, Phase 1</w:t>
      </w:r>
      <w:r w:rsidR="004C1B88">
        <w:rPr>
          <w:rFonts w:eastAsia="Times New Roman" w:cstheme="minorHAnsi"/>
          <w:color w:val="262626"/>
          <w:lang w:val="en-US" w:eastAsia="en-GB"/>
        </w:rPr>
        <w:t>. Worcester: University of Worcester</w:t>
      </w:r>
    </w:p>
    <w:p w:rsidRPr="00A73DC5" w:rsidR="00A73DC5" w:rsidP="000B0008" w:rsidRDefault="00A73DC5" w14:paraId="63CACB48" w14:textId="2D2113E1">
      <w:pPr>
        <w:numPr>
          <w:ilvl w:val="0"/>
          <w:numId w:val="15"/>
        </w:numPr>
        <w:shd w:val="clear" w:color="auto" w:fill="FFFFFF"/>
        <w:spacing w:after="100" w:afterAutospacing="1" w:line="240" w:lineRule="auto"/>
        <w:contextualSpacing/>
        <w:rPr>
          <w:rFonts w:eastAsia="Times New Roman" w:cstheme="minorHAnsi"/>
          <w:color w:val="262626"/>
          <w:lang w:val="en-US" w:eastAsia="en-GB"/>
        </w:rPr>
      </w:pPr>
      <w:proofErr w:type="spellStart"/>
      <w:r w:rsidRPr="00A73DC5">
        <w:rPr>
          <w:rFonts w:eastAsia="Times New Roman" w:cstheme="minorHAnsi"/>
          <w:color w:val="262626"/>
          <w:lang w:val="en-US" w:eastAsia="en-GB"/>
        </w:rPr>
        <w:t>Bachkirova</w:t>
      </w:r>
      <w:proofErr w:type="spellEnd"/>
      <w:r w:rsidRPr="00A73DC5">
        <w:rPr>
          <w:rFonts w:eastAsia="Times New Roman" w:cstheme="minorHAnsi"/>
          <w:color w:val="262626"/>
          <w:lang w:val="en-US" w:eastAsia="en-GB"/>
        </w:rPr>
        <w:t xml:space="preserve">, T. Cox, E. &amp; Clutterbuck, D. (2018) </w:t>
      </w:r>
      <w:r w:rsidRPr="00274FE4">
        <w:rPr>
          <w:rFonts w:eastAsia="Times New Roman" w:cstheme="minorHAnsi"/>
          <w:i/>
          <w:iCs/>
          <w:color w:val="262626"/>
          <w:lang w:val="en-US" w:eastAsia="en-GB"/>
        </w:rPr>
        <w:t>The Complete Handbook of Coaching</w:t>
      </w:r>
      <w:r w:rsidRPr="00274FE4">
        <w:rPr>
          <w:rFonts w:eastAsia="Times New Roman" w:cstheme="minorHAnsi"/>
          <w:color w:val="262626"/>
          <w:lang w:val="en-US" w:eastAsia="en-GB"/>
        </w:rPr>
        <w:t xml:space="preserve"> 3</w:t>
      </w:r>
      <w:r w:rsidRPr="00274FE4">
        <w:rPr>
          <w:rFonts w:eastAsia="Times New Roman" w:cstheme="minorHAnsi"/>
          <w:color w:val="262626"/>
          <w:vertAlign w:val="superscript"/>
          <w:lang w:val="en-US" w:eastAsia="en-GB"/>
        </w:rPr>
        <w:t>rd</w:t>
      </w:r>
      <w:r w:rsidRPr="00274FE4">
        <w:rPr>
          <w:rFonts w:eastAsia="Times New Roman" w:cstheme="minorHAnsi"/>
          <w:color w:val="262626"/>
          <w:lang w:val="en-US" w:eastAsia="en-GB"/>
        </w:rPr>
        <w:t xml:space="preserve"> Ed.</w:t>
      </w:r>
      <w:r w:rsidRPr="00A73DC5">
        <w:rPr>
          <w:rFonts w:eastAsia="Times New Roman" w:cstheme="minorHAnsi"/>
          <w:b/>
          <w:bCs/>
          <w:color w:val="262626"/>
          <w:lang w:val="en-US" w:eastAsia="en-GB"/>
        </w:rPr>
        <w:t> </w:t>
      </w:r>
      <w:r w:rsidRPr="00A73DC5">
        <w:rPr>
          <w:rFonts w:eastAsia="Times New Roman" w:cstheme="minorHAnsi"/>
          <w:color w:val="262626"/>
          <w:lang w:val="en-US" w:eastAsia="en-GB"/>
        </w:rPr>
        <w:t>London: SAGE</w:t>
      </w:r>
      <w:r w:rsidR="004B178A">
        <w:rPr>
          <w:rFonts w:eastAsia="Times New Roman" w:cstheme="minorHAnsi"/>
          <w:color w:val="262626"/>
          <w:lang w:val="en-US" w:eastAsia="en-GB"/>
        </w:rPr>
        <w:t>.</w:t>
      </w:r>
    </w:p>
    <w:p w:rsidRPr="00332C6C" w:rsidR="00A73DC5" w:rsidP="000B0008" w:rsidRDefault="00A73DC5" w14:paraId="75E57580" w14:textId="216A123D">
      <w:pPr>
        <w:numPr>
          <w:ilvl w:val="0"/>
          <w:numId w:val="15"/>
        </w:numPr>
        <w:spacing w:before="100" w:beforeAutospacing="1" w:after="100" w:afterAutospacing="1" w:line="240" w:lineRule="auto"/>
        <w:contextualSpacing/>
        <w:rPr>
          <w:rStyle w:val="Hyperlink"/>
          <w:rFonts w:eastAsia="Times New Roman" w:cstheme="minorHAnsi"/>
          <w:color w:val="262626" w:themeColor="text1" w:themeTint="D9"/>
          <w:u w:val="none"/>
          <w:lang w:val="en-US" w:eastAsia="en-GB"/>
        </w:rPr>
      </w:pPr>
      <w:proofErr w:type="spellStart"/>
      <w:r w:rsidRPr="00A73DC5">
        <w:rPr>
          <w:rFonts w:eastAsia="Times New Roman" w:cstheme="minorHAnsi"/>
          <w:color w:val="262626"/>
          <w:shd w:val="clear" w:color="auto" w:fill="FFFFFF"/>
          <w:lang w:val="en-US" w:eastAsia="en-GB"/>
        </w:rPr>
        <w:t>Barber.J</w:t>
      </w:r>
      <w:proofErr w:type="spellEnd"/>
      <w:r w:rsidRPr="00A73DC5">
        <w:rPr>
          <w:rFonts w:eastAsia="Times New Roman" w:cstheme="minorHAnsi"/>
          <w:color w:val="262626"/>
          <w:shd w:val="clear" w:color="auto" w:fill="FFFFFF"/>
          <w:lang w:val="en-US" w:eastAsia="en-GB"/>
        </w:rPr>
        <w:t xml:space="preserve">. (2005) </w:t>
      </w:r>
      <w:r w:rsidRPr="00274FE4">
        <w:rPr>
          <w:rFonts w:eastAsia="Times New Roman" w:cstheme="minorHAnsi"/>
          <w:i/>
          <w:iCs/>
          <w:color w:val="262626"/>
          <w:shd w:val="clear" w:color="auto" w:fill="FFFFFF"/>
          <w:lang w:val="en-US" w:eastAsia="en-GB"/>
        </w:rPr>
        <w:t xml:space="preserve">Good </w:t>
      </w:r>
      <w:proofErr w:type="gramStart"/>
      <w:r w:rsidRPr="00274FE4">
        <w:rPr>
          <w:rFonts w:eastAsia="Times New Roman" w:cstheme="minorHAnsi"/>
          <w:i/>
          <w:iCs/>
          <w:color w:val="262626"/>
          <w:shd w:val="clear" w:color="auto" w:fill="FFFFFF"/>
          <w:lang w:val="en-US" w:eastAsia="en-GB"/>
        </w:rPr>
        <w:t>Question!:</w:t>
      </w:r>
      <w:proofErr w:type="gramEnd"/>
      <w:r w:rsidRPr="00274FE4">
        <w:rPr>
          <w:rFonts w:eastAsia="Times New Roman" w:cstheme="minorHAnsi"/>
          <w:i/>
          <w:iCs/>
          <w:color w:val="262626"/>
          <w:shd w:val="clear" w:color="auto" w:fill="FFFFFF"/>
          <w:lang w:val="en-US" w:eastAsia="en-GB"/>
        </w:rPr>
        <w:t xml:space="preserve"> The Art of Asking Questions to Bring About Positive Change. </w:t>
      </w:r>
      <w:hyperlink r:id="rId33">
        <w:r w:rsidRPr="00A73DC5">
          <w:rPr>
            <w:rStyle w:val="Hyperlink"/>
            <w:rFonts w:eastAsia="Times New Roman" w:cstheme="minorHAnsi"/>
            <w:color w:val="262626" w:themeColor="text1" w:themeTint="D9"/>
            <w:lang w:val="en-US" w:eastAsia="en-GB"/>
          </w:rPr>
          <w:t>www.BookShaker.com</w:t>
        </w:r>
      </w:hyperlink>
    </w:p>
    <w:p w:rsidR="00332C6C" w:rsidP="000B0008" w:rsidRDefault="00332C6C" w14:paraId="7D4A7FE7" w14:textId="0C083977">
      <w:pPr>
        <w:numPr>
          <w:ilvl w:val="0"/>
          <w:numId w:val="15"/>
        </w:numPr>
        <w:spacing w:before="100" w:beforeAutospacing="1" w:after="100" w:afterAutospacing="1" w:line="240" w:lineRule="auto"/>
        <w:contextualSpacing/>
        <w:rPr>
          <w:rFonts w:eastAsia="Times New Roman" w:cstheme="minorHAnsi"/>
          <w:color w:val="262626" w:themeColor="text1" w:themeTint="D9"/>
          <w:lang w:val="en-US" w:eastAsia="en-GB"/>
        </w:rPr>
      </w:pPr>
      <w:r>
        <w:rPr>
          <w:rFonts w:eastAsia="Times New Roman" w:cstheme="minorHAnsi"/>
          <w:color w:val="262626"/>
          <w:shd w:val="clear" w:color="auto" w:fill="FFFFFF"/>
          <w:lang w:val="en-US" w:eastAsia="en-GB"/>
        </w:rPr>
        <w:t>Bla</w:t>
      </w:r>
      <w:r w:rsidR="00CE199A">
        <w:rPr>
          <w:rFonts w:eastAsia="Times New Roman" w:cstheme="minorHAnsi"/>
          <w:color w:val="262626"/>
          <w:shd w:val="clear" w:color="auto" w:fill="FFFFFF"/>
          <w:lang w:val="en-US" w:eastAsia="en-GB"/>
        </w:rPr>
        <w:t>key, J.</w:t>
      </w:r>
      <w:r w:rsidR="00CE199A">
        <w:rPr>
          <w:rFonts w:eastAsia="Times New Roman" w:cstheme="minorHAnsi"/>
          <w:color w:val="262626" w:themeColor="text1" w:themeTint="D9"/>
          <w:lang w:val="en-US" w:eastAsia="en-GB"/>
        </w:rPr>
        <w:t xml:space="preserve"> &amp; Day, I. (2012) </w:t>
      </w:r>
      <w:r w:rsidRPr="002C3989" w:rsidR="00CE199A">
        <w:rPr>
          <w:rFonts w:eastAsia="Times New Roman" w:cstheme="minorHAnsi"/>
          <w:i/>
          <w:iCs/>
          <w:color w:val="262626" w:themeColor="text1" w:themeTint="D9"/>
          <w:lang w:val="en-US" w:eastAsia="en-GB"/>
        </w:rPr>
        <w:t>Challenging Coaching: going beyond traditional coaching to face the facts</w:t>
      </w:r>
      <w:r w:rsidR="00CE199A">
        <w:rPr>
          <w:rFonts w:eastAsia="Times New Roman" w:cstheme="minorHAnsi"/>
          <w:color w:val="262626" w:themeColor="text1" w:themeTint="D9"/>
          <w:lang w:val="en-US" w:eastAsia="en-GB"/>
        </w:rPr>
        <w:t xml:space="preserve">.  </w:t>
      </w:r>
      <w:r w:rsidR="00D332AA">
        <w:rPr>
          <w:rFonts w:eastAsia="Times New Roman" w:cstheme="minorHAnsi"/>
          <w:color w:val="262626" w:themeColor="text1" w:themeTint="D9"/>
          <w:lang w:val="en-US" w:eastAsia="en-GB"/>
        </w:rPr>
        <w:t>London: Nicholas Brealey Publishing</w:t>
      </w:r>
    </w:p>
    <w:p w:rsidRPr="009E6EA1" w:rsidR="00D03882" w:rsidP="00D523C9" w:rsidRDefault="00D03882" w14:paraId="329131B8" w14:textId="794CC939">
      <w:pPr>
        <w:numPr>
          <w:ilvl w:val="0"/>
          <w:numId w:val="15"/>
        </w:numPr>
        <w:spacing w:before="100" w:beforeAutospacing="1" w:after="100" w:afterAutospacing="1" w:line="240" w:lineRule="auto"/>
        <w:contextualSpacing/>
        <w:jc w:val="both"/>
        <w:rPr>
          <w:rFonts w:eastAsia="Times New Roman" w:cstheme="minorHAnsi"/>
          <w:color w:val="262626" w:themeColor="text1" w:themeTint="D9"/>
          <w:lang w:val="en-US" w:eastAsia="en-GB"/>
        </w:rPr>
      </w:pPr>
      <w:proofErr w:type="spellStart"/>
      <w:r>
        <w:rPr>
          <w:rFonts w:eastAsia="Times New Roman" w:cstheme="minorHAnsi"/>
          <w:color w:val="262626"/>
          <w:shd w:val="clear" w:color="auto" w:fill="FFFFFF"/>
          <w:lang w:val="en-US" w:eastAsia="en-GB"/>
        </w:rPr>
        <w:t>Bokeno</w:t>
      </w:r>
      <w:proofErr w:type="spellEnd"/>
      <w:r>
        <w:rPr>
          <w:rFonts w:eastAsia="Times New Roman" w:cstheme="minorHAnsi"/>
          <w:color w:val="262626"/>
          <w:shd w:val="clear" w:color="auto" w:fill="FFFFFF"/>
          <w:lang w:val="en-US" w:eastAsia="en-GB"/>
        </w:rPr>
        <w:t>, M.</w:t>
      </w:r>
      <w:r>
        <w:rPr>
          <w:rFonts w:eastAsia="Times New Roman" w:cstheme="minorHAnsi"/>
          <w:color w:val="262626" w:themeColor="text1" w:themeTint="D9"/>
          <w:lang w:val="en-US" w:eastAsia="en-GB"/>
        </w:rPr>
        <w:t xml:space="preserve"> (2009) Genus of Learning Relationships</w:t>
      </w:r>
      <w:r w:rsidR="00D523C9">
        <w:rPr>
          <w:rFonts w:eastAsia="Times New Roman" w:cstheme="minorHAnsi"/>
          <w:color w:val="262626" w:themeColor="text1" w:themeTint="D9"/>
          <w:lang w:val="en-US" w:eastAsia="en-GB"/>
        </w:rPr>
        <w:t xml:space="preserve">: mentoring and coaching as communication interaction.  In </w:t>
      </w:r>
      <w:r w:rsidRPr="00D523C9" w:rsidR="00D523C9">
        <w:rPr>
          <w:rFonts w:eastAsia="Times New Roman" w:cstheme="minorHAnsi"/>
          <w:i/>
          <w:iCs/>
          <w:color w:val="262626" w:themeColor="text1" w:themeTint="D9"/>
          <w:lang w:val="en-US" w:eastAsia="en-GB"/>
        </w:rPr>
        <w:t xml:space="preserve">Developing Learning </w:t>
      </w:r>
      <w:proofErr w:type="spellStart"/>
      <w:r w:rsidRPr="00D523C9" w:rsidR="00D523C9">
        <w:rPr>
          <w:rFonts w:eastAsia="Times New Roman" w:cstheme="minorHAnsi"/>
          <w:i/>
          <w:iCs/>
          <w:color w:val="262626" w:themeColor="text1" w:themeTint="D9"/>
          <w:lang w:val="en-US" w:eastAsia="en-GB"/>
        </w:rPr>
        <w:t>Organisations</w:t>
      </w:r>
      <w:proofErr w:type="spellEnd"/>
      <w:r w:rsidR="00F35BAD">
        <w:rPr>
          <w:rFonts w:eastAsia="Times New Roman" w:cstheme="minorHAnsi"/>
          <w:i/>
          <w:iCs/>
          <w:color w:val="262626" w:themeColor="text1" w:themeTint="D9"/>
          <w:lang w:val="en-US" w:eastAsia="en-GB"/>
        </w:rPr>
        <w:t>: An international journal, 23, (1), 5-8</w:t>
      </w:r>
    </w:p>
    <w:p w:rsidRPr="00A73DC5" w:rsidR="009E6EA1" w:rsidP="00D523C9" w:rsidRDefault="009E6EA1" w14:paraId="11D0838D" w14:textId="161519CD">
      <w:pPr>
        <w:numPr>
          <w:ilvl w:val="0"/>
          <w:numId w:val="15"/>
        </w:numPr>
        <w:spacing w:before="100" w:beforeAutospacing="1" w:after="100" w:afterAutospacing="1" w:line="240" w:lineRule="auto"/>
        <w:contextualSpacing/>
        <w:jc w:val="both"/>
        <w:rPr>
          <w:rFonts w:eastAsia="Times New Roman" w:cstheme="minorHAnsi"/>
          <w:color w:val="262626" w:themeColor="text1" w:themeTint="D9"/>
          <w:lang w:val="en-US" w:eastAsia="en-GB"/>
        </w:rPr>
      </w:pPr>
      <w:r>
        <w:rPr>
          <w:rFonts w:eastAsia="Times New Roman" w:cstheme="minorHAnsi"/>
          <w:color w:val="262626"/>
          <w:shd w:val="clear" w:color="auto" w:fill="FFFFFF"/>
          <w:lang w:val="en-US" w:eastAsia="en-GB"/>
        </w:rPr>
        <w:t>Bray, L. &amp; Nettleton, P. (</w:t>
      </w:r>
      <w:r w:rsidR="00DD4839">
        <w:rPr>
          <w:rFonts w:eastAsia="Times New Roman" w:cstheme="minorHAnsi"/>
          <w:color w:val="262626"/>
          <w:shd w:val="clear" w:color="auto" w:fill="FFFFFF"/>
          <w:lang w:val="en-US" w:eastAsia="en-GB"/>
        </w:rPr>
        <w:t>2006) Assessor or mentor: role confusion in professional education</w:t>
      </w:r>
      <w:r w:rsidR="00666625">
        <w:rPr>
          <w:rFonts w:eastAsia="Times New Roman" w:cstheme="minorHAnsi"/>
          <w:color w:val="262626"/>
          <w:shd w:val="clear" w:color="auto" w:fill="FFFFFF"/>
          <w:lang w:val="en-US" w:eastAsia="en-GB"/>
        </w:rPr>
        <w:t xml:space="preserve">. </w:t>
      </w:r>
      <w:r w:rsidRPr="002C3989" w:rsidR="00666625">
        <w:rPr>
          <w:rFonts w:eastAsia="Times New Roman" w:cstheme="minorHAnsi"/>
          <w:i/>
          <w:iCs/>
          <w:color w:val="262626"/>
          <w:shd w:val="clear" w:color="auto" w:fill="FFFFFF"/>
          <w:lang w:val="en-US" w:eastAsia="en-GB"/>
        </w:rPr>
        <w:t>In Nurse Education Today</w:t>
      </w:r>
      <w:r w:rsidR="001F5A3E">
        <w:rPr>
          <w:rFonts w:eastAsia="Times New Roman" w:cstheme="minorHAnsi"/>
          <w:color w:val="262626"/>
          <w:shd w:val="clear" w:color="auto" w:fill="FFFFFF"/>
          <w:lang w:val="en-US" w:eastAsia="en-GB"/>
        </w:rPr>
        <w:t>, 27, 848-855</w:t>
      </w:r>
    </w:p>
    <w:p w:rsidRPr="00A73DC5" w:rsidR="00A73DC5" w:rsidP="000B0008" w:rsidRDefault="00A73DC5" w14:paraId="7ED9A25D" w14:textId="6CD5A445">
      <w:pPr>
        <w:pStyle w:val="ListParagraph"/>
        <w:numPr>
          <w:ilvl w:val="0"/>
          <w:numId w:val="15"/>
        </w:numPr>
        <w:spacing w:before="100" w:beforeAutospacing="1" w:after="100" w:afterAutospacing="1" w:line="240" w:lineRule="auto"/>
        <w:rPr>
          <w:rFonts w:cstheme="minorHAnsi"/>
          <w:color w:val="262626" w:themeColor="text1" w:themeTint="D9"/>
          <w:lang w:val="en-US" w:eastAsia="en-GB"/>
        </w:rPr>
      </w:pPr>
      <w:r w:rsidRPr="00A73DC5">
        <w:rPr>
          <w:rFonts w:eastAsia="Arial" w:cstheme="minorHAnsi"/>
          <w:lang w:val="en-US"/>
        </w:rPr>
        <w:t xml:space="preserve">Burley, S. &amp; Pomphrey, C. (2011) </w:t>
      </w:r>
      <w:r w:rsidRPr="00274FE4">
        <w:rPr>
          <w:rFonts w:eastAsia="Arial" w:cstheme="minorHAnsi"/>
          <w:i/>
          <w:iCs/>
          <w:lang w:val="en-US"/>
        </w:rPr>
        <w:t>Mentoring and Coaching in Schools: professional learning through collaborative enquiry.</w:t>
      </w:r>
      <w:r w:rsidRPr="00A73DC5">
        <w:rPr>
          <w:rFonts w:eastAsia="Arial" w:cstheme="minorHAnsi"/>
          <w:lang w:val="en-US"/>
        </w:rPr>
        <w:t xml:space="preserve"> London: Routledge</w:t>
      </w:r>
      <w:r w:rsidR="004B178A">
        <w:rPr>
          <w:rFonts w:eastAsia="Arial" w:cstheme="minorHAnsi"/>
          <w:lang w:val="en-US"/>
        </w:rPr>
        <w:t>.</w:t>
      </w:r>
    </w:p>
    <w:p w:rsidRPr="00A73DC5" w:rsidR="00A73DC5" w:rsidP="000B0008" w:rsidRDefault="00A73DC5" w14:paraId="7E36B527" w14:textId="1C6B7E8C">
      <w:pPr>
        <w:numPr>
          <w:ilvl w:val="0"/>
          <w:numId w:val="15"/>
        </w:numPr>
        <w:shd w:val="clear" w:color="auto" w:fill="FFFFFF"/>
        <w:spacing w:before="100" w:beforeAutospacing="1" w:after="100" w:afterAutospacing="1" w:line="240" w:lineRule="auto"/>
        <w:contextualSpacing/>
        <w:rPr>
          <w:rFonts w:eastAsia="Times New Roman" w:cstheme="minorHAnsi"/>
          <w:color w:val="262626"/>
          <w:lang w:eastAsia="en-GB"/>
        </w:rPr>
      </w:pPr>
      <w:r w:rsidRPr="00A73DC5">
        <w:rPr>
          <w:rFonts w:eastAsia="Times New Roman" w:cstheme="minorHAnsi"/>
          <w:color w:val="262626"/>
          <w:lang w:eastAsia="en-GB"/>
        </w:rPr>
        <w:t xml:space="preserve">Bungay Stanier, M. (2016) </w:t>
      </w:r>
      <w:r w:rsidRPr="00274FE4">
        <w:rPr>
          <w:rFonts w:eastAsia="Times New Roman" w:cstheme="minorHAnsi"/>
          <w:i/>
          <w:iCs/>
          <w:color w:val="262626"/>
          <w:lang w:eastAsia="en-GB"/>
        </w:rPr>
        <w:t>The Coaching Habit: Say Less, Ask More &amp; Change the Way You Lead Forever.</w:t>
      </w:r>
      <w:r w:rsidRPr="00A73DC5">
        <w:rPr>
          <w:rFonts w:eastAsia="Times New Roman" w:cstheme="minorHAnsi"/>
          <w:b/>
          <w:bCs/>
          <w:color w:val="262626"/>
          <w:lang w:eastAsia="en-GB"/>
        </w:rPr>
        <w:t xml:space="preserve"> </w:t>
      </w:r>
      <w:r w:rsidRPr="00E3307D" w:rsidR="004B178A">
        <w:rPr>
          <w:rFonts w:eastAsia="Times New Roman" w:cstheme="minorHAnsi"/>
          <w:color w:val="262626"/>
          <w:lang w:eastAsia="en-GB"/>
        </w:rPr>
        <w:t>Ontario</w:t>
      </w:r>
      <w:r w:rsidRPr="00E3307D" w:rsidR="00D561D0">
        <w:rPr>
          <w:rFonts w:eastAsia="Times New Roman" w:cstheme="minorHAnsi"/>
          <w:color w:val="262626"/>
          <w:lang w:eastAsia="en-GB"/>
        </w:rPr>
        <w:t>, Canada</w:t>
      </w:r>
      <w:r w:rsidR="00D561D0">
        <w:rPr>
          <w:rFonts w:eastAsia="Times New Roman" w:cstheme="minorHAnsi"/>
          <w:b/>
          <w:bCs/>
          <w:color w:val="262626"/>
          <w:lang w:eastAsia="en-GB"/>
        </w:rPr>
        <w:t xml:space="preserve">: </w:t>
      </w:r>
      <w:r w:rsidRPr="00A73DC5">
        <w:rPr>
          <w:rFonts w:eastAsia="Times New Roman" w:cstheme="minorHAnsi"/>
          <w:color w:val="262626"/>
          <w:lang w:eastAsia="en-GB"/>
        </w:rPr>
        <w:t>Box of Crayons Press</w:t>
      </w:r>
      <w:r w:rsidR="004B178A">
        <w:rPr>
          <w:rFonts w:eastAsia="Times New Roman" w:cstheme="minorHAnsi"/>
          <w:color w:val="262626"/>
          <w:lang w:eastAsia="en-GB"/>
        </w:rPr>
        <w:t>.</w:t>
      </w:r>
    </w:p>
    <w:p w:rsidRPr="00A73DC5" w:rsidR="00A73DC5" w:rsidP="000B0008" w:rsidRDefault="00A73DC5" w14:paraId="13D0A49D" w14:textId="3C0E37B1">
      <w:pPr>
        <w:numPr>
          <w:ilvl w:val="0"/>
          <w:numId w:val="15"/>
        </w:numPr>
        <w:shd w:val="clear" w:color="auto" w:fill="FFFFFF"/>
        <w:spacing w:after="100" w:afterAutospacing="1" w:line="240" w:lineRule="auto"/>
        <w:contextualSpacing/>
        <w:rPr>
          <w:rFonts w:eastAsia="Times New Roman" w:cstheme="minorHAnsi"/>
          <w:color w:val="262626"/>
          <w:lang w:val="en-US" w:eastAsia="en-GB"/>
        </w:rPr>
      </w:pPr>
      <w:r w:rsidRPr="00A73DC5">
        <w:rPr>
          <w:rFonts w:eastAsia="Times New Roman" w:cstheme="minorHAnsi"/>
          <w:color w:val="262626"/>
          <w:lang w:val="en-US" w:eastAsia="en-GB"/>
        </w:rPr>
        <w:t xml:space="preserve">Connor, M. &amp; </w:t>
      </w:r>
      <w:proofErr w:type="spellStart"/>
      <w:r w:rsidRPr="00A73DC5">
        <w:rPr>
          <w:rFonts w:eastAsia="Times New Roman" w:cstheme="minorHAnsi"/>
          <w:color w:val="262626"/>
          <w:lang w:val="en-US" w:eastAsia="en-GB"/>
        </w:rPr>
        <w:t>Pokora</w:t>
      </w:r>
      <w:proofErr w:type="spellEnd"/>
      <w:r w:rsidRPr="00A73DC5">
        <w:rPr>
          <w:rFonts w:eastAsia="Times New Roman" w:cstheme="minorHAnsi"/>
          <w:color w:val="262626"/>
          <w:lang w:val="en-US" w:eastAsia="en-GB"/>
        </w:rPr>
        <w:t>, J. (2012) </w:t>
      </w:r>
      <w:r w:rsidRPr="00274FE4">
        <w:rPr>
          <w:rFonts w:eastAsia="Times New Roman" w:cstheme="minorHAnsi"/>
          <w:i/>
          <w:iCs/>
          <w:color w:val="262626"/>
          <w:lang w:val="en-US" w:eastAsia="en-GB"/>
        </w:rPr>
        <w:t>Coaching &amp; Mentoring at Work</w:t>
      </w:r>
      <w:r w:rsidRPr="00A73DC5">
        <w:rPr>
          <w:rFonts w:eastAsia="Times New Roman" w:cstheme="minorHAnsi"/>
          <w:b/>
          <w:bCs/>
          <w:color w:val="262626"/>
          <w:lang w:val="en-US" w:eastAsia="en-GB"/>
        </w:rPr>
        <w:t xml:space="preserve"> </w:t>
      </w:r>
      <w:r w:rsidRPr="00274FE4">
        <w:rPr>
          <w:rFonts w:eastAsia="Times New Roman" w:cstheme="minorHAnsi"/>
          <w:color w:val="262626"/>
          <w:lang w:val="en-US" w:eastAsia="en-GB"/>
        </w:rPr>
        <w:t>2</w:t>
      </w:r>
      <w:r w:rsidRPr="00274FE4">
        <w:rPr>
          <w:rFonts w:eastAsia="Times New Roman" w:cstheme="minorHAnsi"/>
          <w:color w:val="262626"/>
          <w:vertAlign w:val="superscript"/>
          <w:lang w:val="en-US" w:eastAsia="en-GB"/>
        </w:rPr>
        <w:t>nd</w:t>
      </w:r>
      <w:r w:rsidRPr="00274FE4">
        <w:rPr>
          <w:rFonts w:eastAsia="Times New Roman" w:cstheme="minorHAnsi"/>
          <w:color w:val="262626"/>
          <w:lang w:val="en-US" w:eastAsia="en-GB"/>
        </w:rPr>
        <w:t xml:space="preserve"> Ed</w:t>
      </w:r>
      <w:r w:rsidR="00D561D0">
        <w:rPr>
          <w:rFonts w:eastAsia="Times New Roman" w:cstheme="minorHAnsi"/>
          <w:color w:val="262626"/>
          <w:lang w:val="en-US" w:eastAsia="en-GB"/>
        </w:rPr>
        <w:t>.</w:t>
      </w:r>
      <w:r w:rsidRPr="00A73DC5">
        <w:rPr>
          <w:rFonts w:eastAsia="Times New Roman" w:cstheme="minorHAnsi"/>
          <w:color w:val="262626"/>
          <w:lang w:val="en-US" w:eastAsia="en-GB"/>
        </w:rPr>
        <w:t> Maidenhead: OUP</w:t>
      </w:r>
      <w:r w:rsidR="00D561D0">
        <w:rPr>
          <w:rFonts w:eastAsia="Times New Roman" w:cstheme="minorHAnsi"/>
          <w:color w:val="262626"/>
          <w:lang w:val="en-US" w:eastAsia="en-GB"/>
        </w:rPr>
        <w:t>.</w:t>
      </w:r>
    </w:p>
    <w:p w:rsidRPr="00A73DC5" w:rsidR="00A73DC5" w:rsidP="000B0008" w:rsidRDefault="00A73DC5" w14:paraId="4647CFDC" w14:textId="2737C46E">
      <w:pPr>
        <w:numPr>
          <w:ilvl w:val="0"/>
          <w:numId w:val="15"/>
        </w:numPr>
        <w:shd w:val="clear" w:color="auto" w:fill="FFFFFF"/>
        <w:spacing w:before="100" w:beforeAutospacing="1" w:after="100" w:afterAutospacing="1" w:line="240" w:lineRule="auto"/>
        <w:contextualSpacing/>
        <w:rPr>
          <w:rFonts w:eastAsia="Times New Roman" w:cstheme="minorHAnsi"/>
          <w:color w:val="262626"/>
          <w:lang w:eastAsia="en-GB"/>
        </w:rPr>
      </w:pPr>
      <w:r w:rsidRPr="00A73DC5">
        <w:rPr>
          <w:rFonts w:eastAsia="Times New Roman" w:cstheme="minorHAnsi"/>
          <w:color w:val="262626"/>
          <w:lang w:eastAsia="en-GB"/>
        </w:rPr>
        <w:t xml:space="preserve">Clutterbuck, D. (2014) </w:t>
      </w:r>
      <w:r w:rsidRPr="00274FE4">
        <w:rPr>
          <w:rFonts w:eastAsia="Times New Roman" w:cstheme="minorHAnsi"/>
          <w:i/>
          <w:iCs/>
          <w:color w:val="262626"/>
          <w:lang w:eastAsia="en-GB"/>
        </w:rPr>
        <w:t>Everyone Needs a Mentor</w:t>
      </w:r>
      <w:r w:rsidRPr="00274FE4">
        <w:rPr>
          <w:rFonts w:eastAsia="Times New Roman" w:cstheme="minorHAnsi"/>
          <w:color w:val="262626"/>
          <w:lang w:eastAsia="en-GB"/>
        </w:rPr>
        <w:t xml:space="preserve"> 5</w:t>
      </w:r>
      <w:r w:rsidRPr="00274FE4">
        <w:rPr>
          <w:rFonts w:eastAsia="Times New Roman" w:cstheme="minorHAnsi"/>
          <w:color w:val="262626"/>
          <w:vertAlign w:val="superscript"/>
          <w:lang w:eastAsia="en-GB"/>
        </w:rPr>
        <w:t>th</w:t>
      </w:r>
      <w:r w:rsidRPr="00274FE4">
        <w:rPr>
          <w:rFonts w:eastAsia="Times New Roman" w:cstheme="minorHAnsi"/>
          <w:color w:val="262626"/>
          <w:lang w:eastAsia="en-GB"/>
        </w:rPr>
        <w:t xml:space="preserve"> </w:t>
      </w:r>
      <w:proofErr w:type="gramStart"/>
      <w:r w:rsidRPr="00274FE4">
        <w:rPr>
          <w:rFonts w:eastAsia="Times New Roman" w:cstheme="minorHAnsi"/>
          <w:color w:val="262626"/>
          <w:lang w:eastAsia="en-GB"/>
        </w:rPr>
        <w:t>Ed.</w:t>
      </w:r>
      <w:r w:rsidRPr="00274FE4" w:rsidR="00D561D0">
        <w:rPr>
          <w:rFonts w:eastAsia="Times New Roman" w:cstheme="minorHAnsi"/>
          <w:color w:val="262626"/>
          <w:lang w:eastAsia="en-GB"/>
        </w:rPr>
        <w:t>.</w:t>
      </w:r>
      <w:proofErr w:type="gramEnd"/>
      <w:r w:rsidRPr="00A73DC5">
        <w:rPr>
          <w:rFonts w:eastAsia="Times New Roman" w:cstheme="minorHAnsi"/>
          <w:b/>
          <w:bCs/>
          <w:color w:val="262626"/>
          <w:lang w:eastAsia="en-GB"/>
        </w:rPr>
        <w:t xml:space="preserve"> </w:t>
      </w:r>
      <w:r w:rsidRPr="00A73DC5">
        <w:rPr>
          <w:rFonts w:eastAsia="Times New Roman" w:cstheme="minorHAnsi"/>
          <w:bCs/>
          <w:color w:val="262626"/>
          <w:lang w:eastAsia="en-GB"/>
        </w:rPr>
        <w:t>London</w:t>
      </w:r>
      <w:r w:rsidRPr="00A73DC5">
        <w:rPr>
          <w:rFonts w:eastAsia="Times New Roman" w:cstheme="minorHAnsi"/>
          <w:b/>
          <w:bCs/>
          <w:color w:val="262626"/>
          <w:lang w:eastAsia="en-GB"/>
        </w:rPr>
        <w:t>:</w:t>
      </w:r>
      <w:r w:rsidRPr="00A73DC5">
        <w:rPr>
          <w:rFonts w:eastAsia="Times New Roman" w:cstheme="minorHAnsi"/>
          <w:color w:val="262626"/>
          <w:lang w:eastAsia="en-GB"/>
        </w:rPr>
        <w:t xml:space="preserve"> CIPD</w:t>
      </w:r>
      <w:r w:rsidR="00D561D0">
        <w:rPr>
          <w:rFonts w:eastAsia="Times New Roman" w:cstheme="minorHAnsi"/>
          <w:color w:val="262626"/>
          <w:lang w:eastAsia="en-GB"/>
        </w:rPr>
        <w:t>.</w:t>
      </w:r>
    </w:p>
    <w:p w:rsidRPr="00A73DC5" w:rsidR="00A73DC5" w:rsidP="000B0008" w:rsidRDefault="00A73DC5" w14:paraId="4BFE06EF" w14:textId="21778768">
      <w:pPr>
        <w:numPr>
          <w:ilvl w:val="0"/>
          <w:numId w:val="15"/>
        </w:numPr>
        <w:shd w:val="clear" w:color="auto" w:fill="FFFFFF"/>
        <w:spacing w:before="100" w:beforeAutospacing="1" w:after="100" w:afterAutospacing="1" w:line="240" w:lineRule="auto"/>
        <w:contextualSpacing/>
        <w:rPr>
          <w:rFonts w:eastAsia="Times New Roman" w:cstheme="minorHAnsi"/>
          <w:color w:val="262626"/>
          <w:lang w:eastAsia="en-GB"/>
        </w:rPr>
      </w:pPr>
      <w:r w:rsidRPr="00A73DC5">
        <w:rPr>
          <w:rFonts w:eastAsia="Times New Roman" w:cstheme="minorHAnsi"/>
          <w:color w:val="262626" w:themeColor="text1" w:themeTint="D9"/>
          <w:lang w:eastAsia="en-GB"/>
        </w:rPr>
        <w:t xml:space="preserve">Downey, M. (2014) </w:t>
      </w:r>
      <w:r w:rsidRPr="00274FE4">
        <w:rPr>
          <w:rFonts w:eastAsia="Times New Roman" w:cstheme="minorHAnsi"/>
          <w:i/>
          <w:iCs/>
          <w:color w:val="262626" w:themeColor="text1" w:themeTint="D9"/>
          <w:lang w:eastAsia="en-GB"/>
        </w:rPr>
        <w:t>Effective Modern Coaching</w:t>
      </w:r>
      <w:r w:rsidRPr="00A73DC5">
        <w:rPr>
          <w:rFonts w:eastAsia="Times New Roman" w:cstheme="minorHAnsi"/>
          <w:color w:val="262626" w:themeColor="text1" w:themeTint="D9"/>
          <w:lang w:eastAsia="en-GB"/>
        </w:rPr>
        <w:t>. London: LID Publishing Ltd</w:t>
      </w:r>
      <w:r w:rsidR="00D561D0">
        <w:rPr>
          <w:rFonts w:eastAsia="Times New Roman" w:cstheme="minorHAnsi"/>
          <w:color w:val="262626" w:themeColor="text1" w:themeTint="D9"/>
          <w:lang w:eastAsia="en-GB"/>
        </w:rPr>
        <w:t>.</w:t>
      </w:r>
    </w:p>
    <w:p w:rsidRPr="00A73DC5" w:rsidR="00A73DC5" w:rsidP="000B0008" w:rsidRDefault="00A73DC5" w14:paraId="6B5CDAC2" w14:textId="01925349">
      <w:pPr>
        <w:pStyle w:val="ListParagraph"/>
        <w:numPr>
          <w:ilvl w:val="0"/>
          <w:numId w:val="15"/>
        </w:numPr>
        <w:shd w:val="clear" w:color="auto" w:fill="FFFFFF" w:themeFill="background1"/>
        <w:spacing w:beforeAutospacing="1" w:afterAutospacing="1" w:line="240" w:lineRule="auto"/>
        <w:rPr>
          <w:rFonts w:cstheme="minorHAnsi"/>
          <w:color w:val="262626" w:themeColor="text1" w:themeTint="D9"/>
          <w:lang w:eastAsia="en-GB"/>
        </w:rPr>
      </w:pPr>
      <w:r w:rsidRPr="00A73DC5">
        <w:rPr>
          <w:rFonts w:eastAsia="Arial" w:cstheme="minorHAnsi"/>
        </w:rPr>
        <w:t xml:space="preserve">Edwards, A. &amp; Collison, J. (1996) </w:t>
      </w:r>
      <w:r w:rsidRPr="00274FE4">
        <w:rPr>
          <w:rFonts w:eastAsia="Arial" w:cstheme="minorHAnsi"/>
          <w:i/>
          <w:iCs/>
        </w:rPr>
        <w:t>Mentoring and Developing Practice in Primary Schools.</w:t>
      </w:r>
      <w:r w:rsidRPr="00A73DC5">
        <w:rPr>
          <w:rFonts w:eastAsia="Arial" w:cstheme="minorHAnsi"/>
          <w:b/>
          <w:bCs/>
        </w:rPr>
        <w:t xml:space="preserve"> </w:t>
      </w:r>
      <w:r w:rsidRPr="00A73DC5">
        <w:rPr>
          <w:rFonts w:eastAsia="Arial" w:cstheme="minorHAnsi"/>
          <w:i/>
          <w:iCs/>
        </w:rPr>
        <w:t xml:space="preserve"> </w:t>
      </w:r>
      <w:r w:rsidRPr="00A73DC5">
        <w:rPr>
          <w:rFonts w:eastAsia="Arial" w:cstheme="minorHAnsi"/>
        </w:rPr>
        <w:t>London: OUP</w:t>
      </w:r>
      <w:r w:rsidR="00D561D0">
        <w:rPr>
          <w:rFonts w:eastAsia="Arial" w:cstheme="minorHAnsi"/>
        </w:rPr>
        <w:t>.</w:t>
      </w:r>
    </w:p>
    <w:p w:rsidRPr="00A73DC5" w:rsidR="00A73DC5" w:rsidP="000B0008" w:rsidRDefault="00A73DC5" w14:paraId="64413FCF" w14:textId="1E847D37">
      <w:pPr>
        <w:numPr>
          <w:ilvl w:val="0"/>
          <w:numId w:val="15"/>
        </w:numPr>
        <w:spacing w:line="240" w:lineRule="auto"/>
        <w:contextualSpacing/>
        <w:rPr>
          <w:rFonts w:cstheme="minorHAnsi"/>
          <w:color w:val="262626" w:themeColor="text1" w:themeTint="D9"/>
        </w:rPr>
      </w:pPr>
      <w:proofErr w:type="spellStart"/>
      <w:r w:rsidRPr="00A73DC5">
        <w:rPr>
          <w:rFonts w:eastAsia="Arial" w:cstheme="minorHAnsi"/>
        </w:rPr>
        <w:t>Eisenschmidt</w:t>
      </w:r>
      <w:proofErr w:type="spellEnd"/>
      <w:r w:rsidRPr="00A73DC5">
        <w:rPr>
          <w:rFonts w:eastAsia="Arial" w:cstheme="minorHAnsi"/>
        </w:rPr>
        <w:t xml:space="preserve">, E. &amp; Oder, T. (2018) </w:t>
      </w:r>
      <w:r w:rsidRPr="00274FE4">
        <w:rPr>
          <w:rFonts w:eastAsia="Arial" w:cstheme="minorHAnsi"/>
        </w:rPr>
        <w:t>Does Mentoring Matter? On the Way to Collaborative School Culture</w:t>
      </w:r>
      <w:r w:rsidRPr="00A73DC5">
        <w:rPr>
          <w:rFonts w:eastAsia="Arial" w:cstheme="minorHAnsi"/>
        </w:rPr>
        <w:t xml:space="preserve">. </w:t>
      </w:r>
      <w:r w:rsidRPr="00274FE4">
        <w:rPr>
          <w:rFonts w:eastAsia="Arial" w:cstheme="minorHAnsi"/>
          <w:i/>
          <w:iCs/>
        </w:rPr>
        <w:t>Educational Process: International Journal,</w:t>
      </w:r>
      <w:r w:rsidRPr="00A73DC5">
        <w:rPr>
          <w:rFonts w:eastAsia="Arial" w:cstheme="minorHAnsi"/>
        </w:rPr>
        <w:t xml:space="preserve"> 7 (1)</w:t>
      </w:r>
      <w:r w:rsidR="00D561D0">
        <w:rPr>
          <w:rFonts w:eastAsia="Arial" w:cstheme="minorHAnsi"/>
        </w:rPr>
        <w:t xml:space="preserve">: </w:t>
      </w:r>
      <w:r w:rsidRPr="00A73DC5">
        <w:rPr>
          <w:rFonts w:eastAsia="Arial" w:cstheme="minorHAnsi"/>
        </w:rPr>
        <w:t>7 – 23</w:t>
      </w:r>
      <w:r w:rsidR="00D561D0">
        <w:rPr>
          <w:rFonts w:eastAsia="Arial" w:cstheme="minorHAnsi"/>
        </w:rPr>
        <w:t>.</w:t>
      </w:r>
    </w:p>
    <w:p w:rsidRPr="00A73DC5" w:rsidR="00A73DC5" w:rsidP="000B0008" w:rsidRDefault="00A73DC5" w14:paraId="3639C171" w14:textId="77777777">
      <w:pPr>
        <w:numPr>
          <w:ilvl w:val="0"/>
          <w:numId w:val="15"/>
        </w:numPr>
        <w:spacing w:line="240" w:lineRule="auto"/>
        <w:contextualSpacing/>
        <w:rPr>
          <w:rFonts w:cstheme="minorHAnsi"/>
          <w:color w:val="262626" w:themeColor="text1" w:themeTint="D9"/>
        </w:rPr>
      </w:pPr>
      <w:r w:rsidRPr="00A73DC5">
        <w:rPr>
          <w:rFonts w:eastAsia="Arial" w:cstheme="minorHAnsi"/>
        </w:rPr>
        <w:t xml:space="preserve">Fletcher, S. (2000) </w:t>
      </w:r>
      <w:r w:rsidRPr="00274FE4">
        <w:rPr>
          <w:rFonts w:eastAsia="Arial" w:cstheme="minorHAnsi"/>
          <w:i/>
          <w:iCs/>
        </w:rPr>
        <w:t>Mentoring in Schools: a handbook of good practice.</w:t>
      </w:r>
      <w:r w:rsidRPr="00A73DC5">
        <w:rPr>
          <w:rFonts w:eastAsia="Arial" w:cstheme="minorHAnsi"/>
        </w:rPr>
        <w:t xml:space="preserve"> London: Routledge.</w:t>
      </w:r>
    </w:p>
    <w:p w:rsidRPr="00A73DC5" w:rsidR="00A73DC5" w:rsidP="000B0008" w:rsidRDefault="00A73DC5" w14:paraId="60BECC56" w14:textId="77777777">
      <w:pPr>
        <w:numPr>
          <w:ilvl w:val="0"/>
          <w:numId w:val="15"/>
        </w:numPr>
        <w:spacing w:line="240" w:lineRule="auto"/>
        <w:contextualSpacing/>
        <w:jc w:val="both"/>
        <w:rPr>
          <w:rFonts w:cstheme="minorHAnsi"/>
          <w:color w:val="262626" w:themeColor="text1" w:themeTint="D9"/>
        </w:rPr>
      </w:pPr>
      <w:r w:rsidRPr="00A73DC5">
        <w:rPr>
          <w:rFonts w:eastAsia="Arial" w:cstheme="minorHAnsi"/>
        </w:rPr>
        <w:t xml:space="preserve">Fletcher, S (2012) </w:t>
      </w:r>
      <w:r w:rsidRPr="00577730">
        <w:rPr>
          <w:rFonts w:eastAsia="Arial" w:cstheme="minorHAnsi"/>
          <w:i/>
          <w:iCs/>
        </w:rPr>
        <w:t>T</w:t>
      </w:r>
      <w:r w:rsidRPr="00274FE4">
        <w:rPr>
          <w:rFonts w:eastAsia="Arial" w:cstheme="minorHAnsi"/>
          <w:i/>
          <w:iCs/>
        </w:rPr>
        <w:t>he SAGE Handbook of Mentoring and Coaching in Education.</w:t>
      </w:r>
      <w:r w:rsidRPr="00A73DC5">
        <w:rPr>
          <w:rFonts w:eastAsia="Arial" w:cstheme="minorHAnsi"/>
        </w:rPr>
        <w:t xml:space="preserve"> London: SAGE.</w:t>
      </w:r>
    </w:p>
    <w:p w:rsidRPr="00A73DC5" w:rsidR="00A73DC5" w:rsidP="000B0008" w:rsidRDefault="00A73DC5" w14:paraId="12B1F99A" w14:textId="09745199">
      <w:pPr>
        <w:numPr>
          <w:ilvl w:val="0"/>
          <w:numId w:val="15"/>
        </w:numPr>
        <w:spacing w:line="240" w:lineRule="auto"/>
        <w:contextualSpacing/>
        <w:jc w:val="both"/>
        <w:rPr>
          <w:rFonts w:cstheme="minorHAnsi"/>
          <w:color w:val="262626" w:themeColor="text1" w:themeTint="D9"/>
        </w:rPr>
      </w:pPr>
      <w:r w:rsidRPr="00A73DC5">
        <w:rPr>
          <w:rFonts w:eastAsia="Arial" w:cstheme="minorHAnsi"/>
        </w:rPr>
        <w:t xml:space="preserve">Furlong, J. &amp; Maynard, T. (1995) </w:t>
      </w:r>
      <w:r w:rsidRPr="00274FE4">
        <w:rPr>
          <w:rFonts w:eastAsia="Arial" w:cstheme="minorHAnsi"/>
          <w:i/>
          <w:iCs/>
        </w:rPr>
        <w:t>Mentoring Student Teachers.</w:t>
      </w:r>
      <w:r w:rsidRPr="00A73DC5">
        <w:rPr>
          <w:rFonts w:eastAsia="Arial" w:cstheme="minorHAnsi"/>
        </w:rPr>
        <w:t xml:space="preserve"> London: Routledge</w:t>
      </w:r>
      <w:r w:rsidR="00D561D0">
        <w:rPr>
          <w:rFonts w:eastAsia="Arial" w:cstheme="minorHAnsi"/>
        </w:rPr>
        <w:t>.</w:t>
      </w:r>
    </w:p>
    <w:p w:rsidRPr="00A73DC5" w:rsidR="00A73DC5" w:rsidP="000B0008" w:rsidRDefault="00A73DC5" w14:paraId="50C1542C" w14:textId="4E6B0FB5">
      <w:pPr>
        <w:numPr>
          <w:ilvl w:val="0"/>
          <w:numId w:val="15"/>
        </w:numPr>
        <w:shd w:val="clear" w:color="auto" w:fill="FFFFFF" w:themeFill="background1"/>
        <w:spacing w:before="100" w:beforeAutospacing="1" w:after="100" w:afterAutospacing="1" w:line="240" w:lineRule="auto"/>
        <w:contextualSpacing/>
        <w:rPr>
          <w:rFonts w:eastAsia="Times New Roman" w:cstheme="minorHAnsi"/>
          <w:color w:val="262626" w:themeColor="text1" w:themeTint="D9"/>
          <w:lang w:eastAsia="en-GB"/>
        </w:rPr>
      </w:pPr>
      <w:r w:rsidRPr="00A73DC5">
        <w:rPr>
          <w:rFonts w:eastAsia="Times New Roman" w:cstheme="minorHAnsi"/>
          <w:color w:val="262626" w:themeColor="text1" w:themeTint="D9"/>
          <w:lang w:eastAsia="en-GB"/>
        </w:rPr>
        <w:t xml:space="preserve">Garvey, R (2011) </w:t>
      </w:r>
      <w:r w:rsidRPr="00274FE4">
        <w:rPr>
          <w:rFonts w:eastAsia="Times New Roman" w:cstheme="minorHAnsi"/>
          <w:i/>
          <w:iCs/>
          <w:color w:val="262626" w:themeColor="text1" w:themeTint="D9"/>
          <w:lang w:eastAsia="en-GB"/>
        </w:rPr>
        <w:t xml:space="preserve">A Very Short, </w:t>
      </w:r>
      <w:proofErr w:type="gramStart"/>
      <w:r w:rsidRPr="00274FE4">
        <w:rPr>
          <w:rFonts w:eastAsia="Times New Roman" w:cstheme="minorHAnsi"/>
          <w:i/>
          <w:iCs/>
          <w:color w:val="262626" w:themeColor="text1" w:themeTint="D9"/>
          <w:lang w:eastAsia="en-GB"/>
        </w:rPr>
        <w:t>Fairly Interesting</w:t>
      </w:r>
      <w:proofErr w:type="gramEnd"/>
      <w:r w:rsidRPr="00274FE4">
        <w:rPr>
          <w:rFonts w:eastAsia="Times New Roman" w:cstheme="minorHAnsi"/>
          <w:i/>
          <w:iCs/>
          <w:color w:val="262626" w:themeColor="text1" w:themeTint="D9"/>
          <w:lang w:eastAsia="en-GB"/>
        </w:rPr>
        <w:t xml:space="preserve"> and Reasonably Cheap Book About Coaching &amp; Mentoring.</w:t>
      </w:r>
      <w:r w:rsidRPr="00A73DC5">
        <w:rPr>
          <w:rFonts w:eastAsia="Times New Roman" w:cstheme="minorHAnsi"/>
          <w:b/>
          <w:bCs/>
          <w:color w:val="262626" w:themeColor="text1" w:themeTint="D9"/>
          <w:lang w:eastAsia="en-GB"/>
        </w:rPr>
        <w:t xml:space="preserve"> </w:t>
      </w:r>
      <w:r w:rsidRPr="00A73DC5">
        <w:rPr>
          <w:rFonts w:eastAsia="Times New Roman" w:cstheme="minorHAnsi"/>
          <w:color w:val="262626" w:themeColor="text1" w:themeTint="D9"/>
          <w:lang w:eastAsia="en-GB"/>
        </w:rPr>
        <w:t>London</w:t>
      </w:r>
      <w:r w:rsidRPr="00A73DC5">
        <w:rPr>
          <w:rFonts w:eastAsia="Times New Roman" w:cstheme="minorHAnsi"/>
          <w:b/>
          <w:bCs/>
          <w:color w:val="262626" w:themeColor="text1" w:themeTint="D9"/>
          <w:lang w:eastAsia="en-GB"/>
        </w:rPr>
        <w:t xml:space="preserve">: </w:t>
      </w:r>
      <w:r w:rsidRPr="00A73DC5">
        <w:rPr>
          <w:rFonts w:eastAsia="Times New Roman" w:cstheme="minorHAnsi"/>
          <w:color w:val="262626" w:themeColor="text1" w:themeTint="D9"/>
          <w:lang w:eastAsia="en-GB"/>
        </w:rPr>
        <w:t>SAGE</w:t>
      </w:r>
      <w:r w:rsidR="00D561D0">
        <w:rPr>
          <w:rFonts w:eastAsia="Times New Roman" w:cstheme="minorHAnsi"/>
          <w:color w:val="262626" w:themeColor="text1" w:themeTint="D9"/>
          <w:lang w:eastAsia="en-GB"/>
        </w:rPr>
        <w:t>.</w:t>
      </w:r>
      <w:r w:rsidRPr="00A73DC5">
        <w:rPr>
          <w:rFonts w:eastAsia="Times New Roman" w:cstheme="minorHAnsi"/>
          <w:color w:val="262626" w:themeColor="text1" w:themeTint="D9"/>
          <w:lang w:eastAsia="en-GB"/>
        </w:rPr>
        <w:t xml:space="preserve"> </w:t>
      </w:r>
    </w:p>
    <w:p w:rsidRPr="00A73DC5" w:rsidR="00A73DC5" w:rsidP="000B0008" w:rsidRDefault="00A73DC5" w14:paraId="23C703E9" w14:textId="77777777">
      <w:pPr>
        <w:pStyle w:val="ListParagraph"/>
        <w:numPr>
          <w:ilvl w:val="0"/>
          <w:numId w:val="15"/>
        </w:numPr>
        <w:shd w:val="clear" w:color="auto" w:fill="FFFFFF" w:themeFill="background1"/>
        <w:spacing w:beforeAutospacing="1" w:afterAutospacing="1" w:line="240" w:lineRule="auto"/>
        <w:jc w:val="both"/>
        <w:rPr>
          <w:rFonts w:cstheme="minorHAnsi"/>
          <w:color w:val="262626" w:themeColor="text1" w:themeTint="D9"/>
          <w:lang w:eastAsia="en-GB"/>
        </w:rPr>
      </w:pPr>
      <w:r w:rsidRPr="00A73DC5">
        <w:rPr>
          <w:rFonts w:eastAsia="Arial" w:cstheme="minorHAnsi"/>
        </w:rPr>
        <w:t xml:space="preserve">Garvey, B. (2009) </w:t>
      </w:r>
      <w:r w:rsidRPr="00274FE4">
        <w:rPr>
          <w:rFonts w:eastAsia="Arial" w:cstheme="minorHAnsi"/>
          <w:i/>
          <w:iCs/>
        </w:rPr>
        <w:t>Coaching and Mentoring: theory and practice.</w:t>
      </w:r>
      <w:r w:rsidRPr="00A73DC5">
        <w:rPr>
          <w:rFonts w:eastAsia="Arial" w:cstheme="minorHAnsi"/>
        </w:rPr>
        <w:t xml:space="preserve"> London: SAGE.</w:t>
      </w:r>
    </w:p>
    <w:p w:rsidRPr="00A73DC5" w:rsidR="00A73DC5" w:rsidP="000B0008" w:rsidRDefault="00A73DC5" w14:paraId="24EDD903" w14:textId="5BC47C06">
      <w:pPr>
        <w:pStyle w:val="ListParagraph"/>
        <w:numPr>
          <w:ilvl w:val="0"/>
          <w:numId w:val="15"/>
        </w:numPr>
        <w:shd w:val="clear" w:color="auto" w:fill="FFFFFF" w:themeFill="background1"/>
        <w:spacing w:beforeAutospacing="1" w:afterAutospacing="1" w:line="240" w:lineRule="auto"/>
        <w:jc w:val="both"/>
        <w:rPr>
          <w:rFonts w:cstheme="minorHAnsi"/>
          <w:color w:val="262626" w:themeColor="text1" w:themeTint="D9"/>
          <w:lang w:eastAsia="en-GB"/>
        </w:rPr>
      </w:pPr>
      <w:proofErr w:type="spellStart"/>
      <w:r w:rsidRPr="00A73DC5">
        <w:rPr>
          <w:rFonts w:eastAsia="Arial" w:cstheme="minorHAnsi"/>
        </w:rPr>
        <w:t>Gastager</w:t>
      </w:r>
      <w:proofErr w:type="spellEnd"/>
      <w:r w:rsidRPr="00A73DC5">
        <w:rPr>
          <w:rFonts w:eastAsia="Arial" w:cstheme="minorHAnsi"/>
        </w:rPr>
        <w:t xml:space="preserve">, A., Bock, A., </w:t>
      </w:r>
      <w:proofErr w:type="spellStart"/>
      <w:r w:rsidRPr="00A73DC5">
        <w:rPr>
          <w:rFonts w:eastAsia="Arial" w:cstheme="minorHAnsi"/>
        </w:rPr>
        <w:t>Patry</w:t>
      </w:r>
      <w:proofErr w:type="spellEnd"/>
      <w:r w:rsidRPr="00A73DC5">
        <w:rPr>
          <w:rFonts w:eastAsia="Arial" w:cstheme="minorHAnsi"/>
        </w:rPr>
        <w:t xml:space="preserve">, J., </w:t>
      </w:r>
      <w:proofErr w:type="spellStart"/>
      <w:r w:rsidRPr="00A73DC5">
        <w:rPr>
          <w:rFonts w:eastAsia="Arial" w:cstheme="minorHAnsi"/>
        </w:rPr>
        <w:t>Praauer</w:t>
      </w:r>
      <w:proofErr w:type="spellEnd"/>
      <w:r w:rsidRPr="00A73DC5">
        <w:rPr>
          <w:rFonts w:eastAsia="Arial" w:cstheme="minorHAnsi"/>
        </w:rPr>
        <w:t xml:space="preserve">, V., </w:t>
      </w:r>
      <w:proofErr w:type="spellStart"/>
      <w:r w:rsidRPr="00A73DC5">
        <w:rPr>
          <w:rFonts w:eastAsia="Arial" w:cstheme="minorHAnsi"/>
        </w:rPr>
        <w:t>Fageth</w:t>
      </w:r>
      <w:proofErr w:type="spellEnd"/>
      <w:r w:rsidRPr="00A73DC5">
        <w:rPr>
          <w:rFonts w:eastAsia="Arial" w:cstheme="minorHAnsi"/>
        </w:rPr>
        <w:t xml:space="preserve">, B. (2017) </w:t>
      </w:r>
      <w:r w:rsidRPr="00274FE4">
        <w:rPr>
          <w:rFonts w:eastAsia="Arial" w:cstheme="minorHAnsi"/>
        </w:rPr>
        <w:t>Pedagogical Tact in Mentoring of Professional School Internships</w:t>
      </w:r>
      <w:r w:rsidRPr="00D561D0">
        <w:rPr>
          <w:rFonts w:eastAsia="Arial" w:cstheme="minorHAnsi"/>
        </w:rPr>
        <w:t>.</w:t>
      </w:r>
      <w:r w:rsidRPr="00A73DC5">
        <w:rPr>
          <w:rFonts w:eastAsia="Arial" w:cstheme="minorHAnsi"/>
        </w:rPr>
        <w:t xml:space="preserve"> </w:t>
      </w:r>
      <w:r w:rsidRPr="00274FE4">
        <w:rPr>
          <w:rFonts w:eastAsia="Arial" w:cstheme="minorHAnsi"/>
          <w:i/>
          <w:iCs/>
        </w:rPr>
        <w:t>Global Education Review,</w:t>
      </w:r>
      <w:r w:rsidRPr="00A73DC5">
        <w:rPr>
          <w:rFonts w:eastAsia="Arial" w:cstheme="minorHAnsi"/>
        </w:rPr>
        <w:t xml:space="preserve"> 4 (4)</w:t>
      </w:r>
      <w:r w:rsidR="00D561D0">
        <w:rPr>
          <w:rFonts w:eastAsia="Arial" w:cstheme="minorHAnsi"/>
        </w:rPr>
        <w:t>:</w:t>
      </w:r>
      <w:r w:rsidRPr="00A73DC5">
        <w:rPr>
          <w:rFonts w:eastAsia="Arial" w:cstheme="minorHAnsi"/>
        </w:rPr>
        <w:t xml:space="preserve"> </w:t>
      </w:r>
      <w:r w:rsidR="00D561D0">
        <w:rPr>
          <w:rFonts w:eastAsia="Arial" w:cstheme="minorHAnsi"/>
        </w:rPr>
        <w:t xml:space="preserve"> </w:t>
      </w:r>
      <w:r w:rsidRPr="00A73DC5">
        <w:rPr>
          <w:rFonts w:eastAsia="Arial" w:cstheme="minorHAnsi"/>
        </w:rPr>
        <w:t>20-38</w:t>
      </w:r>
      <w:r w:rsidR="00D561D0">
        <w:rPr>
          <w:rFonts w:eastAsia="Arial" w:cstheme="minorHAnsi"/>
        </w:rPr>
        <w:t>.</w:t>
      </w:r>
    </w:p>
    <w:p w:rsidRPr="00D235FB" w:rsidR="00A73DC5" w:rsidP="000B0008" w:rsidRDefault="00A73DC5" w14:paraId="53AB19FC" w14:textId="1FAD7145">
      <w:pPr>
        <w:numPr>
          <w:ilvl w:val="0"/>
          <w:numId w:val="15"/>
        </w:numPr>
        <w:spacing w:line="240" w:lineRule="auto"/>
        <w:contextualSpacing/>
        <w:rPr>
          <w:rFonts w:cstheme="minorHAnsi"/>
          <w:color w:val="262626" w:themeColor="text1" w:themeTint="D9"/>
        </w:rPr>
      </w:pPr>
      <w:r w:rsidRPr="00A73DC5">
        <w:rPr>
          <w:rFonts w:eastAsia="Arial" w:cstheme="minorHAnsi"/>
        </w:rPr>
        <w:t xml:space="preserve">Gravells, J. (2017) </w:t>
      </w:r>
      <w:r w:rsidRPr="00274FE4">
        <w:rPr>
          <w:rFonts w:eastAsia="Arial" w:cstheme="minorHAnsi"/>
          <w:i/>
          <w:iCs/>
        </w:rPr>
        <w:t>Mentoring</w:t>
      </w:r>
      <w:r w:rsidRPr="00577730">
        <w:rPr>
          <w:rFonts w:eastAsia="Arial" w:cstheme="minorHAnsi"/>
          <w:i/>
          <w:iCs/>
        </w:rPr>
        <w:t>.</w:t>
      </w:r>
      <w:r w:rsidRPr="00A73DC5">
        <w:rPr>
          <w:rFonts w:eastAsia="Arial" w:cstheme="minorHAnsi"/>
        </w:rPr>
        <w:t xml:space="preserve"> St Albans: Critical Publishing</w:t>
      </w:r>
      <w:r w:rsidR="00D561D0">
        <w:rPr>
          <w:rFonts w:eastAsia="Arial" w:cstheme="minorHAnsi"/>
        </w:rPr>
        <w:t>.</w:t>
      </w:r>
    </w:p>
    <w:p w:rsidRPr="009C2357" w:rsidR="00D235FB" w:rsidP="000B0008" w:rsidRDefault="00D235FB" w14:paraId="5BDF3450" w14:textId="60A03C68">
      <w:pPr>
        <w:numPr>
          <w:ilvl w:val="0"/>
          <w:numId w:val="15"/>
        </w:numPr>
        <w:spacing w:line="240" w:lineRule="auto"/>
        <w:contextualSpacing/>
        <w:rPr>
          <w:rFonts w:cstheme="minorHAnsi"/>
          <w:color w:val="262626" w:themeColor="text1" w:themeTint="D9"/>
        </w:rPr>
      </w:pPr>
      <w:r>
        <w:rPr>
          <w:rFonts w:eastAsia="Arial" w:cstheme="minorHAnsi"/>
        </w:rPr>
        <w:t>Greene</w:t>
      </w:r>
      <w:r w:rsidR="00C27CCD">
        <w:rPr>
          <w:rFonts w:eastAsia="Arial" w:cstheme="minorHAnsi"/>
        </w:rPr>
        <w:t xml:space="preserve">, M.T. &amp; </w:t>
      </w:r>
      <w:proofErr w:type="spellStart"/>
      <w:r w:rsidR="00C27CCD">
        <w:rPr>
          <w:rFonts w:eastAsia="Arial" w:cstheme="minorHAnsi"/>
        </w:rPr>
        <w:t>Puetzner</w:t>
      </w:r>
      <w:proofErr w:type="spellEnd"/>
      <w:r w:rsidR="00C27CCD">
        <w:rPr>
          <w:rFonts w:eastAsia="Arial" w:cstheme="minorHAnsi"/>
        </w:rPr>
        <w:t xml:space="preserve">, M. (2002) The value of mentoring; a strategic approach to retention </w:t>
      </w:r>
      <w:r w:rsidR="00426FA2">
        <w:rPr>
          <w:rFonts w:eastAsia="Arial" w:cstheme="minorHAnsi"/>
        </w:rPr>
        <w:t xml:space="preserve">and achievement. In </w:t>
      </w:r>
      <w:r w:rsidRPr="00426FA2" w:rsidR="00426FA2">
        <w:rPr>
          <w:rFonts w:eastAsia="Arial" w:cstheme="minorHAnsi"/>
          <w:i/>
          <w:iCs/>
        </w:rPr>
        <w:t>Journal of Nursing and Care Quality</w:t>
      </w:r>
      <w:r w:rsidR="00426FA2">
        <w:rPr>
          <w:rFonts w:eastAsia="Arial" w:cstheme="minorHAnsi"/>
        </w:rPr>
        <w:t>, 17 (1), 67-74</w:t>
      </w:r>
    </w:p>
    <w:p w:rsidRPr="00C35855" w:rsidR="009C2357" w:rsidP="000B0008" w:rsidRDefault="009C2357" w14:paraId="7E3A3B9E" w14:textId="4803CDAA">
      <w:pPr>
        <w:numPr>
          <w:ilvl w:val="0"/>
          <w:numId w:val="15"/>
        </w:numPr>
        <w:spacing w:line="240" w:lineRule="auto"/>
        <w:contextualSpacing/>
        <w:rPr>
          <w:rFonts w:cstheme="minorHAnsi"/>
          <w:color w:val="262626" w:themeColor="text1" w:themeTint="D9"/>
        </w:rPr>
      </w:pPr>
      <w:r>
        <w:rPr>
          <w:rFonts w:eastAsia="Arial" w:cstheme="minorHAnsi"/>
        </w:rPr>
        <w:t>Hal, K.M.R, Draper, R.J., Smith, L.K. &amp; Bullough, JR.</w:t>
      </w:r>
      <w:r w:rsidR="007A5B2E">
        <w:rPr>
          <w:rFonts w:eastAsia="Arial" w:cstheme="minorHAnsi"/>
        </w:rPr>
        <w:t>R.V. (2008) More than a place to teach</w:t>
      </w:r>
      <w:r w:rsidR="005F3F4D">
        <w:rPr>
          <w:rFonts w:eastAsia="Arial" w:cstheme="minorHAnsi"/>
        </w:rPr>
        <w:t>: exploring the perceptions</w:t>
      </w:r>
      <w:r w:rsidR="003029E8">
        <w:rPr>
          <w:rFonts w:eastAsia="Arial" w:cstheme="minorHAnsi"/>
        </w:rPr>
        <w:t xml:space="preserve"> of the roles and responsibilities of mentor teachers. In </w:t>
      </w:r>
      <w:r w:rsidRPr="003029E8" w:rsidR="003029E8">
        <w:rPr>
          <w:rFonts w:eastAsia="Arial" w:cstheme="minorHAnsi"/>
          <w:i/>
          <w:iCs/>
        </w:rPr>
        <w:t>Mentoring &amp; Tutoring</w:t>
      </w:r>
      <w:r w:rsidR="003029E8">
        <w:rPr>
          <w:rFonts w:eastAsia="Arial" w:cstheme="minorHAnsi"/>
        </w:rPr>
        <w:t xml:space="preserve">, 16 (3), 328-345 </w:t>
      </w:r>
    </w:p>
    <w:p w:rsidRPr="00A73DC5" w:rsidR="00C35855" w:rsidP="000B0008" w:rsidRDefault="00C35855" w14:paraId="42CE9748" w14:textId="6F711785">
      <w:pPr>
        <w:numPr>
          <w:ilvl w:val="0"/>
          <w:numId w:val="15"/>
        </w:numPr>
        <w:spacing w:line="240" w:lineRule="auto"/>
        <w:contextualSpacing/>
        <w:rPr>
          <w:rFonts w:cstheme="minorHAnsi"/>
          <w:color w:val="262626" w:themeColor="text1" w:themeTint="D9"/>
        </w:rPr>
      </w:pPr>
      <w:r>
        <w:rPr>
          <w:rFonts w:eastAsia="Arial" w:cstheme="minorHAnsi"/>
        </w:rPr>
        <w:t xml:space="preserve">Kay, D. &amp; Hinds, R. (2009) </w:t>
      </w:r>
      <w:r w:rsidRPr="003B3628">
        <w:rPr>
          <w:rFonts w:eastAsia="Arial" w:cstheme="minorHAnsi"/>
          <w:i/>
          <w:iCs/>
        </w:rPr>
        <w:t>A practical guide to mentoring</w:t>
      </w:r>
      <w:r w:rsidRPr="003B3628" w:rsidR="003B3628">
        <w:rPr>
          <w:rFonts w:eastAsia="Arial" w:cstheme="minorHAnsi"/>
          <w:i/>
          <w:iCs/>
        </w:rPr>
        <w:t>: how to help others achieve their goals</w:t>
      </w:r>
      <w:r w:rsidR="003B3628">
        <w:rPr>
          <w:rFonts w:eastAsia="Arial" w:cstheme="minorHAnsi"/>
        </w:rPr>
        <w:t xml:space="preserve">. Oxford: </w:t>
      </w:r>
      <w:proofErr w:type="spellStart"/>
      <w:r w:rsidR="003B3628">
        <w:rPr>
          <w:rFonts w:eastAsia="Arial" w:cstheme="minorHAnsi"/>
        </w:rPr>
        <w:t>How</w:t>
      </w:r>
      <w:r w:rsidR="009C2357">
        <w:rPr>
          <w:rFonts w:eastAsia="Arial" w:cstheme="minorHAnsi"/>
        </w:rPr>
        <w:t>to</w:t>
      </w:r>
      <w:r w:rsidR="003B3628">
        <w:rPr>
          <w:rFonts w:eastAsia="Arial" w:cstheme="minorHAnsi"/>
        </w:rPr>
        <w:t>Books</w:t>
      </w:r>
      <w:proofErr w:type="spellEnd"/>
    </w:p>
    <w:p w:rsidRPr="00A76FC5" w:rsidR="00A73DC5" w:rsidP="000B0008" w:rsidRDefault="00A73DC5" w14:paraId="6610C6D7" w14:textId="23577750">
      <w:pPr>
        <w:numPr>
          <w:ilvl w:val="0"/>
          <w:numId w:val="15"/>
        </w:numPr>
        <w:spacing w:line="240" w:lineRule="auto"/>
        <w:contextualSpacing/>
        <w:rPr>
          <w:rFonts w:cstheme="minorHAnsi"/>
          <w:color w:val="262626" w:themeColor="text1" w:themeTint="D9"/>
        </w:rPr>
      </w:pPr>
      <w:proofErr w:type="spellStart"/>
      <w:r w:rsidRPr="00A73DC5">
        <w:rPr>
          <w:rFonts w:eastAsia="Arial" w:cstheme="minorHAnsi"/>
        </w:rPr>
        <w:t>Kemmis</w:t>
      </w:r>
      <w:proofErr w:type="spellEnd"/>
      <w:r w:rsidRPr="00A73DC5">
        <w:rPr>
          <w:rFonts w:eastAsia="Arial" w:cstheme="minorHAnsi"/>
        </w:rPr>
        <w:t xml:space="preserve">, S., Heikkinen, H., </w:t>
      </w:r>
      <w:proofErr w:type="spellStart"/>
      <w:r w:rsidRPr="00A73DC5">
        <w:rPr>
          <w:rFonts w:eastAsia="Arial" w:cstheme="minorHAnsi"/>
        </w:rPr>
        <w:t>Fransson</w:t>
      </w:r>
      <w:proofErr w:type="spellEnd"/>
      <w:r w:rsidRPr="00A73DC5">
        <w:rPr>
          <w:rFonts w:eastAsia="Arial" w:cstheme="minorHAnsi"/>
        </w:rPr>
        <w:t xml:space="preserve">, G., </w:t>
      </w:r>
      <w:proofErr w:type="spellStart"/>
      <w:r w:rsidRPr="00A73DC5">
        <w:rPr>
          <w:rFonts w:eastAsia="Arial" w:cstheme="minorHAnsi"/>
        </w:rPr>
        <w:t>Aspfors</w:t>
      </w:r>
      <w:proofErr w:type="spellEnd"/>
      <w:r w:rsidRPr="00A73DC5">
        <w:rPr>
          <w:rFonts w:eastAsia="Arial" w:cstheme="minorHAnsi"/>
        </w:rPr>
        <w:t xml:space="preserve">, J., &amp; Edwards-Groves, C. (2014) </w:t>
      </w:r>
      <w:r w:rsidRPr="00274FE4">
        <w:rPr>
          <w:rFonts w:eastAsia="Arial" w:cstheme="minorHAnsi"/>
        </w:rPr>
        <w:t>Mentoring of new teachers as a contested practice: Supervision, support and collaborative self-development.</w:t>
      </w:r>
      <w:r w:rsidRPr="00A73DC5">
        <w:rPr>
          <w:rFonts w:eastAsia="Arial" w:cstheme="minorHAnsi"/>
          <w:b/>
          <w:bCs/>
        </w:rPr>
        <w:t xml:space="preserve"> </w:t>
      </w:r>
      <w:r w:rsidRPr="001F5A3E" w:rsidR="001F5A3E">
        <w:rPr>
          <w:rFonts w:eastAsia="Arial" w:cstheme="minorHAnsi"/>
        </w:rPr>
        <w:t xml:space="preserve">In </w:t>
      </w:r>
      <w:r w:rsidRPr="00274FE4">
        <w:rPr>
          <w:rFonts w:eastAsia="Arial" w:cstheme="minorHAnsi"/>
          <w:i/>
          <w:iCs/>
        </w:rPr>
        <w:t xml:space="preserve">Teaching and Teacher Education, </w:t>
      </w:r>
      <w:r w:rsidRPr="00A73DC5">
        <w:rPr>
          <w:rFonts w:eastAsia="Arial" w:cstheme="minorHAnsi"/>
        </w:rPr>
        <w:t>43</w:t>
      </w:r>
      <w:r w:rsidR="00D561D0">
        <w:rPr>
          <w:rFonts w:eastAsia="Arial" w:cstheme="minorHAnsi"/>
        </w:rPr>
        <w:t xml:space="preserve">: </w:t>
      </w:r>
      <w:r w:rsidRPr="00A73DC5">
        <w:rPr>
          <w:rFonts w:eastAsia="Arial" w:cstheme="minorHAnsi"/>
        </w:rPr>
        <w:t>154-164</w:t>
      </w:r>
      <w:r w:rsidR="00D561D0">
        <w:rPr>
          <w:rFonts w:eastAsia="Arial" w:cstheme="minorHAnsi"/>
        </w:rPr>
        <w:t>.</w:t>
      </w:r>
    </w:p>
    <w:p w:rsidRPr="00A73DC5" w:rsidR="00A76FC5" w:rsidP="000B0008" w:rsidRDefault="00A76FC5" w14:paraId="58029F21" w14:textId="57B6F88D">
      <w:pPr>
        <w:numPr>
          <w:ilvl w:val="0"/>
          <w:numId w:val="15"/>
        </w:numPr>
        <w:spacing w:line="240" w:lineRule="auto"/>
        <w:contextualSpacing/>
        <w:rPr>
          <w:rFonts w:cstheme="minorHAnsi"/>
          <w:color w:val="262626" w:themeColor="text1" w:themeTint="D9"/>
        </w:rPr>
      </w:pPr>
      <w:r>
        <w:rPr>
          <w:rFonts w:eastAsia="Arial" w:cstheme="minorHAnsi"/>
        </w:rPr>
        <w:t>Lewis</w:t>
      </w:r>
      <w:r w:rsidR="000A1753">
        <w:rPr>
          <w:rFonts w:eastAsia="Arial" w:cstheme="minorHAnsi"/>
        </w:rPr>
        <w:t xml:space="preserve">, G. &amp; Carter, S. (2012) </w:t>
      </w:r>
      <w:r w:rsidRPr="001F5A3E" w:rsidR="000A1753">
        <w:rPr>
          <w:rFonts w:eastAsia="Arial" w:cstheme="minorHAnsi"/>
          <w:i/>
          <w:iCs/>
        </w:rPr>
        <w:t>Successful Mentoring</w:t>
      </w:r>
      <w:r w:rsidRPr="001F5A3E" w:rsidR="00332C6C">
        <w:rPr>
          <w:rFonts w:eastAsia="Arial" w:cstheme="minorHAnsi"/>
          <w:i/>
          <w:iCs/>
        </w:rPr>
        <w:t xml:space="preserve"> in a week</w:t>
      </w:r>
      <w:r w:rsidR="00332C6C">
        <w:rPr>
          <w:rFonts w:eastAsia="Arial" w:cstheme="minorHAnsi"/>
        </w:rPr>
        <w:t>.  London: Hodder Education</w:t>
      </w:r>
    </w:p>
    <w:p w:rsidRPr="00A73DC5" w:rsidR="00A73DC5" w:rsidP="000B0008" w:rsidRDefault="00A73DC5" w14:paraId="2CA90E55" w14:textId="7B7E6C50">
      <w:pPr>
        <w:numPr>
          <w:ilvl w:val="0"/>
          <w:numId w:val="15"/>
        </w:numPr>
        <w:spacing w:line="240" w:lineRule="auto"/>
        <w:contextualSpacing/>
        <w:rPr>
          <w:rFonts w:cstheme="minorHAnsi"/>
          <w:color w:val="262626" w:themeColor="text1" w:themeTint="D9"/>
        </w:rPr>
      </w:pPr>
      <w:r w:rsidRPr="00A73DC5">
        <w:rPr>
          <w:rFonts w:eastAsia="Arial" w:cstheme="minorHAnsi"/>
        </w:rPr>
        <w:t xml:space="preserve">Lofthouse, R. &amp; Hall, E. (2014) </w:t>
      </w:r>
      <w:r w:rsidRPr="00274FE4">
        <w:rPr>
          <w:rFonts w:eastAsia="Arial" w:cstheme="minorHAnsi"/>
        </w:rPr>
        <w:t>Developing practices in teachers' professional dialogue in England: using Coaching Dimensions as an epistemic tool.</w:t>
      </w:r>
      <w:r w:rsidRPr="00A73DC5">
        <w:rPr>
          <w:rFonts w:eastAsia="Arial" w:cstheme="minorHAnsi"/>
        </w:rPr>
        <w:t xml:space="preserve"> </w:t>
      </w:r>
      <w:r w:rsidR="001F5A3E">
        <w:rPr>
          <w:rFonts w:eastAsia="Arial" w:cstheme="minorHAnsi"/>
        </w:rPr>
        <w:t xml:space="preserve">In </w:t>
      </w:r>
      <w:r w:rsidRPr="00A73DC5">
        <w:rPr>
          <w:rFonts w:eastAsia="Arial" w:cstheme="minorHAnsi"/>
          <w:i/>
          <w:iCs/>
        </w:rPr>
        <w:t>Professional Development in Education</w:t>
      </w:r>
      <w:r w:rsidRPr="00A73DC5">
        <w:rPr>
          <w:rFonts w:eastAsia="Arial" w:cstheme="minorHAnsi"/>
        </w:rPr>
        <w:t>, 40</w:t>
      </w:r>
      <w:r w:rsidR="00D561D0">
        <w:rPr>
          <w:rFonts w:eastAsia="Arial" w:cstheme="minorHAnsi"/>
        </w:rPr>
        <w:t xml:space="preserve"> </w:t>
      </w:r>
      <w:r w:rsidRPr="00A73DC5">
        <w:rPr>
          <w:rFonts w:eastAsia="Arial" w:cstheme="minorHAnsi"/>
        </w:rPr>
        <w:t>(5)</w:t>
      </w:r>
      <w:r w:rsidR="00D561D0">
        <w:rPr>
          <w:rFonts w:eastAsia="Arial" w:cstheme="minorHAnsi"/>
        </w:rPr>
        <w:t xml:space="preserve">: </w:t>
      </w:r>
      <w:r w:rsidRPr="00A73DC5">
        <w:rPr>
          <w:rFonts w:eastAsia="Arial" w:cstheme="minorHAnsi"/>
        </w:rPr>
        <w:t>758-778</w:t>
      </w:r>
      <w:r w:rsidR="00D561D0">
        <w:rPr>
          <w:rFonts w:eastAsia="Arial" w:cstheme="minorHAnsi"/>
        </w:rPr>
        <w:t>.</w:t>
      </w:r>
    </w:p>
    <w:p w:rsidRPr="00A73DC5" w:rsidR="00A73DC5" w:rsidP="000B0008" w:rsidRDefault="00A73DC5" w14:paraId="6C979FC1" w14:textId="4A9832DE">
      <w:pPr>
        <w:numPr>
          <w:ilvl w:val="0"/>
          <w:numId w:val="15"/>
        </w:numPr>
        <w:spacing w:line="240" w:lineRule="auto"/>
        <w:contextualSpacing/>
        <w:rPr>
          <w:rFonts w:cstheme="minorHAnsi"/>
          <w:color w:val="262626" w:themeColor="text1" w:themeTint="D9"/>
        </w:rPr>
      </w:pPr>
      <w:r w:rsidRPr="00A73DC5">
        <w:rPr>
          <w:rFonts w:eastAsia="Arial" w:cstheme="minorHAnsi"/>
        </w:rPr>
        <w:t xml:space="preserve">Lofthouse, R. &amp; Thomas, U. (2014) </w:t>
      </w:r>
      <w:r w:rsidRPr="00274FE4">
        <w:rPr>
          <w:rFonts w:eastAsia="Arial" w:cstheme="minorHAnsi"/>
        </w:rPr>
        <w:t>Mentoring student teachers; a vulnerable workplace learning practice</w:t>
      </w:r>
      <w:r w:rsidRPr="00274FE4">
        <w:rPr>
          <w:rFonts w:eastAsia="Arial" w:cstheme="minorHAnsi"/>
          <w:i/>
          <w:iCs/>
        </w:rPr>
        <w:t>.</w:t>
      </w:r>
      <w:r w:rsidRPr="00A73DC5">
        <w:rPr>
          <w:rFonts w:eastAsia="Arial" w:cstheme="minorHAnsi"/>
          <w:i/>
          <w:iCs/>
        </w:rPr>
        <w:t xml:space="preserve"> International Journal of Mentoring and Coaching in Education</w:t>
      </w:r>
      <w:r w:rsidRPr="00A73DC5">
        <w:rPr>
          <w:rFonts w:eastAsia="Arial" w:cstheme="minorHAnsi"/>
        </w:rPr>
        <w:t>, 3</w:t>
      </w:r>
      <w:r w:rsidR="00D561D0">
        <w:rPr>
          <w:rFonts w:eastAsia="Arial" w:cstheme="minorHAnsi"/>
        </w:rPr>
        <w:t xml:space="preserve"> </w:t>
      </w:r>
      <w:r w:rsidRPr="00A73DC5">
        <w:rPr>
          <w:rFonts w:eastAsia="Arial" w:cstheme="minorHAnsi"/>
        </w:rPr>
        <w:t>(3)</w:t>
      </w:r>
      <w:r w:rsidR="00D561D0">
        <w:rPr>
          <w:rFonts w:eastAsia="Arial" w:cstheme="minorHAnsi"/>
        </w:rPr>
        <w:t xml:space="preserve">: </w:t>
      </w:r>
      <w:r w:rsidRPr="00A73DC5">
        <w:rPr>
          <w:rFonts w:eastAsia="Arial" w:cstheme="minorHAnsi"/>
        </w:rPr>
        <w:t>201-218</w:t>
      </w:r>
      <w:r w:rsidR="00D561D0">
        <w:rPr>
          <w:rFonts w:eastAsia="Arial" w:cstheme="minorHAnsi"/>
        </w:rPr>
        <w:t>.</w:t>
      </w:r>
    </w:p>
    <w:p w:rsidRPr="00A73DC5" w:rsidR="00A73DC5" w:rsidP="000B0008" w:rsidRDefault="00A73DC5" w14:paraId="0FD896E4" w14:textId="3C17774E">
      <w:pPr>
        <w:numPr>
          <w:ilvl w:val="0"/>
          <w:numId w:val="15"/>
        </w:numPr>
        <w:spacing w:line="240" w:lineRule="auto"/>
        <w:contextualSpacing/>
        <w:rPr>
          <w:rFonts w:cstheme="minorHAnsi"/>
          <w:color w:val="262626" w:themeColor="text1" w:themeTint="D9"/>
        </w:rPr>
      </w:pPr>
      <w:r w:rsidRPr="00A73DC5">
        <w:rPr>
          <w:rFonts w:eastAsia="Arial" w:cstheme="minorHAnsi"/>
        </w:rPr>
        <w:t xml:space="preserve">Looney, A., Cumming, J., van Der </w:t>
      </w:r>
      <w:proofErr w:type="spellStart"/>
      <w:r w:rsidRPr="00A73DC5">
        <w:rPr>
          <w:rFonts w:eastAsia="Arial" w:cstheme="minorHAnsi"/>
        </w:rPr>
        <w:t>Kleij</w:t>
      </w:r>
      <w:proofErr w:type="spellEnd"/>
      <w:r w:rsidRPr="00A73DC5">
        <w:rPr>
          <w:rFonts w:eastAsia="Arial" w:cstheme="minorHAnsi"/>
        </w:rPr>
        <w:t xml:space="preserve">, F., &amp; Harris, K. (2017) </w:t>
      </w:r>
      <w:r w:rsidRPr="00274FE4">
        <w:rPr>
          <w:rFonts w:eastAsia="Arial" w:cstheme="minorHAnsi"/>
        </w:rPr>
        <w:t>Reconceptualising the role of teachers as assessors: teacher assessment identity</w:t>
      </w:r>
      <w:r w:rsidRPr="00577730">
        <w:rPr>
          <w:rFonts w:eastAsia="Arial" w:cstheme="minorHAnsi"/>
        </w:rPr>
        <w:t>.</w:t>
      </w:r>
      <w:r w:rsidRPr="00A73DC5">
        <w:rPr>
          <w:rFonts w:eastAsia="Arial" w:cstheme="minorHAnsi"/>
        </w:rPr>
        <w:t xml:space="preserve"> </w:t>
      </w:r>
      <w:r w:rsidR="00C523E2">
        <w:rPr>
          <w:rFonts w:eastAsia="Arial" w:cstheme="minorHAnsi"/>
        </w:rPr>
        <w:t xml:space="preserve">In </w:t>
      </w:r>
      <w:r w:rsidRPr="00A73DC5">
        <w:rPr>
          <w:rFonts w:eastAsia="Arial" w:cstheme="minorHAnsi"/>
          <w:i/>
          <w:iCs/>
        </w:rPr>
        <w:t xml:space="preserve">Assessment in Education: Principles, Policy and Practice. </w:t>
      </w:r>
      <w:r w:rsidRPr="00A73DC5">
        <w:rPr>
          <w:rFonts w:eastAsia="Arial" w:cstheme="minorHAnsi"/>
        </w:rPr>
        <w:t>1-26</w:t>
      </w:r>
      <w:r w:rsidR="00C523E2">
        <w:rPr>
          <w:rFonts w:eastAsia="Arial" w:cstheme="minorHAnsi"/>
        </w:rPr>
        <w:t>:</w:t>
      </w:r>
      <w:r w:rsidRPr="00A73DC5">
        <w:rPr>
          <w:rFonts w:eastAsia="Arial" w:cstheme="minorHAnsi"/>
        </w:rPr>
        <w:t xml:space="preserve"> doi:10.1080/0969594X.2016.1268090</w:t>
      </w:r>
    </w:p>
    <w:p w:rsidRPr="00A73DC5" w:rsidR="00A73DC5" w:rsidP="000B0008" w:rsidRDefault="00A73DC5" w14:paraId="03217256" w14:textId="32440D57">
      <w:pPr>
        <w:numPr>
          <w:ilvl w:val="0"/>
          <w:numId w:val="15"/>
        </w:numPr>
        <w:spacing w:line="240" w:lineRule="auto"/>
        <w:contextualSpacing/>
        <w:rPr>
          <w:rFonts w:cstheme="minorHAnsi"/>
          <w:color w:val="262626" w:themeColor="text1" w:themeTint="D9"/>
        </w:rPr>
      </w:pPr>
      <w:r w:rsidRPr="00A73DC5">
        <w:rPr>
          <w:rFonts w:eastAsia="Arial" w:cstheme="minorHAnsi"/>
        </w:rPr>
        <w:t xml:space="preserve">Matthews, R. &amp; Noyes, A. (2016). </w:t>
      </w:r>
      <w:r w:rsidRPr="00274FE4">
        <w:rPr>
          <w:rFonts w:eastAsia="Arial" w:cstheme="minorHAnsi"/>
        </w:rPr>
        <w:t>To grade or not to grade: balancing formative and summative assessment in post-16 teacher trainee observations</w:t>
      </w:r>
      <w:r w:rsidRPr="00577730">
        <w:rPr>
          <w:rFonts w:eastAsia="Arial" w:cstheme="minorHAnsi"/>
        </w:rPr>
        <w:t>.</w:t>
      </w:r>
      <w:r w:rsidRPr="00A73DC5">
        <w:rPr>
          <w:rFonts w:eastAsia="Arial" w:cstheme="minorHAnsi"/>
        </w:rPr>
        <w:t xml:space="preserve"> </w:t>
      </w:r>
      <w:r w:rsidR="00C523E2">
        <w:rPr>
          <w:rFonts w:eastAsia="Arial" w:cstheme="minorHAnsi"/>
        </w:rPr>
        <w:t xml:space="preserve">In </w:t>
      </w:r>
      <w:r w:rsidRPr="00A73DC5">
        <w:rPr>
          <w:rFonts w:eastAsia="Arial" w:cstheme="minorHAnsi"/>
          <w:i/>
          <w:iCs/>
        </w:rPr>
        <w:t>Journal of Further and Higher Education</w:t>
      </w:r>
      <w:r w:rsidRPr="00A73DC5">
        <w:rPr>
          <w:rFonts w:eastAsia="Arial" w:cstheme="minorHAnsi"/>
        </w:rPr>
        <w:t>, 40</w:t>
      </w:r>
      <w:r w:rsidR="00D561D0">
        <w:rPr>
          <w:rFonts w:eastAsia="Arial" w:cstheme="minorHAnsi"/>
        </w:rPr>
        <w:t xml:space="preserve"> </w:t>
      </w:r>
      <w:r w:rsidRPr="00A73DC5">
        <w:rPr>
          <w:rFonts w:eastAsia="Arial" w:cstheme="minorHAnsi"/>
        </w:rPr>
        <w:t>(2)</w:t>
      </w:r>
      <w:r w:rsidR="00C523E2">
        <w:rPr>
          <w:rFonts w:eastAsia="Arial" w:cstheme="minorHAnsi"/>
        </w:rPr>
        <w:t>,</w:t>
      </w:r>
      <w:r w:rsidR="00D561D0">
        <w:rPr>
          <w:rFonts w:eastAsia="Arial" w:cstheme="minorHAnsi"/>
        </w:rPr>
        <w:t xml:space="preserve"> </w:t>
      </w:r>
      <w:r w:rsidRPr="00A73DC5">
        <w:rPr>
          <w:rFonts w:eastAsia="Arial" w:cstheme="minorHAnsi"/>
        </w:rPr>
        <w:t>247-261</w:t>
      </w:r>
      <w:r w:rsidR="00D561D0">
        <w:rPr>
          <w:rFonts w:eastAsia="Arial" w:cstheme="minorHAnsi"/>
        </w:rPr>
        <w:t>.</w:t>
      </w:r>
    </w:p>
    <w:p w:rsidR="000B0008" w:rsidP="000B0008" w:rsidRDefault="00A73DC5" w14:paraId="3D5C2C16" w14:textId="0FD0AE6A">
      <w:pPr>
        <w:numPr>
          <w:ilvl w:val="0"/>
          <w:numId w:val="15"/>
        </w:numPr>
        <w:spacing w:line="240" w:lineRule="auto"/>
        <w:contextualSpacing/>
        <w:rPr>
          <w:rFonts w:cstheme="minorHAnsi"/>
          <w:color w:val="262626" w:themeColor="text1" w:themeTint="D9"/>
        </w:rPr>
      </w:pPr>
      <w:r w:rsidRPr="00A73DC5">
        <w:rPr>
          <w:rFonts w:eastAsia="Arial" w:cstheme="minorHAnsi"/>
        </w:rPr>
        <w:t xml:space="preserve">Maynard, T. (1997) </w:t>
      </w:r>
      <w:r w:rsidRPr="00274FE4">
        <w:rPr>
          <w:rFonts w:eastAsia="Arial" w:cstheme="minorHAnsi"/>
          <w:i/>
          <w:iCs/>
        </w:rPr>
        <w:t>An Introduction to Primary Mentoring.</w:t>
      </w:r>
      <w:r w:rsidRPr="00A73DC5">
        <w:rPr>
          <w:rFonts w:eastAsia="Arial" w:cstheme="minorHAnsi"/>
        </w:rPr>
        <w:t xml:space="preserve"> </w:t>
      </w:r>
      <w:r w:rsidR="00D561D0">
        <w:rPr>
          <w:rFonts w:eastAsia="Arial" w:cstheme="minorHAnsi"/>
        </w:rPr>
        <w:t xml:space="preserve">London: </w:t>
      </w:r>
      <w:r w:rsidRPr="00A73DC5">
        <w:rPr>
          <w:rFonts w:eastAsia="Arial" w:cstheme="minorHAnsi"/>
        </w:rPr>
        <w:t>Cassell</w:t>
      </w:r>
      <w:r w:rsidR="00D561D0">
        <w:rPr>
          <w:rFonts w:eastAsia="Arial" w:cstheme="minorHAnsi"/>
        </w:rPr>
        <w:t>.</w:t>
      </w:r>
    </w:p>
    <w:p w:rsidRPr="000B0008" w:rsidR="00A73DC5" w:rsidP="000B0008" w:rsidRDefault="00A73DC5" w14:paraId="753B37F8" w14:textId="0677CF66">
      <w:pPr>
        <w:numPr>
          <w:ilvl w:val="0"/>
          <w:numId w:val="15"/>
        </w:numPr>
        <w:spacing w:line="240" w:lineRule="auto"/>
        <w:contextualSpacing/>
        <w:rPr>
          <w:rFonts w:cstheme="minorHAnsi"/>
          <w:color w:val="262626" w:themeColor="text1" w:themeTint="D9"/>
        </w:rPr>
      </w:pPr>
      <w:r w:rsidRPr="000B0008">
        <w:rPr>
          <w:rFonts w:eastAsia="Arial" w:cstheme="minorHAnsi"/>
        </w:rPr>
        <w:t xml:space="preserve">National Standards for school-based initial teacher training mentors (July 2016). Available at: </w:t>
      </w:r>
      <w:hyperlink r:id="rId34">
        <w:r w:rsidRPr="000B0008">
          <w:rPr>
            <w:rStyle w:val="Hyperlink"/>
            <w:rFonts w:eastAsia="Arial" w:cstheme="minorHAnsi"/>
            <w:color w:val="0000FF"/>
          </w:rPr>
          <w:t>https://www.gov.uk/government/publications/initial-teacher-training-government-response-to-carter-review</w:t>
        </w:r>
      </w:hyperlink>
    </w:p>
    <w:p w:rsidRPr="00A73DC5" w:rsidR="00A73DC5" w:rsidP="000B0008" w:rsidRDefault="00A73DC5" w14:paraId="7BDF2BBD" w14:textId="6B48B36A">
      <w:pPr>
        <w:numPr>
          <w:ilvl w:val="0"/>
          <w:numId w:val="15"/>
        </w:numPr>
        <w:shd w:val="clear" w:color="auto" w:fill="FFFFFF"/>
        <w:spacing w:after="100" w:afterAutospacing="1" w:line="240" w:lineRule="auto"/>
        <w:contextualSpacing/>
        <w:rPr>
          <w:rFonts w:eastAsia="Times New Roman" w:cstheme="minorHAnsi"/>
          <w:color w:val="262626"/>
          <w:lang w:val="en-US" w:eastAsia="en-GB"/>
        </w:rPr>
      </w:pPr>
      <w:r w:rsidRPr="00A73DC5">
        <w:rPr>
          <w:rFonts w:eastAsia="Times New Roman" w:cstheme="minorHAnsi"/>
          <w:color w:val="262626"/>
          <w:lang w:val="en-US" w:eastAsia="en-GB"/>
        </w:rPr>
        <w:lastRenderedPageBreak/>
        <w:t>Palmer,</w:t>
      </w:r>
      <w:r w:rsidR="00C523E2">
        <w:rPr>
          <w:rFonts w:eastAsia="Times New Roman" w:cstheme="minorHAnsi"/>
          <w:color w:val="262626"/>
          <w:lang w:val="en-US" w:eastAsia="en-GB"/>
        </w:rPr>
        <w:t xml:space="preserve"> </w:t>
      </w:r>
      <w:r w:rsidRPr="00A73DC5">
        <w:rPr>
          <w:rFonts w:eastAsia="Times New Roman" w:cstheme="minorHAnsi"/>
          <w:color w:val="262626"/>
          <w:lang w:val="en-US" w:eastAsia="en-GB"/>
        </w:rPr>
        <w:t xml:space="preserve">S. (2007) </w:t>
      </w:r>
      <w:r w:rsidRPr="00274FE4">
        <w:rPr>
          <w:rFonts w:eastAsia="Times New Roman" w:cstheme="minorHAnsi"/>
          <w:i/>
          <w:iCs/>
          <w:color w:val="262626"/>
          <w:lang w:val="en-US" w:eastAsia="en-GB"/>
        </w:rPr>
        <w:t>Handbook of Coaching Psychology: A Guide for Practitioners.</w:t>
      </w:r>
      <w:r w:rsidRPr="00A73DC5">
        <w:rPr>
          <w:rFonts w:eastAsia="Times New Roman" w:cstheme="minorHAnsi"/>
          <w:b/>
          <w:bCs/>
          <w:color w:val="262626"/>
          <w:lang w:val="en-US" w:eastAsia="en-GB"/>
        </w:rPr>
        <w:t xml:space="preserve"> </w:t>
      </w:r>
      <w:r w:rsidRPr="00A73DC5">
        <w:rPr>
          <w:rFonts w:eastAsia="Times New Roman" w:cstheme="minorHAnsi"/>
          <w:bCs/>
          <w:color w:val="262626"/>
          <w:lang w:val="en-US" w:eastAsia="en-GB"/>
        </w:rPr>
        <w:t>Hove</w:t>
      </w:r>
      <w:r w:rsidRPr="00A73DC5">
        <w:rPr>
          <w:rFonts w:eastAsia="Times New Roman" w:cstheme="minorHAnsi"/>
          <w:b/>
          <w:bCs/>
          <w:color w:val="262626"/>
          <w:lang w:val="en-US" w:eastAsia="en-GB"/>
        </w:rPr>
        <w:t xml:space="preserve">: </w:t>
      </w:r>
      <w:r w:rsidRPr="00A73DC5">
        <w:rPr>
          <w:rFonts w:eastAsia="Times New Roman" w:cstheme="minorHAnsi"/>
          <w:color w:val="262626"/>
          <w:lang w:val="en-US" w:eastAsia="en-GB"/>
        </w:rPr>
        <w:t>Routledge</w:t>
      </w:r>
      <w:r w:rsidR="00D561D0">
        <w:rPr>
          <w:rFonts w:eastAsia="Times New Roman" w:cstheme="minorHAnsi"/>
          <w:color w:val="262626"/>
          <w:lang w:val="en-US" w:eastAsia="en-GB"/>
        </w:rPr>
        <w:t>.</w:t>
      </w:r>
    </w:p>
    <w:p w:rsidRPr="00A73DC5" w:rsidR="00A73DC5" w:rsidP="000B0008" w:rsidRDefault="00A73DC5" w14:paraId="3B9DDB3C" w14:textId="039C0AB6">
      <w:pPr>
        <w:numPr>
          <w:ilvl w:val="0"/>
          <w:numId w:val="15"/>
        </w:numPr>
        <w:shd w:val="clear" w:color="auto" w:fill="FFFFFF" w:themeFill="background1"/>
        <w:spacing w:after="100" w:afterAutospacing="1" w:line="240" w:lineRule="auto"/>
        <w:contextualSpacing/>
        <w:rPr>
          <w:rFonts w:eastAsia="Times New Roman" w:cstheme="minorHAnsi"/>
          <w:color w:val="262626" w:themeColor="text1" w:themeTint="D9"/>
          <w:lang w:val="en-US" w:eastAsia="en-GB"/>
        </w:rPr>
      </w:pPr>
      <w:proofErr w:type="spellStart"/>
      <w:r w:rsidRPr="00A73DC5">
        <w:rPr>
          <w:rFonts w:eastAsia="Times New Roman" w:cstheme="minorHAnsi"/>
          <w:color w:val="262626" w:themeColor="text1" w:themeTint="D9"/>
          <w:lang w:eastAsia="en-GB"/>
        </w:rPr>
        <w:t>Parsloe</w:t>
      </w:r>
      <w:proofErr w:type="spellEnd"/>
      <w:r w:rsidRPr="00A73DC5">
        <w:rPr>
          <w:rFonts w:eastAsia="Times New Roman" w:cstheme="minorHAnsi"/>
          <w:color w:val="262626" w:themeColor="text1" w:themeTint="D9"/>
          <w:lang w:eastAsia="en-GB"/>
        </w:rPr>
        <w:t xml:space="preserve">, E. &amp; </w:t>
      </w:r>
      <w:proofErr w:type="spellStart"/>
      <w:r w:rsidRPr="00A73DC5">
        <w:rPr>
          <w:rFonts w:eastAsia="Times New Roman" w:cstheme="minorHAnsi"/>
          <w:color w:val="262626" w:themeColor="text1" w:themeTint="D9"/>
          <w:lang w:eastAsia="en-GB"/>
        </w:rPr>
        <w:t>Leedham</w:t>
      </w:r>
      <w:proofErr w:type="spellEnd"/>
      <w:r w:rsidRPr="00A73DC5">
        <w:rPr>
          <w:rFonts w:eastAsia="Times New Roman" w:cstheme="minorHAnsi"/>
          <w:color w:val="262626" w:themeColor="text1" w:themeTint="D9"/>
          <w:lang w:eastAsia="en-GB"/>
        </w:rPr>
        <w:t xml:space="preserve">, M. (2016) </w:t>
      </w:r>
      <w:r w:rsidRPr="00274FE4">
        <w:rPr>
          <w:rFonts w:eastAsia="Times New Roman" w:cstheme="minorHAnsi"/>
          <w:i/>
          <w:iCs/>
          <w:color w:val="262626" w:themeColor="text1" w:themeTint="D9"/>
          <w:lang w:eastAsia="en-GB"/>
        </w:rPr>
        <w:t>Coaching &amp; Mentoring: Practical Techniques for Developing Learning and Performance.</w:t>
      </w:r>
      <w:r w:rsidRPr="00A73DC5">
        <w:rPr>
          <w:rFonts w:eastAsia="Times New Roman" w:cstheme="minorHAnsi"/>
          <w:b/>
          <w:bCs/>
          <w:color w:val="262626" w:themeColor="text1" w:themeTint="D9"/>
          <w:lang w:eastAsia="en-GB"/>
        </w:rPr>
        <w:t xml:space="preserve"> </w:t>
      </w:r>
      <w:r w:rsidRPr="00A73DC5">
        <w:rPr>
          <w:rFonts w:eastAsia="Times New Roman" w:cstheme="minorHAnsi"/>
          <w:color w:val="262626" w:themeColor="text1" w:themeTint="D9"/>
          <w:lang w:eastAsia="en-GB"/>
        </w:rPr>
        <w:t>London</w:t>
      </w:r>
      <w:r w:rsidRPr="00A73DC5">
        <w:rPr>
          <w:rFonts w:eastAsia="Times New Roman" w:cstheme="minorHAnsi"/>
          <w:b/>
          <w:bCs/>
          <w:color w:val="262626" w:themeColor="text1" w:themeTint="D9"/>
          <w:lang w:eastAsia="en-GB"/>
        </w:rPr>
        <w:t xml:space="preserve">: </w:t>
      </w:r>
      <w:r w:rsidRPr="00A73DC5">
        <w:rPr>
          <w:rFonts w:eastAsia="Times New Roman" w:cstheme="minorHAnsi"/>
          <w:color w:val="262626" w:themeColor="text1" w:themeTint="D9"/>
          <w:lang w:eastAsia="en-GB"/>
        </w:rPr>
        <w:t>Kogan Page</w:t>
      </w:r>
      <w:r w:rsidR="00D561D0">
        <w:rPr>
          <w:rFonts w:eastAsia="Times New Roman" w:cstheme="minorHAnsi"/>
          <w:color w:val="262626" w:themeColor="text1" w:themeTint="D9"/>
          <w:lang w:eastAsia="en-GB"/>
        </w:rPr>
        <w:t>.</w:t>
      </w:r>
    </w:p>
    <w:p w:rsidRPr="00A73DC5" w:rsidR="00A73DC5" w:rsidP="000B0008" w:rsidRDefault="00A73DC5" w14:paraId="31F06417" w14:textId="77777777">
      <w:pPr>
        <w:pStyle w:val="ListParagraph"/>
        <w:numPr>
          <w:ilvl w:val="0"/>
          <w:numId w:val="15"/>
        </w:numPr>
        <w:shd w:val="clear" w:color="auto" w:fill="FFFFFF" w:themeFill="background1"/>
        <w:spacing w:afterAutospacing="1" w:line="240" w:lineRule="auto"/>
        <w:rPr>
          <w:rFonts w:cstheme="minorHAnsi"/>
          <w:color w:val="262626" w:themeColor="text1" w:themeTint="D9"/>
          <w:lang w:eastAsia="en-GB"/>
        </w:rPr>
      </w:pPr>
      <w:proofErr w:type="spellStart"/>
      <w:r w:rsidRPr="00A73DC5">
        <w:rPr>
          <w:rFonts w:eastAsia="Arial" w:cstheme="minorHAnsi"/>
        </w:rPr>
        <w:t>Pask</w:t>
      </w:r>
      <w:proofErr w:type="spellEnd"/>
      <w:r w:rsidRPr="00A73DC5">
        <w:rPr>
          <w:rFonts w:eastAsia="Arial" w:cstheme="minorHAnsi"/>
        </w:rPr>
        <w:t xml:space="preserve">, R. (2007) </w:t>
      </w:r>
      <w:r w:rsidRPr="00274FE4">
        <w:rPr>
          <w:rFonts w:eastAsia="Arial" w:cstheme="minorHAnsi"/>
          <w:i/>
          <w:iCs/>
        </w:rPr>
        <w:t>Mentoring-coaching: a guide for education professionals.</w:t>
      </w:r>
      <w:r w:rsidRPr="00A73DC5">
        <w:rPr>
          <w:rFonts w:eastAsia="Arial" w:cstheme="minorHAnsi"/>
        </w:rPr>
        <w:t xml:space="preserve"> Maidenhead: McGraw-Hill/OPU</w:t>
      </w:r>
    </w:p>
    <w:p w:rsidRPr="00A73DC5" w:rsidR="00A73DC5" w:rsidP="000B0008" w:rsidRDefault="00A73DC5" w14:paraId="6E3C9148" w14:textId="17039366">
      <w:pPr>
        <w:numPr>
          <w:ilvl w:val="0"/>
          <w:numId w:val="15"/>
        </w:numPr>
        <w:spacing w:line="240" w:lineRule="auto"/>
        <w:contextualSpacing/>
        <w:jc w:val="both"/>
        <w:rPr>
          <w:rFonts w:cstheme="minorHAnsi"/>
          <w:color w:val="262626" w:themeColor="text1" w:themeTint="D9"/>
        </w:rPr>
      </w:pPr>
      <w:r w:rsidRPr="00A73DC5">
        <w:rPr>
          <w:rFonts w:eastAsia="Arial" w:cstheme="minorHAnsi"/>
        </w:rPr>
        <w:t xml:space="preserve">Paula, L. &amp; </w:t>
      </w:r>
      <w:proofErr w:type="spellStart"/>
      <w:r w:rsidRPr="00A73DC5">
        <w:rPr>
          <w:rFonts w:eastAsia="Arial" w:cstheme="minorHAnsi"/>
        </w:rPr>
        <w:t>Grinfelde</w:t>
      </w:r>
      <w:proofErr w:type="spellEnd"/>
      <w:r w:rsidRPr="00A73DC5">
        <w:rPr>
          <w:rFonts w:eastAsia="Arial" w:cstheme="minorHAnsi"/>
        </w:rPr>
        <w:t xml:space="preserve">, A. (2018) </w:t>
      </w:r>
      <w:r w:rsidRPr="00274FE4">
        <w:rPr>
          <w:rFonts w:eastAsia="Arial" w:cstheme="minorHAnsi"/>
          <w:i/>
          <w:iCs/>
        </w:rPr>
        <w:t>The Role of Mentoring in Professional Socialization of Novice Teachers.</w:t>
      </w:r>
      <w:r w:rsidRPr="00A73DC5">
        <w:rPr>
          <w:rFonts w:eastAsia="Arial" w:cstheme="minorHAnsi"/>
        </w:rPr>
        <w:t xml:space="preserve">  Problems of Education in the 21st Century, 76 (3) 364-379</w:t>
      </w:r>
      <w:r w:rsidR="00D561D0">
        <w:rPr>
          <w:rFonts w:eastAsia="Arial" w:cstheme="minorHAnsi"/>
        </w:rPr>
        <w:t>.</w:t>
      </w:r>
    </w:p>
    <w:p w:rsidRPr="00A73DC5" w:rsidR="00A73DC5" w:rsidP="000B0008" w:rsidRDefault="00A73DC5" w14:paraId="249E6993" w14:textId="63ADA89C">
      <w:pPr>
        <w:numPr>
          <w:ilvl w:val="0"/>
          <w:numId w:val="15"/>
        </w:numPr>
        <w:shd w:val="clear" w:color="auto" w:fill="FFFFFF"/>
        <w:spacing w:before="100" w:beforeAutospacing="1" w:after="100" w:afterAutospacing="1" w:line="240" w:lineRule="auto"/>
        <w:contextualSpacing/>
        <w:rPr>
          <w:rFonts w:eastAsia="Times New Roman" w:cstheme="minorHAnsi"/>
          <w:color w:val="262626"/>
          <w:lang w:eastAsia="en-GB"/>
        </w:rPr>
      </w:pPr>
      <w:r w:rsidRPr="00A73DC5">
        <w:rPr>
          <w:rFonts w:eastAsia="Times New Roman" w:cstheme="minorHAnsi"/>
          <w:color w:val="262626"/>
          <w:lang w:eastAsia="en-GB"/>
        </w:rPr>
        <w:t xml:space="preserve">Rogers, J. (2016) </w:t>
      </w:r>
      <w:r w:rsidRPr="00274FE4">
        <w:rPr>
          <w:rFonts w:eastAsia="Times New Roman" w:cstheme="minorHAnsi"/>
          <w:i/>
          <w:iCs/>
          <w:color w:val="262626"/>
          <w:lang w:eastAsia="en-GB"/>
        </w:rPr>
        <w:t>Coaching Skills</w:t>
      </w:r>
      <w:r w:rsidRPr="00A73DC5">
        <w:rPr>
          <w:rFonts w:eastAsia="Times New Roman" w:cstheme="minorHAnsi"/>
          <w:b/>
          <w:bCs/>
          <w:color w:val="262626"/>
          <w:lang w:eastAsia="en-GB"/>
        </w:rPr>
        <w:t xml:space="preserve"> </w:t>
      </w:r>
      <w:r w:rsidRPr="00274FE4">
        <w:rPr>
          <w:rFonts w:eastAsia="Times New Roman" w:cstheme="minorHAnsi"/>
          <w:color w:val="262626"/>
          <w:lang w:eastAsia="en-GB"/>
        </w:rPr>
        <w:t>4</w:t>
      </w:r>
      <w:r w:rsidRPr="00274FE4">
        <w:rPr>
          <w:rFonts w:eastAsia="Times New Roman" w:cstheme="minorHAnsi"/>
          <w:color w:val="262626"/>
          <w:vertAlign w:val="superscript"/>
          <w:lang w:eastAsia="en-GB"/>
        </w:rPr>
        <w:t>th</w:t>
      </w:r>
      <w:r w:rsidRPr="00274FE4">
        <w:rPr>
          <w:rFonts w:eastAsia="Times New Roman" w:cstheme="minorHAnsi"/>
          <w:color w:val="262626"/>
          <w:lang w:eastAsia="en-GB"/>
        </w:rPr>
        <w:t xml:space="preserve"> Ed</w:t>
      </w:r>
      <w:r w:rsidRPr="00577730">
        <w:rPr>
          <w:rFonts w:eastAsia="Times New Roman" w:cstheme="minorHAnsi"/>
          <w:color w:val="262626"/>
          <w:lang w:eastAsia="en-GB"/>
        </w:rPr>
        <w:t>.</w:t>
      </w:r>
      <w:r w:rsidRPr="00A73DC5">
        <w:rPr>
          <w:rFonts w:eastAsia="Times New Roman" w:cstheme="minorHAnsi"/>
          <w:color w:val="262626"/>
          <w:lang w:eastAsia="en-GB"/>
        </w:rPr>
        <w:t xml:space="preserve"> Maidenhead: OUP</w:t>
      </w:r>
      <w:r w:rsidR="00D561D0">
        <w:rPr>
          <w:rFonts w:eastAsia="Times New Roman" w:cstheme="minorHAnsi"/>
          <w:color w:val="262626"/>
          <w:lang w:eastAsia="en-GB"/>
        </w:rPr>
        <w:t>.</w:t>
      </w:r>
    </w:p>
    <w:p w:rsidRPr="000D294E" w:rsidR="00A73DC5" w:rsidP="000B0008" w:rsidRDefault="00A73DC5" w14:paraId="6C44EDF6" w14:textId="41958A64">
      <w:pPr>
        <w:numPr>
          <w:ilvl w:val="0"/>
          <w:numId w:val="15"/>
        </w:numPr>
        <w:shd w:val="clear" w:color="auto" w:fill="FFFFFF"/>
        <w:spacing w:after="100" w:afterAutospacing="1" w:line="240" w:lineRule="auto"/>
        <w:contextualSpacing/>
        <w:rPr>
          <w:rFonts w:eastAsia="Times New Roman" w:cstheme="minorHAnsi"/>
          <w:color w:val="262626"/>
          <w:lang w:val="en-US" w:eastAsia="en-GB"/>
        </w:rPr>
      </w:pPr>
      <w:r w:rsidRPr="00A73DC5">
        <w:rPr>
          <w:rFonts w:eastAsia="Times New Roman" w:cstheme="minorHAnsi"/>
          <w:color w:val="262626"/>
          <w:lang w:eastAsia="en-GB"/>
        </w:rPr>
        <w:t xml:space="preserve">Whitmore, J. (2017) </w:t>
      </w:r>
      <w:r w:rsidRPr="00274FE4">
        <w:rPr>
          <w:rFonts w:eastAsia="Times New Roman" w:cstheme="minorHAnsi"/>
          <w:i/>
          <w:iCs/>
          <w:color w:val="262626"/>
          <w:lang w:eastAsia="en-GB"/>
        </w:rPr>
        <w:t xml:space="preserve">Coaching for Performance - </w:t>
      </w:r>
      <w:proofErr w:type="spellStart"/>
      <w:r w:rsidRPr="00274FE4">
        <w:rPr>
          <w:rFonts w:eastAsia="Times New Roman" w:cstheme="minorHAnsi"/>
          <w:i/>
          <w:iCs/>
          <w:color w:val="262626"/>
          <w:lang w:eastAsia="en-GB"/>
        </w:rPr>
        <w:t>GROWing</w:t>
      </w:r>
      <w:proofErr w:type="spellEnd"/>
      <w:r w:rsidRPr="00274FE4">
        <w:rPr>
          <w:rFonts w:eastAsia="Times New Roman" w:cstheme="minorHAnsi"/>
          <w:i/>
          <w:iCs/>
          <w:color w:val="262626"/>
          <w:lang w:eastAsia="en-GB"/>
        </w:rPr>
        <w:t xml:space="preserve"> Human Potential &amp; Purpose</w:t>
      </w:r>
      <w:r w:rsidRPr="00A73DC5">
        <w:rPr>
          <w:rFonts w:eastAsia="Times New Roman" w:cstheme="minorHAnsi"/>
          <w:b/>
          <w:bCs/>
          <w:color w:val="262626"/>
          <w:lang w:eastAsia="en-GB"/>
        </w:rPr>
        <w:t xml:space="preserve"> </w:t>
      </w:r>
      <w:r w:rsidRPr="00274FE4">
        <w:rPr>
          <w:rFonts w:eastAsia="Times New Roman" w:cstheme="minorHAnsi"/>
          <w:bCs/>
          <w:color w:val="262626"/>
          <w:lang w:eastAsia="en-GB"/>
        </w:rPr>
        <w:t>5</w:t>
      </w:r>
      <w:r w:rsidRPr="00274FE4">
        <w:rPr>
          <w:rFonts w:eastAsia="Times New Roman" w:cstheme="minorHAnsi"/>
          <w:bCs/>
          <w:color w:val="262626"/>
          <w:vertAlign w:val="superscript"/>
          <w:lang w:eastAsia="en-GB"/>
        </w:rPr>
        <w:t>th</w:t>
      </w:r>
      <w:r w:rsidRPr="00274FE4">
        <w:rPr>
          <w:rFonts w:eastAsia="Times New Roman" w:cstheme="minorHAnsi"/>
          <w:bCs/>
          <w:color w:val="262626"/>
          <w:lang w:eastAsia="en-GB"/>
        </w:rPr>
        <w:t xml:space="preserve"> Ed.</w:t>
      </w:r>
      <w:r w:rsidRPr="00A73DC5">
        <w:rPr>
          <w:rFonts w:eastAsia="Times New Roman" w:cstheme="minorHAnsi"/>
          <w:color w:val="262626"/>
          <w:lang w:eastAsia="en-GB"/>
        </w:rPr>
        <w:t xml:space="preserve"> London: Nicholas Brealey</w:t>
      </w:r>
      <w:r w:rsidR="00D561D0">
        <w:rPr>
          <w:rFonts w:eastAsia="Times New Roman" w:cstheme="minorHAnsi"/>
          <w:color w:val="262626"/>
          <w:lang w:eastAsia="en-GB"/>
        </w:rPr>
        <w:t>.</w:t>
      </w:r>
    </w:p>
    <w:p w:rsidRPr="00A73DC5" w:rsidR="000D294E" w:rsidP="000B0008" w:rsidRDefault="000D294E" w14:paraId="20EAF938" w14:textId="0236E123">
      <w:pPr>
        <w:numPr>
          <w:ilvl w:val="0"/>
          <w:numId w:val="15"/>
        </w:numPr>
        <w:shd w:val="clear" w:color="auto" w:fill="FFFFFF"/>
        <w:spacing w:after="100" w:afterAutospacing="1" w:line="240" w:lineRule="auto"/>
        <w:contextualSpacing/>
        <w:rPr>
          <w:rFonts w:eastAsia="Times New Roman" w:cstheme="minorHAnsi"/>
          <w:color w:val="262626"/>
          <w:lang w:val="en-US" w:eastAsia="en-GB"/>
        </w:rPr>
      </w:pPr>
      <w:r>
        <w:rPr>
          <w:rFonts w:eastAsia="Times New Roman" w:cstheme="minorHAnsi"/>
          <w:color w:val="262626"/>
          <w:lang w:eastAsia="en-GB"/>
        </w:rPr>
        <w:t>Scott, S. (</w:t>
      </w:r>
      <w:r w:rsidR="00990FA9">
        <w:rPr>
          <w:rFonts w:eastAsia="Times New Roman" w:cstheme="minorHAnsi"/>
          <w:color w:val="262626"/>
          <w:lang w:eastAsia="en-GB"/>
        </w:rPr>
        <w:t xml:space="preserve">2003) </w:t>
      </w:r>
      <w:r w:rsidRPr="00E204BD" w:rsidR="00990FA9">
        <w:rPr>
          <w:rFonts w:eastAsia="Times New Roman" w:cstheme="minorHAnsi"/>
          <w:i/>
          <w:iCs/>
          <w:color w:val="262626"/>
          <w:lang w:eastAsia="en-GB"/>
        </w:rPr>
        <w:t>Fierce Conversations</w:t>
      </w:r>
      <w:r w:rsidR="0026235E">
        <w:rPr>
          <w:rFonts w:eastAsia="Times New Roman" w:cstheme="minorHAnsi"/>
          <w:color w:val="262626"/>
          <w:lang w:eastAsia="en-GB"/>
        </w:rPr>
        <w:t xml:space="preserve">. London: </w:t>
      </w:r>
      <w:proofErr w:type="spellStart"/>
      <w:r w:rsidR="00DD580D">
        <w:rPr>
          <w:rFonts w:eastAsia="Times New Roman" w:cstheme="minorHAnsi"/>
          <w:color w:val="262626"/>
          <w:lang w:eastAsia="en-GB"/>
        </w:rPr>
        <w:t>Piatkus</w:t>
      </w:r>
      <w:proofErr w:type="spellEnd"/>
      <w:r w:rsidR="00EE71B9">
        <w:rPr>
          <w:rFonts w:eastAsia="Times New Roman" w:cstheme="minorHAnsi"/>
          <w:color w:val="262626"/>
          <w:lang w:eastAsia="en-GB"/>
        </w:rPr>
        <w:t xml:space="preserve"> Books</w:t>
      </w:r>
      <w:r w:rsidR="003B3066">
        <w:rPr>
          <w:rFonts w:eastAsia="Times New Roman" w:cstheme="minorHAnsi"/>
          <w:color w:val="262626"/>
          <w:lang w:eastAsia="en-GB"/>
        </w:rPr>
        <w:t xml:space="preserve"> Ltd</w:t>
      </w:r>
    </w:p>
    <w:p w:rsidRPr="00A73DC5" w:rsidR="00A73DC5" w:rsidP="000B0008" w:rsidRDefault="00A73DC5" w14:paraId="2B69F419" w14:textId="293AC245">
      <w:pPr>
        <w:numPr>
          <w:ilvl w:val="0"/>
          <w:numId w:val="15"/>
        </w:numPr>
        <w:shd w:val="clear" w:color="auto" w:fill="FFFFFF"/>
        <w:spacing w:after="100" w:afterAutospacing="1" w:line="240" w:lineRule="auto"/>
        <w:contextualSpacing/>
        <w:rPr>
          <w:rFonts w:eastAsia="Times New Roman" w:cstheme="minorHAnsi"/>
          <w:color w:val="262626"/>
          <w:lang w:val="en-US" w:eastAsia="en-GB"/>
        </w:rPr>
      </w:pPr>
      <w:r w:rsidRPr="00A73DC5">
        <w:rPr>
          <w:rFonts w:eastAsia="Times New Roman" w:cstheme="minorHAnsi"/>
          <w:color w:val="262626" w:themeColor="text1" w:themeTint="D9"/>
          <w:lang w:eastAsia="en-GB"/>
        </w:rPr>
        <w:t xml:space="preserve">Skiffington, S. &amp; Zeus, P. (2000) </w:t>
      </w:r>
      <w:r w:rsidRPr="00274FE4">
        <w:rPr>
          <w:rFonts w:eastAsia="Times New Roman" w:cstheme="minorHAnsi"/>
          <w:i/>
          <w:iCs/>
          <w:color w:val="262626" w:themeColor="text1" w:themeTint="D9"/>
          <w:lang w:eastAsia="en-GB"/>
        </w:rPr>
        <w:t>The Complete Guide to Coaching at Work.</w:t>
      </w:r>
      <w:r w:rsidRPr="00A73DC5">
        <w:rPr>
          <w:rFonts w:eastAsia="Times New Roman" w:cstheme="minorHAnsi"/>
          <w:b/>
          <w:bCs/>
          <w:color w:val="262626" w:themeColor="text1" w:themeTint="D9"/>
          <w:lang w:eastAsia="en-GB"/>
        </w:rPr>
        <w:t xml:space="preserve"> </w:t>
      </w:r>
      <w:r w:rsidRPr="00A73DC5">
        <w:rPr>
          <w:rFonts w:eastAsia="Times New Roman" w:cstheme="minorHAnsi"/>
          <w:color w:val="262626" w:themeColor="text1" w:themeTint="D9"/>
          <w:lang w:eastAsia="en-GB"/>
        </w:rPr>
        <w:t>London</w:t>
      </w:r>
      <w:r w:rsidRPr="00A73DC5">
        <w:rPr>
          <w:rFonts w:eastAsia="Times New Roman" w:cstheme="minorHAnsi"/>
          <w:b/>
          <w:bCs/>
          <w:color w:val="262626" w:themeColor="text1" w:themeTint="D9"/>
          <w:lang w:eastAsia="en-GB"/>
        </w:rPr>
        <w:t xml:space="preserve">: </w:t>
      </w:r>
      <w:r w:rsidRPr="00A73DC5">
        <w:rPr>
          <w:rFonts w:eastAsia="Times New Roman" w:cstheme="minorHAnsi"/>
          <w:color w:val="262626" w:themeColor="text1" w:themeTint="D9"/>
          <w:lang w:eastAsia="en-GB"/>
        </w:rPr>
        <w:t>McGraw-Hill</w:t>
      </w:r>
      <w:r w:rsidR="00D561D0">
        <w:rPr>
          <w:rFonts w:eastAsia="Times New Roman" w:cstheme="minorHAnsi"/>
          <w:color w:val="262626" w:themeColor="text1" w:themeTint="D9"/>
          <w:lang w:eastAsia="en-GB"/>
        </w:rPr>
        <w:t>.</w:t>
      </w:r>
      <w:r w:rsidRPr="00A73DC5">
        <w:rPr>
          <w:rFonts w:eastAsia="Times New Roman" w:cstheme="minorHAnsi"/>
          <w:color w:val="262626" w:themeColor="text1" w:themeTint="D9"/>
          <w:lang w:eastAsia="en-GB"/>
        </w:rPr>
        <w:t xml:space="preserve"> </w:t>
      </w:r>
    </w:p>
    <w:p w:rsidRPr="00A73DC5" w:rsidR="002D2D41" w:rsidP="002D2D41" w:rsidRDefault="002D2D41" w14:paraId="22FF1E46" w14:textId="77777777">
      <w:pPr>
        <w:numPr>
          <w:ilvl w:val="0"/>
          <w:numId w:val="15"/>
        </w:numPr>
        <w:shd w:val="clear" w:color="auto" w:fill="FFFFFF"/>
        <w:spacing w:before="100" w:beforeAutospacing="1" w:after="100" w:afterAutospacing="1" w:line="240" w:lineRule="auto"/>
        <w:contextualSpacing/>
        <w:rPr>
          <w:rFonts w:eastAsia="Times New Roman" w:cstheme="minorHAnsi"/>
          <w:color w:val="262626"/>
          <w:lang w:eastAsia="en-GB"/>
        </w:rPr>
      </w:pPr>
      <w:r w:rsidRPr="00A73DC5">
        <w:rPr>
          <w:rFonts w:eastAsia="Times New Roman" w:cstheme="minorHAnsi"/>
          <w:color w:val="262626"/>
          <w:lang w:eastAsia="en-GB"/>
        </w:rPr>
        <w:t xml:space="preserve">Starr, J (2014) </w:t>
      </w:r>
      <w:r w:rsidRPr="00274FE4">
        <w:rPr>
          <w:rFonts w:eastAsia="Times New Roman" w:cstheme="minorHAnsi"/>
          <w:bCs/>
          <w:i/>
          <w:iCs/>
          <w:color w:val="262626"/>
          <w:lang w:eastAsia="en-GB"/>
        </w:rPr>
        <w:t>The Mentoring Manual.</w:t>
      </w:r>
      <w:r w:rsidRPr="00A73DC5">
        <w:rPr>
          <w:rFonts w:eastAsia="Times New Roman" w:cstheme="minorHAnsi"/>
          <w:color w:val="262626"/>
          <w:lang w:eastAsia="en-GB"/>
        </w:rPr>
        <w:t xml:space="preserve"> Harlow: Pearson Education Ltd</w:t>
      </w:r>
      <w:r>
        <w:rPr>
          <w:rFonts w:eastAsia="Times New Roman" w:cstheme="minorHAnsi"/>
          <w:color w:val="262626"/>
          <w:lang w:eastAsia="en-GB"/>
        </w:rPr>
        <w:t>.</w:t>
      </w:r>
    </w:p>
    <w:p w:rsidRPr="002D2D41" w:rsidR="002D2D41" w:rsidP="002D2D41" w:rsidRDefault="002D2D41" w14:paraId="6F6C261D" w14:textId="30026353">
      <w:pPr>
        <w:numPr>
          <w:ilvl w:val="0"/>
          <w:numId w:val="15"/>
        </w:numPr>
        <w:shd w:val="clear" w:color="auto" w:fill="FFFFFF"/>
        <w:spacing w:before="100" w:beforeAutospacing="1" w:after="100" w:afterAutospacing="1" w:line="240" w:lineRule="auto"/>
        <w:contextualSpacing/>
        <w:rPr>
          <w:rFonts w:eastAsia="Times New Roman" w:cstheme="minorHAnsi"/>
          <w:color w:val="262626"/>
          <w:lang w:eastAsia="en-GB"/>
        </w:rPr>
      </w:pPr>
      <w:r w:rsidRPr="00A73DC5">
        <w:rPr>
          <w:rFonts w:eastAsia="Times New Roman" w:cstheme="minorHAnsi"/>
          <w:color w:val="262626" w:themeColor="text1" w:themeTint="D9"/>
          <w:lang w:eastAsia="en-GB"/>
        </w:rPr>
        <w:t xml:space="preserve">Starr, J. (2016) </w:t>
      </w:r>
      <w:r w:rsidRPr="00274FE4">
        <w:rPr>
          <w:rFonts w:eastAsia="Times New Roman" w:cstheme="minorHAnsi"/>
          <w:i/>
          <w:iCs/>
          <w:color w:val="262626" w:themeColor="text1" w:themeTint="D9"/>
          <w:lang w:eastAsia="en-GB"/>
        </w:rPr>
        <w:t>The Coaching Manual</w:t>
      </w:r>
      <w:r w:rsidRPr="00A73DC5">
        <w:rPr>
          <w:rFonts w:eastAsia="Times New Roman" w:cstheme="minorHAnsi"/>
          <w:b/>
          <w:bCs/>
          <w:color w:val="262626" w:themeColor="text1" w:themeTint="D9"/>
          <w:lang w:eastAsia="en-GB"/>
        </w:rPr>
        <w:t xml:space="preserve"> </w:t>
      </w:r>
      <w:r w:rsidRPr="00274FE4">
        <w:rPr>
          <w:rFonts w:eastAsia="Times New Roman" w:cstheme="minorHAnsi"/>
          <w:color w:val="262626" w:themeColor="text1" w:themeTint="D9"/>
          <w:lang w:eastAsia="en-GB"/>
        </w:rPr>
        <w:t>4</w:t>
      </w:r>
      <w:r w:rsidRPr="00274FE4">
        <w:rPr>
          <w:rFonts w:eastAsia="Times New Roman" w:cstheme="minorHAnsi"/>
          <w:color w:val="262626" w:themeColor="text1" w:themeTint="D9"/>
          <w:vertAlign w:val="superscript"/>
          <w:lang w:eastAsia="en-GB"/>
        </w:rPr>
        <w:t xml:space="preserve">th </w:t>
      </w:r>
      <w:r w:rsidRPr="00274FE4">
        <w:rPr>
          <w:rFonts w:eastAsia="Times New Roman" w:cstheme="minorHAnsi"/>
          <w:color w:val="262626" w:themeColor="text1" w:themeTint="D9"/>
          <w:lang w:eastAsia="en-GB"/>
        </w:rPr>
        <w:t>Ed</w:t>
      </w:r>
      <w:r w:rsidRPr="00564B2C">
        <w:rPr>
          <w:rFonts w:eastAsia="Times New Roman" w:cstheme="minorHAnsi"/>
          <w:color w:val="262626" w:themeColor="text1" w:themeTint="D9"/>
          <w:lang w:eastAsia="en-GB"/>
        </w:rPr>
        <w:t>.</w:t>
      </w:r>
      <w:r w:rsidRPr="00A73DC5">
        <w:rPr>
          <w:rFonts w:eastAsia="Times New Roman" w:cstheme="minorHAnsi"/>
          <w:color w:val="262626" w:themeColor="text1" w:themeTint="D9"/>
          <w:lang w:eastAsia="en-GB"/>
        </w:rPr>
        <w:t xml:space="preserve"> Harlow: Pearson Education Ltd</w:t>
      </w:r>
      <w:r>
        <w:rPr>
          <w:rFonts w:eastAsia="Times New Roman" w:cstheme="minorHAnsi"/>
          <w:color w:val="262626" w:themeColor="text1" w:themeTint="D9"/>
          <w:lang w:eastAsia="en-GB"/>
        </w:rPr>
        <w:t>.</w:t>
      </w:r>
    </w:p>
    <w:p w:rsidRPr="00A73DC5" w:rsidR="00A73DC5" w:rsidP="000B0008" w:rsidRDefault="00A73DC5" w14:paraId="1AC63522" w14:textId="06CC8738">
      <w:pPr>
        <w:pStyle w:val="ListParagraph"/>
        <w:numPr>
          <w:ilvl w:val="0"/>
          <w:numId w:val="15"/>
        </w:numPr>
        <w:shd w:val="clear" w:color="auto" w:fill="FFFFFF" w:themeFill="background1"/>
        <w:spacing w:afterAutospacing="1" w:line="240" w:lineRule="auto"/>
        <w:jc w:val="both"/>
        <w:rPr>
          <w:rFonts w:cstheme="minorHAnsi"/>
          <w:color w:val="262626" w:themeColor="text1" w:themeTint="D9"/>
          <w:lang w:eastAsia="en-GB"/>
        </w:rPr>
      </w:pPr>
      <w:r w:rsidRPr="00A73DC5">
        <w:rPr>
          <w:rFonts w:eastAsia="Arial" w:cstheme="minorHAnsi"/>
        </w:rPr>
        <w:t xml:space="preserve">Stephens, P. (1996) </w:t>
      </w:r>
      <w:r w:rsidRPr="00274FE4">
        <w:rPr>
          <w:rFonts w:eastAsia="Arial" w:cstheme="minorHAnsi"/>
          <w:i/>
          <w:iCs/>
        </w:rPr>
        <w:t>Essential Mentoring Skills.</w:t>
      </w:r>
      <w:r w:rsidRPr="00A73DC5">
        <w:rPr>
          <w:rFonts w:eastAsia="Arial" w:cstheme="minorHAnsi"/>
        </w:rPr>
        <w:t xml:space="preserve"> Cheltenham: Nelson Thornes</w:t>
      </w:r>
      <w:r w:rsidR="00D561D0">
        <w:rPr>
          <w:rFonts w:eastAsia="Arial" w:cstheme="minorHAnsi"/>
        </w:rPr>
        <w:t>.</w:t>
      </w:r>
    </w:p>
    <w:p w:rsidRPr="00A73DC5" w:rsidR="00A73DC5" w:rsidP="000B0008" w:rsidRDefault="00A73DC5" w14:paraId="40F108DB" w14:textId="25CDDD53">
      <w:pPr>
        <w:numPr>
          <w:ilvl w:val="0"/>
          <w:numId w:val="15"/>
        </w:numPr>
        <w:spacing w:line="240" w:lineRule="auto"/>
        <w:contextualSpacing/>
        <w:rPr>
          <w:rFonts w:cstheme="minorHAnsi"/>
          <w:color w:val="262626" w:themeColor="text1" w:themeTint="D9"/>
        </w:rPr>
      </w:pPr>
      <w:proofErr w:type="spellStart"/>
      <w:r w:rsidRPr="00A73DC5">
        <w:rPr>
          <w:rFonts w:eastAsia="Arial" w:cstheme="minorHAnsi"/>
        </w:rPr>
        <w:t>Suchankova</w:t>
      </w:r>
      <w:proofErr w:type="spellEnd"/>
      <w:r w:rsidRPr="00A73DC5">
        <w:rPr>
          <w:rFonts w:eastAsia="Arial" w:cstheme="minorHAnsi"/>
        </w:rPr>
        <w:t xml:space="preserve">, E. &amp; </w:t>
      </w:r>
      <w:proofErr w:type="spellStart"/>
      <w:r w:rsidRPr="00A73DC5">
        <w:rPr>
          <w:rFonts w:eastAsia="Arial" w:cstheme="minorHAnsi"/>
        </w:rPr>
        <w:t>Hrbackova</w:t>
      </w:r>
      <w:proofErr w:type="spellEnd"/>
      <w:r w:rsidRPr="00A73DC5">
        <w:rPr>
          <w:rFonts w:eastAsia="Arial" w:cstheme="minorHAnsi"/>
        </w:rPr>
        <w:t xml:space="preserve">, K. (2017) </w:t>
      </w:r>
      <w:r w:rsidRPr="00274FE4">
        <w:rPr>
          <w:rFonts w:eastAsia="Arial" w:cstheme="minorHAnsi"/>
        </w:rPr>
        <w:t>Mentoring in the Professional Development of Primary and Secondary School Teachers</w:t>
      </w:r>
      <w:r w:rsidRPr="00577730">
        <w:rPr>
          <w:rFonts w:eastAsia="Arial" w:cstheme="minorHAnsi"/>
        </w:rPr>
        <w:t>.</w:t>
      </w:r>
      <w:r w:rsidRPr="00A73DC5">
        <w:rPr>
          <w:rFonts w:eastAsia="Arial" w:cstheme="minorHAnsi"/>
        </w:rPr>
        <w:t xml:space="preserve"> </w:t>
      </w:r>
      <w:r w:rsidR="00E204BD">
        <w:rPr>
          <w:rFonts w:eastAsia="Arial" w:cstheme="minorHAnsi"/>
        </w:rPr>
        <w:t xml:space="preserve">In </w:t>
      </w:r>
      <w:r w:rsidRPr="00E204BD">
        <w:rPr>
          <w:rFonts w:eastAsia="Arial" w:cstheme="minorHAnsi"/>
          <w:i/>
          <w:iCs/>
        </w:rPr>
        <w:t>Journal on Efficiency and Responsibility in Education and Science</w:t>
      </w:r>
      <w:r w:rsidRPr="00A73DC5">
        <w:rPr>
          <w:rFonts w:eastAsia="Arial" w:cstheme="minorHAnsi"/>
        </w:rPr>
        <w:t>, 10 (1)</w:t>
      </w:r>
      <w:r w:rsidR="00D561D0">
        <w:rPr>
          <w:rFonts w:eastAsia="Arial" w:cstheme="minorHAnsi"/>
        </w:rPr>
        <w:t>:</w:t>
      </w:r>
      <w:r w:rsidRPr="00A73DC5">
        <w:rPr>
          <w:rFonts w:eastAsia="Arial" w:cstheme="minorHAnsi"/>
        </w:rPr>
        <w:t xml:space="preserve"> 7-15</w:t>
      </w:r>
      <w:r w:rsidR="00D561D0">
        <w:rPr>
          <w:rFonts w:eastAsia="Arial" w:cstheme="minorHAnsi"/>
        </w:rPr>
        <w:t>.</w:t>
      </w:r>
    </w:p>
    <w:p w:rsidRPr="00A73DC5" w:rsidR="00A73DC5" w:rsidP="000B0008" w:rsidRDefault="00A73DC5" w14:paraId="79ED998A" w14:textId="322D115A">
      <w:pPr>
        <w:numPr>
          <w:ilvl w:val="0"/>
          <w:numId w:val="15"/>
        </w:numPr>
        <w:spacing w:line="240" w:lineRule="auto"/>
        <w:contextualSpacing/>
        <w:rPr>
          <w:rFonts w:cstheme="minorHAnsi"/>
          <w:color w:val="262626" w:themeColor="text1" w:themeTint="D9"/>
        </w:rPr>
      </w:pPr>
      <w:proofErr w:type="spellStart"/>
      <w:r w:rsidRPr="00A73DC5">
        <w:rPr>
          <w:rFonts w:eastAsia="Arial" w:cstheme="minorHAnsi"/>
        </w:rPr>
        <w:t>Tillema</w:t>
      </w:r>
      <w:proofErr w:type="spellEnd"/>
      <w:r w:rsidRPr="00A73DC5">
        <w:rPr>
          <w:rFonts w:eastAsia="Arial" w:cstheme="minorHAnsi"/>
        </w:rPr>
        <w:t xml:space="preserve">, H., Smith, K., &amp; </w:t>
      </w:r>
      <w:proofErr w:type="spellStart"/>
      <w:r w:rsidRPr="00A73DC5">
        <w:rPr>
          <w:rFonts w:eastAsia="Arial" w:cstheme="minorHAnsi"/>
        </w:rPr>
        <w:t>Leshem</w:t>
      </w:r>
      <w:proofErr w:type="spellEnd"/>
      <w:r w:rsidRPr="00A73DC5">
        <w:rPr>
          <w:rFonts w:eastAsia="Arial" w:cstheme="minorHAnsi"/>
        </w:rPr>
        <w:t xml:space="preserve">, S. (2011) </w:t>
      </w:r>
      <w:r w:rsidRPr="00274FE4">
        <w:rPr>
          <w:rFonts w:eastAsia="Arial" w:cstheme="minorHAnsi"/>
        </w:rPr>
        <w:t>Dual roles - conflicting purposes: a comparative study on perceptions on assessment in mentoring relations during practicum</w:t>
      </w:r>
      <w:r w:rsidRPr="00577730">
        <w:rPr>
          <w:rFonts w:eastAsia="Arial" w:cstheme="minorHAnsi"/>
        </w:rPr>
        <w:t>.</w:t>
      </w:r>
      <w:r w:rsidRPr="00A73DC5">
        <w:rPr>
          <w:rFonts w:eastAsia="Arial" w:cstheme="minorHAnsi"/>
        </w:rPr>
        <w:t xml:space="preserve"> </w:t>
      </w:r>
      <w:r w:rsidR="00E204BD">
        <w:rPr>
          <w:rFonts w:eastAsia="Arial" w:cstheme="minorHAnsi"/>
        </w:rPr>
        <w:t xml:space="preserve">In </w:t>
      </w:r>
      <w:r w:rsidRPr="00274FE4">
        <w:rPr>
          <w:rFonts w:eastAsia="Arial" w:cstheme="minorHAnsi"/>
          <w:i/>
          <w:iCs/>
        </w:rPr>
        <w:t>European Journal of Teacher Education</w:t>
      </w:r>
      <w:r w:rsidRPr="00A73DC5">
        <w:rPr>
          <w:rFonts w:eastAsia="Arial" w:cstheme="minorHAnsi"/>
        </w:rPr>
        <w:t>, 34</w:t>
      </w:r>
      <w:r w:rsidR="00D561D0">
        <w:rPr>
          <w:rFonts w:eastAsia="Arial" w:cstheme="minorHAnsi"/>
        </w:rPr>
        <w:t xml:space="preserve"> </w:t>
      </w:r>
      <w:r w:rsidRPr="00A73DC5">
        <w:rPr>
          <w:rFonts w:eastAsia="Arial" w:cstheme="minorHAnsi"/>
        </w:rPr>
        <w:t>(2)</w:t>
      </w:r>
      <w:r w:rsidR="00D561D0">
        <w:rPr>
          <w:rFonts w:eastAsia="Arial" w:cstheme="minorHAnsi"/>
        </w:rPr>
        <w:t>:</w:t>
      </w:r>
      <w:r w:rsidRPr="00A73DC5">
        <w:rPr>
          <w:rFonts w:eastAsia="Arial" w:cstheme="minorHAnsi"/>
        </w:rPr>
        <w:t>139-159</w:t>
      </w:r>
      <w:r w:rsidR="00D561D0">
        <w:rPr>
          <w:rFonts w:eastAsia="Arial" w:cstheme="minorHAnsi"/>
        </w:rPr>
        <w:t>.</w:t>
      </w:r>
    </w:p>
    <w:p w:rsidR="000B0008" w:rsidP="000B0008" w:rsidRDefault="00A73DC5" w14:paraId="6B66512B" w14:textId="20293052">
      <w:pPr>
        <w:numPr>
          <w:ilvl w:val="0"/>
          <w:numId w:val="15"/>
        </w:numPr>
        <w:spacing w:line="240" w:lineRule="auto"/>
        <w:contextualSpacing/>
        <w:jc w:val="both"/>
        <w:rPr>
          <w:rFonts w:cstheme="minorHAnsi"/>
          <w:color w:val="262626" w:themeColor="text1" w:themeTint="D9"/>
        </w:rPr>
      </w:pPr>
      <w:proofErr w:type="spellStart"/>
      <w:r w:rsidRPr="00A73DC5">
        <w:rPr>
          <w:rFonts w:eastAsia="Arial" w:cstheme="minorHAnsi"/>
        </w:rPr>
        <w:t>Tolhurst</w:t>
      </w:r>
      <w:proofErr w:type="spellEnd"/>
      <w:r w:rsidRPr="00A73DC5">
        <w:rPr>
          <w:rFonts w:eastAsia="Arial" w:cstheme="minorHAnsi"/>
        </w:rPr>
        <w:t xml:space="preserve">, J. (2010) </w:t>
      </w:r>
      <w:r w:rsidRPr="00274FE4">
        <w:rPr>
          <w:rFonts w:eastAsia="Arial" w:cstheme="minorHAnsi"/>
          <w:i/>
          <w:iCs/>
        </w:rPr>
        <w:t>The Essential Guide to Coaching and Mentoring</w:t>
      </w:r>
      <w:r w:rsidRPr="00A73DC5">
        <w:rPr>
          <w:rFonts w:eastAsia="Arial" w:cstheme="minorHAnsi"/>
        </w:rPr>
        <w:t>. London: I</w:t>
      </w:r>
      <w:r w:rsidR="00D561D0">
        <w:rPr>
          <w:rFonts w:eastAsia="Arial" w:cstheme="minorHAnsi"/>
        </w:rPr>
        <w:t>nstitute of Education.</w:t>
      </w:r>
    </w:p>
    <w:p w:rsidRPr="00DB7FB7" w:rsidR="00A73DC5" w:rsidP="000B0008" w:rsidRDefault="00A73DC5" w14:paraId="40D780FF" w14:textId="7020C282">
      <w:pPr>
        <w:numPr>
          <w:ilvl w:val="0"/>
          <w:numId w:val="15"/>
        </w:numPr>
        <w:spacing w:line="240" w:lineRule="auto"/>
        <w:contextualSpacing/>
        <w:jc w:val="both"/>
        <w:rPr>
          <w:rFonts w:cstheme="minorHAnsi"/>
          <w:color w:val="262626" w:themeColor="text1" w:themeTint="D9"/>
        </w:rPr>
      </w:pPr>
      <w:r w:rsidRPr="000B0008">
        <w:rPr>
          <w:rFonts w:eastAsia="Arial" w:cstheme="minorHAnsi"/>
        </w:rPr>
        <w:t xml:space="preserve">van </w:t>
      </w:r>
      <w:proofErr w:type="spellStart"/>
      <w:r w:rsidRPr="000B0008">
        <w:rPr>
          <w:rFonts w:eastAsia="Arial" w:cstheme="minorHAnsi"/>
        </w:rPr>
        <w:t>Nie</w:t>
      </w:r>
      <w:r w:rsidR="00BC4C15">
        <w:rPr>
          <w:rFonts w:eastAsia="Arial" w:cstheme="minorHAnsi"/>
        </w:rPr>
        <w:t>u</w:t>
      </w:r>
      <w:r w:rsidRPr="000B0008">
        <w:rPr>
          <w:rFonts w:eastAsia="Arial" w:cstheme="minorHAnsi"/>
        </w:rPr>
        <w:t>werburgh</w:t>
      </w:r>
      <w:proofErr w:type="spellEnd"/>
      <w:r w:rsidRPr="000B0008">
        <w:rPr>
          <w:rFonts w:eastAsia="Arial" w:cstheme="minorHAnsi"/>
        </w:rPr>
        <w:t xml:space="preserve">, C. (2012) </w:t>
      </w:r>
      <w:r w:rsidRPr="00274FE4">
        <w:rPr>
          <w:rFonts w:eastAsia="Arial" w:cstheme="minorHAnsi"/>
          <w:i/>
          <w:iCs/>
        </w:rPr>
        <w:t>Coaching in Education: getting better results for students, educators and parents</w:t>
      </w:r>
      <w:r w:rsidRPr="00577730">
        <w:rPr>
          <w:rFonts w:eastAsia="Arial" w:cstheme="minorHAnsi"/>
          <w:i/>
          <w:iCs/>
        </w:rPr>
        <w:t>.</w:t>
      </w:r>
      <w:r w:rsidRPr="00274FE4">
        <w:rPr>
          <w:rFonts w:eastAsia="Arial" w:cstheme="minorHAnsi"/>
          <w:i/>
          <w:iCs/>
        </w:rPr>
        <w:t xml:space="preserve"> </w:t>
      </w:r>
      <w:r w:rsidRPr="000B0008">
        <w:rPr>
          <w:rFonts w:eastAsia="Arial" w:cstheme="minorHAnsi"/>
        </w:rPr>
        <w:t xml:space="preserve">London: </w:t>
      </w:r>
      <w:proofErr w:type="spellStart"/>
      <w:r w:rsidRPr="000B0008">
        <w:rPr>
          <w:rFonts w:eastAsia="Arial" w:cstheme="minorHAnsi"/>
        </w:rPr>
        <w:t>Karnac</w:t>
      </w:r>
      <w:proofErr w:type="spellEnd"/>
      <w:r w:rsidRPr="000B0008">
        <w:rPr>
          <w:rFonts w:eastAsia="Arial" w:cstheme="minorHAnsi"/>
        </w:rPr>
        <w:t xml:space="preserve"> Books</w:t>
      </w:r>
      <w:r w:rsidR="00D561D0">
        <w:rPr>
          <w:rFonts w:eastAsia="Arial" w:cstheme="minorHAnsi"/>
        </w:rPr>
        <w:t>.</w:t>
      </w:r>
    </w:p>
    <w:p w:rsidRPr="00BC4C15" w:rsidR="00DB7FB7" w:rsidP="000B0008" w:rsidRDefault="00DB7FB7" w14:paraId="33D2D80F" w14:textId="0F17460C">
      <w:pPr>
        <w:numPr>
          <w:ilvl w:val="0"/>
          <w:numId w:val="15"/>
        </w:numPr>
        <w:spacing w:line="240" w:lineRule="auto"/>
        <w:contextualSpacing/>
        <w:jc w:val="both"/>
        <w:rPr>
          <w:rFonts w:cstheme="minorHAnsi"/>
          <w:color w:val="262626" w:themeColor="text1" w:themeTint="D9"/>
        </w:rPr>
      </w:pPr>
      <w:r>
        <w:rPr>
          <w:rFonts w:eastAsia="Arial" w:cstheme="minorHAnsi"/>
        </w:rPr>
        <w:t xml:space="preserve">van </w:t>
      </w:r>
      <w:proofErr w:type="spellStart"/>
      <w:r>
        <w:rPr>
          <w:rFonts w:eastAsia="Arial" w:cstheme="minorHAnsi"/>
        </w:rPr>
        <w:t>Nieuwerburgh</w:t>
      </w:r>
      <w:proofErr w:type="spellEnd"/>
      <w:r>
        <w:rPr>
          <w:rFonts w:eastAsia="Arial" w:cstheme="minorHAnsi"/>
        </w:rPr>
        <w:t xml:space="preserve">, C. (2017) </w:t>
      </w:r>
      <w:r w:rsidRPr="00E204BD">
        <w:rPr>
          <w:rFonts w:eastAsia="Arial" w:cstheme="minorHAnsi"/>
          <w:i/>
          <w:iCs/>
        </w:rPr>
        <w:t>An Introduction to Coaching Skills</w:t>
      </w:r>
      <w:r w:rsidRPr="00E204BD" w:rsidR="00A76FC5">
        <w:rPr>
          <w:rFonts w:eastAsia="Arial" w:cstheme="minorHAnsi"/>
          <w:i/>
          <w:iCs/>
        </w:rPr>
        <w:t>: a practical guide 2</w:t>
      </w:r>
      <w:r w:rsidRPr="00E204BD" w:rsidR="00A76FC5">
        <w:rPr>
          <w:rFonts w:eastAsia="Arial" w:cstheme="minorHAnsi"/>
          <w:i/>
          <w:iCs/>
          <w:vertAlign w:val="superscript"/>
        </w:rPr>
        <w:t>nd</w:t>
      </w:r>
      <w:r w:rsidRPr="00E204BD" w:rsidR="00A76FC5">
        <w:rPr>
          <w:rFonts w:eastAsia="Arial" w:cstheme="minorHAnsi"/>
          <w:i/>
          <w:iCs/>
        </w:rPr>
        <w:t xml:space="preserve"> Ed.</w:t>
      </w:r>
      <w:r w:rsidR="00A76FC5">
        <w:rPr>
          <w:rFonts w:eastAsia="Arial" w:cstheme="minorHAnsi"/>
        </w:rPr>
        <w:t xml:space="preserve">  London: SAGE</w:t>
      </w:r>
    </w:p>
    <w:p w:rsidRPr="000B0008" w:rsidR="00BC4C15" w:rsidP="000B0008" w:rsidRDefault="00BC4C15" w14:paraId="3FAE35EE" w14:textId="5AEDED8E">
      <w:pPr>
        <w:numPr>
          <w:ilvl w:val="0"/>
          <w:numId w:val="15"/>
        </w:numPr>
        <w:spacing w:line="240" w:lineRule="auto"/>
        <w:contextualSpacing/>
        <w:jc w:val="both"/>
        <w:rPr>
          <w:rFonts w:cstheme="minorHAnsi"/>
          <w:color w:val="262626" w:themeColor="text1" w:themeTint="D9"/>
        </w:rPr>
      </w:pPr>
      <w:r>
        <w:rPr>
          <w:rFonts w:eastAsia="Arial" w:cstheme="minorHAnsi"/>
        </w:rPr>
        <w:t xml:space="preserve">van </w:t>
      </w:r>
      <w:proofErr w:type="spellStart"/>
      <w:r>
        <w:rPr>
          <w:rFonts w:eastAsia="Arial" w:cstheme="minorHAnsi"/>
        </w:rPr>
        <w:t>Nieuwerburgh</w:t>
      </w:r>
      <w:proofErr w:type="spellEnd"/>
      <w:r>
        <w:rPr>
          <w:rFonts w:eastAsia="Arial" w:cstheme="minorHAnsi"/>
        </w:rPr>
        <w:t>, C</w:t>
      </w:r>
      <w:r w:rsidR="009F26B4">
        <w:rPr>
          <w:rFonts w:eastAsia="Arial" w:cstheme="minorHAnsi"/>
        </w:rPr>
        <w:t>.</w:t>
      </w:r>
      <w:r>
        <w:rPr>
          <w:rFonts w:eastAsia="Arial" w:cstheme="minorHAnsi"/>
        </w:rPr>
        <w:t xml:space="preserve"> &amp; Love, D</w:t>
      </w:r>
      <w:r w:rsidR="009F26B4">
        <w:rPr>
          <w:rFonts w:eastAsia="Arial" w:cstheme="minorHAnsi"/>
        </w:rPr>
        <w:t xml:space="preserve">. (2019) </w:t>
      </w:r>
      <w:r w:rsidRPr="00E204BD" w:rsidR="009F26B4">
        <w:rPr>
          <w:rFonts w:eastAsia="Arial" w:cstheme="minorHAnsi"/>
          <w:i/>
          <w:iCs/>
        </w:rPr>
        <w:t>Advanced Coaching Practice: inspiring change in others</w:t>
      </w:r>
      <w:r w:rsidR="009F26B4">
        <w:rPr>
          <w:rFonts w:eastAsia="Arial" w:cstheme="minorHAnsi"/>
        </w:rPr>
        <w:t xml:space="preserve">. </w:t>
      </w:r>
      <w:r w:rsidR="00400913">
        <w:rPr>
          <w:rFonts w:eastAsia="Arial" w:cstheme="minorHAnsi"/>
        </w:rPr>
        <w:t>London: SAGE</w:t>
      </w:r>
    </w:p>
    <w:p w:rsidRPr="00A73DC5" w:rsidR="00A73DC5" w:rsidP="000B0008" w:rsidRDefault="00A73DC5" w14:paraId="267C7D39" w14:textId="0FD6E4B4">
      <w:pPr>
        <w:numPr>
          <w:ilvl w:val="0"/>
          <w:numId w:val="15"/>
        </w:numPr>
        <w:spacing w:line="240" w:lineRule="auto"/>
        <w:contextualSpacing/>
        <w:jc w:val="both"/>
        <w:rPr>
          <w:rFonts w:cstheme="minorHAnsi"/>
          <w:color w:val="262626" w:themeColor="text1" w:themeTint="D9"/>
        </w:rPr>
      </w:pPr>
      <w:proofErr w:type="spellStart"/>
      <w:r w:rsidRPr="00A73DC5">
        <w:rPr>
          <w:rFonts w:eastAsia="Arial" w:cstheme="minorHAnsi"/>
        </w:rPr>
        <w:t>Vannasche</w:t>
      </w:r>
      <w:proofErr w:type="spellEnd"/>
      <w:r w:rsidRPr="00A73DC5">
        <w:rPr>
          <w:rFonts w:eastAsia="Arial" w:cstheme="minorHAnsi"/>
        </w:rPr>
        <w:t xml:space="preserve">, E. &amp; </w:t>
      </w:r>
      <w:proofErr w:type="spellStart"/>
      <w:r w:rsidRPr="00A73DC5">
        <w:rPr>
          <w:rFonts w:eastAsia="Arial" w:cstheme="minorHAnsi"/>
        </w:rPr>
        <w:t>Kelchtermans</w:t>
      </w:r>
      <w:proofErr w:type="spellEnd"/>
      <w:r w:rsidRPr="00A73DC5">
        <w:rPr>
          <w:rFonts w:eastAsia="Arial" w:cstheme="minorHAnsi"/>
        </w:rPr>
        <w:t xml:space="preserve">, G. (2014) </w:t>
      </w:r>
      <w:r w:rsidRPr="00274FE4">
        <w:rPr>
          <w:rFonts w:eastAsia="Arial" w:cstheme="minorHAnsi"/>
        </w:rPr>
        <w:t>Teacher educators' professionalism in practice: Positioning theory and personal interpretive framework</w:t>
      </w:r>
      <w:r w:rsidRPr="00577730">
        <w:rPr>
          <w:rFonts w:eastAsia="Arial" w:cstheme="minorHAnsi"/>
        </w:rPr>
        <w:t xml:space="preserve">. </w:t>
      </w:r>
      <w:r w:rsidR="00E204BD">
        <w:rPr>
          <w:rFonts w:eastAsia="Arial" w:cstheme="minorHAnsi"/>
        </w:rPr>
        <w:t xml:space="preserve">In </w:t>
      </w:r>
      <w:r w:rsidRPr="00274FE4">
        <w:rPr>
          <w:rFonts w:eastAsia="Arial" w:cstheme="minorHAnsi"/>
          <w:i/>
          <w:iCs/>
        </w:rPr>
        <w:t>Teaching and Teacher Education</w:t>
      </w:r>
      <w:r w:rsidRPr="00A73DC5">
        <w:rPr>
          <w:rFonts w:eastAsia="Arial" w:cstheme="minorHAnsi"/>
        </w:rPr>
        <w:t>, 44</w:t>
      </w:r>
      <w:r w:rsidR="00D561D0">
        <w:rPr>
          <w:rFonts w:eastAsia="Arial" w:cstheme="minorHAnsi"/>
        </w:rPr>
        <w:t xml:space="preserve">, </w:t>
      </w:r>
      <w:r w:rsidRPr="00A73DC5">
        <w:rPr>
          <w:rFonts w:eastAsia="Arial" w:cstheme="minorHAnsi"/>
        </w:rPr>
        <w:t>117-1</w:t>
      </w:r>
      <w:r w:rsidR="00D561D0">
        <w:rPr>
          <w:rFonts w:eastAsia="Arial" w:cstheme="minorHAnsi"/>
        </w:rPr>
        <w:t>2</w:t>
      </w:r>
      <w:r w:rsidRPr="00A73DC5">
        <w:rPr>
          <w:rFonts w:eastAsia="Arial" w:cstheme="minorHAnsi"/>
        </w:rPr>
        <w:t>2</w:t>
      </w:r>
      <w:r w:rsidR="00D561D0">
        <w:rPr>
          <w:rFonts w:eastAsia="Arial" w:cstheme="minorHAnsi"/>
        </w:rPr>
        <w:t>.</w:t>
      </w:r>
    </w:p>
    <w:p w:rsidRPr="000B0008" w:rsidR="00A73DC5" w:rsidP="000B0008" w:rsidRDefault="00A73DC5" w14:paraId="7CA1C0C2" w14:textId="5596E55C">
      <w:pPr>
        <w:numPr>
          <w:ilvl w:val="0"/>
          <w:numId w:val="15"/>
        </w:numPr>
        <w:shd w:val="clear" w:color="auto" w:fill="FFFFFF" w:themeFill="background1"/>
        <w:spacing w:afterAutospacing="1" w:line="240" w:lineRule="auto"/>
        <w:contextualSpacing/>
        <w:rPr>
          <w:rFonts w:cstheme="minorHAnsi"/>
          <w:color w:val="262626" w:themeColor="text1" w:themeTint="D9"/>
          <w:lang w:eastAsia="en-GB"/>
        </w:rPr>
      </w:pPr>
      <w:r w:rsidRPr="00A73DC5">
        <w:rPr>
          <w:rFonts w:eastAsia="Times New Roman" w:cstheme="minorHAnsi"/>
          <w:color w:val="262626" w:themeColor="text1" w:themeTint="D9"/>
          <w:lang w:eastAsia="en-GB"/>
        </w:rPr>
        <w:t xml:space="preserve">Watson, C. (2018) </w:t>
      </w:r>
      <w:r w:rsidRPr="00274FE4">
        <w:rPr>
          <w:rFonts w:eastAsia="Times New Roman" w:cstheme="minorHAnsi"/>
          <w:i/>
          <w:iCs/>
          <w:color w:val="262626" w:themeColor="text1" w:themeTint="D9"/>
          <w:lang w:eastAsia="en-GB"/>
        </w:rPr>
        <w:t>Upskill: 21 Ways to Professional Growth.</w:t>
      </w:r>
      <w:r w:rsidRPr="00A73DC5">
        <w:rPr>
          <w:rFonts w:eastAsia="Times New Roman" w:cstheme="minorHAnsi"/>
          <w:color w:val="262626" w:themeColor="text1" w:themeTint="D9"/>
          <w:lang w:eastAsia="en-GB"/>
        </w:rPr>
        <w:t xml:space="preserve"> Carmarthen: Crown House Publishing Ltd</w:t>
      </w:r>
      <w:r w:rsidR="00D561D0">
        <w:rPr>
          <w:rFonts w:eastAsia="Times New Roman" w:cstheme="minorHAnsi"/>
          <w:color w:val="262626" w:themeColor="text1" w:themeTint="D9"/>
          <w:lang w:eastAsia="en-GB"/>
        </w:rPr>
        <w:t>.</w:t>
      </w:r>
    </w:p>
    <w:p w:rsidRPr="000B0008" w:rsidR="000B0008" w:rsidP="000B0008" w:rsidRDefault="000B0008" w14:paraId="1B56CDC1" w14:textId="77777777">
      <w:pPr>
        <w:shd w:val="clear" w:color="auto" w:fill="FFFFFF" w:themeFill="background1"/>
        <w:spacing w:afterAutospacing="1" w:line="240" w:lineRule="auto"/>
        <w:ind w:left="720"/>
        <w:contextualSpacing/>
        <w:rPr>
          <w:rFonts w:cstheme="minorHAnsi"/>
          <w:color w:val="262626" w:themeColor="text1" w:themeTint="D9"/>
          <w:lang w:eastAsia="en-GB"/>
        </w:rPr>
      </w:pPr>
    </w:p>
    <w:p w:rsidR="00A73DC5" w:rsidP="000B0008" w:rsidRDefault="00A73DC5" w14:paraId="646CD9DF" w14:textId="6C201E35">
      <w:pPr>
        <w:spacing w:after="100" w:afterAutospacing="1" w:line="240" w:lineRule="auto"/>
        <w:contextualSpacing/>
        <w:outlineLvl w:val="4"/>
        <w:rPr>
          <w:rFonts w:eastAsia="Times New Roman" w:cstheme="minorHAnsi"/>
          <w:color w:val="262626"/>
          <w:shd w:val="clear" w:color="auto" w:fill="FFFFFF"/>
          <w:lang w:val="en-US" w:eastAsia="en-GB"/>
        </w:rPr>
      </w:pPr>
      <w:r w:rsidRPr="00A73DC5">
        <w:rPr>
          <w:rFonts w:eastAsia="Times New Roman" w:cstheme="minorHAnsi"/>
          <w:color w:val="262626"/>
          <w:shd w:val="clear" w:color="auto" w:fill="FFFFFF"/>
          <w:lang w:val="en-US" w:eastAsia="en-GB"/>
        </w:rPr>
        <w:t>Leadership Coaching</w:t>
      </w:r>
    </w:p>
    <w:p w:rsidRPr="00A73DC5" w:rsidR="000B0008" w:rsidP="000B0008" w:rsidRDefault="000B0008" w14:paraId="2733C0D4" w14:textId="77777777">
      <w:pPr>
        <w:spacing w:after="100" w:afterAutospacing="1" w:line="240" w:lineRule="auto"/>
        <w:contextualSpacing/>
        <w:outlineLvl w:val="4"/>
        <w:rPr>
          <w:rFonts w:eastAsia="Times New Roman" w:cstheme="minorHAnsi"/>
          <w:color w:val="262626"/>
          <w:shd w:val="clear" w:color="auto" w:fill="FFFFFF"/>
          <w:lang w:val="en-US" w:eastAsia="en-GB"/>
        </w:rPr>
      </w:pPr>
    </w:p>
    <w:p w:rsidRPr="00A73DC5" w:rsidR="00A73DC5" w:rsidP="000B0008" w:rsidRDefault="00A73DC5" w14:paraId="3EEF228B" w14:textId="18E9D2D7">
      <w:pPr>
        <w:numPr>
          <w:ilvl w:val="0"/>
          <w:numId w:val="16"/>
        </w:numPr>
        <w:spacing w:before="100" w:beforeAutospacing="1" w:after="100" w:afterAutospacing="1" w:line="240" w:lineRule="auto"/>
        <w:contextualSpacing/>
        <w:rPr>
          <w:rFonts w:eastAsia="Times New Roman" w:cstheme="minorHAnsi"/>
          <w:color w:val="262626"/>
          <w:shd w:val="clear" w:color="auto" w:fill="FFFFFF"/>
          <w:lang w:val="en-US" w:eastAsia="en-GB"/>
        </w:rPr>
      </w:pPr>
      <w:r w:rsidRPr="00A73DC5">
        <w:rPr>
          <w:rFonts w:eastAsia="Times New Roman" w:cstheme="minorHAnsi"/>
          <w:color w:val="262626"/>
          <w:shd w:val="clear" w:color="auto" w:fill="FFFFFF"/>
          <w:lang w:val="en-US" w:eastAsia="en-GB"/>
        </w:rPr>
        <w:t xml:space="preserve">Anderson, D. &amp; Anderson, M. (2005) </w:t>
      </w:r>
      <w:r w:rsidRPr="00274FE4">
        <w:rPr>
          <w:rFonts w:eastAsia="Times New Roman" w:cstheme="minorHAnsi"/>
          <w:i/>
          <w:iCs/>
          <w:color w:val="262626"/>
          <w:shd w:val="clear" w:color="auto" w:fill="FFFFFF"/>
          <w:lang w:val="en-US" w:eastAsia="en-GB"/>
        </w:rPr>
        <w:t>Coaching That Counts: Harnessing the power of leadership coaching to deliver strategic value.</w:t>
      </w:r>
      <w:r w:rsidRPr="00A73DC5">
        <w:rPr>
          <w:rFonts w:eastAsia="Times New Roman" w:cstheme="minorHAnsi"/>
          <w:b/>
          <w:bCs/>
          <w:color w:val="262626"/>
          <w:shd w:val="clear" w:color="auto" w:fill="FFFFFF"/>
          <w:lang w:val="en-US" w:eastAsia="en-GB"/>
        </w:rPr>
        <w:t xml:space="preserve"> </w:t>
      </w:r>
      <w:r w:rsidRPr="00A73DC5">
        <w:rPr>
          <w:rFonts w:eastAsia="Times New Roman" w:cstheme="minorHAnsi"/>
          <w:color w:val="262626"/>
          <w:shd w:val="clear" w:color="auto" w:fill="FFFFFF"/>
          <w:lang w:val="en-US" w:eastAsia="en-GB"/>
        </w:rPr>
        <w:t>Oxon: Routledge</w:t>
      </w:r>
      <w:r w:rsidR="00D561D0">
        <w:rPr>
          <w:rFonts w:eastAsia="Times New Roman" w:cstheme="minorHAnsi"/>
          <w:color w:val="262626"/>
          <w:shd w:val="clear" w:color="auto" w:fill="FFFFFF"/>
          <w:lang w:val="en-US" w:eastAsia="en-GB"/>
        </w:rPr>
        <w:t>.</w:t>
      </w:r>
    </w:p>
    <w:p w:rsidRPr="00A73DC5" w:rsidR="00A73DC5" w:rsidP="000B0008" w:rsidRDefault="00A73DC5" w14:paraId="770D02DD" w14:textId="5D4A4278">
      <w:pPr>
        <w:numPr>
          <w:ilvl w:val="0"/>
          <w:numId w:val="16"/>
        </w:numPr>
        <w:spacing w:beforeAutospacing="1" w:afterAutospacing="1" w:line="240" w:lineRule="auto"/>
        <w:contextualSpacing/>
        <w:rPr>
          <w:rFonts w:cstheme="minorHAnsi"/>
          <w:color w:val="262626" w:themeColor="text1" w:themeTint="D9"/>
          <w:lang w:val="en-US" w:eastAsia="en-GB"/>
        </w:rPr>
      </w:pPr>
      <w:r w:rsidRPr="00A73DC5">
        <w:rPr>
          <w:rFonts w:eastAsia="Times New Roman" w:cstheme="minorHAnsi"/>
          <w:color w:val="262626" w:themeColor="text1" w:themeTint="D9"/>
          <w:lang w:val="en-US" w:eastAsia="en-GB"/>
        </w:rPr>
        <w:t xml:space="preserve">Driver, M. (2011) </w:t>
      </w:r>
      <w:r w:rsidRPr="00274FE4">
        <w:rPr>
          <w:rFonts w:eastAsia="Times New Roman" w:cstheme="minorHAnsi"/>
          <w:i/>
          <w:iCs/>
          <w:color w:val="262626" w:themeColor="text1" w:themeTint="D9"/>
          <w:lang w:val="en-US" w:eastAsia="en-GB"/>
        </w:rPr>
        <w:t>Coaching Positively: Lessons for Coaches from Positive Psychology.</w:t>
      </w:r>
      <w:r w:rsidRPr="00A73DC5">
        <w:rPr>
          <w:rFonts w:eastAsia="Times New Roman" w:cstheme="minorHAnsi"/>
          <w:color w:val="262626" w:themeColor="text1" w:themeTint="D9"/>
          <w:lang w:val="en-US" w:eastAsia="en-GB"/>
        </w:rPr>
        <w:t xml:space="preserve"> Maidenhead: OUP</w:t>
      </w:r>
      <w:r w:rsidR="00D561D0">
        <w:rPr>
          <w:rFonts w:eastAsia="Times New Roman" w:cstheme="minorHAnsi"/>
          <w:color w:val="262626" w:themeColor="text1" w:themeTint="D9"/>
          <w:lang w:val="en-US" w:eastAsia="en-GB"/>
        </w:rPr>
        <w:t>.</w:t>
      </w:r>
    </w:p>
    <w:p w:rsidRPr="00A73DC5" w:rsidR="00A73DC5" w:rsidP="000B0008" w:rsidRDefault="00A73DC5" w14:paraId="4933C65B" w14:textId="04E4D090">
      <w:pPr>
        <w:numPr>
          <w:ilvl w:val="0"/>
          <w:numId w:val="16"/>
        </w:numPr>
        <w:spacing w:before="100" w:beforeAutospacing="1" w:after="100" w:afterAutospacing="1" w:line="240" w:lineRule="auto"/>
        <w:contextualSpacing/>
        <w:rPr>
          <w:rFonts w:eastAsia="Times New Roman" w:cstheme="minorHAnsi"/>
          <w:color w:val="262626"/>
          <w:shd w:val="clear" w:color="auto" w:fill="FFFFFF"/>
          <w:lang w:val="en-US" w:eastAsia="en-GB"/>
        </w:rPr>
      </w:pPr>
      <w:r w:rsidRPr="00A73DC5">
        <w:rPr>
          <w:rFonts w:eastAsia="Times New Roman" w:cstheme="minorHAnsi"/>
          <w:color w:val="262626"/>
          <w:shd w:val="clear" w:color="auto" w:fill="FFFFFF"/>
          <w:lang w:val="en-US" w:eastAsia="en-GB"/>
        </w:rPr>
        <w:t xml:space="preserve">Lee, G. (2003) </w:t>
      </w:r>
      <w:r w:rsidRPr="00274FE4">
        <w:rPr>
          <w:rFonts w:eastAsia="Times New Roman" w:cstheme="minorHAnsi"/>
          <w:i/>
          <w:iCs/>
          <w:color w:val="262626"/>
          <w:shd w:val="clear" w:color="auto" w:fill="FFFFFF"/>
          <w:lang w:val="en-US" w:eastAsia="en-GB"/>
        </w:rPr>
        <w:t xml:space="preserve">Leadership Coaching: From personal insight to </w:t>
      </w:r>
      <w:proofErr w:type="spellStart"/>
      <w:r w:rsidRPr="00274FE4">
        <w:rPr>
          <w:rFonts w:eastAsia="Times New Roman" w:cstheme="minorHAnsi"/>
          <w:i/>
          <w:iCs/>
          <w:color w:val="262626"/>
          <w:shd w:val="clear" w:color="auto" w:fill="FFFFFF"/>
          <w:lang w:val="en-US" w:eastAsia="en-GB"/>
        </w:rPr>
        <w:t>organisational</w:t>
      </w:r>
      <w:proofErr w:type="spellEnd"/>
      <w:r w:rsidRPr="00274FE4">
        <w:rPr>
          <w:rFonts w:eastAsia="Times New Roman" w:cstheme="minorHAnsi"/>
          <w:i/>
          <w:iCs/>
          <w:color w:val="262626"/>
          <w:shd w:val="clear" w:color="auto" w:fill="FFFFFF"/>
          <w:lang w:val="en-US" w:eastAsia="en-GB"/>
        </w:rPr>
        <w:t xml:space="preserve"> performance.</w:t>
      </w:r>
      <w:r w:rsidRPr="00A73DC5">
        <w:rPr>
          <w:rFonts w:eastAsia="Times New Roman" w:cstheme="minorHAnsi"/>
          <w:b/>
          <w:bCs/>
          <w:color w:val="262626"/>
          <w:shd w:val="clear" w:color="auto" w:fill="FFFFFF"/>
          <w:lang w:val="en-US" w:eastAsia="en-GB"/>
        </w:rPr>
        <w:t xml:space="preserve">  </w:t>
      </w:r>
      <w:r w:rsidRPr="00A73DC5">
        <w:rPr>
          <w:rFonts w:eastAsia="Times New Roman" w:cstheme="minorHAnsi"/>
          <w:bCs/>
          <w:color w:val="262626"/>
          <w:shd w:val="clear" w:color="auto" w:fill="FFFFFF"/>
          <w:lang w:val="en-US" w:eastAsia="en-GB"/>
        </w:rPr>
        <w:t>London</w:t>
      </w:r>
      <w:r w:rsidRPr="00A73DC5">
        <w:rPr>
          <w:rFonts w:eastAsia="Times New Roman" w:cstheme="minorHAnsi"/>
          <w:b/>
          <w:bCs/>
          <w:color w:val="262626"/>
          <w:shd w:val="clear" w:color="auto" w:fill="FFFFFF"/>
          <w:lang w:val="en-US" w:eastAsia="en-GB"/>
        </w:rPr>
        <w:t>: </w:t>
      </w:r>
      <w:r w:rsidRPr="00A73DC5">
        <w:rPr>
          <w:rFonts w:eastAsia="Times New Roman" w:cstheme="minorHAnsi"/>
          <w:color w:val="262626"/>
          <w:shd w:val="clear" w:color="auto" w:fill="FFFFFF"/>
          <w:lang w:val="en-US" w:eastAsia="en-GB"/>
        </w:rPr>
        <w:t>CIPD</w:t>
      </w:r>
      <w:r w:rsidR="00D561D0">
        <w:rPr>
          <w:rFonts w:eastAsia="Times New Roman" w:cstheme="minorHAnsi"/>
          <w:color w:val="262626"/>
          <w:shd w:val="clear" w:color="auto" w:fill="FFFFFF"/>
          <w:lang w:val="en-US" w:eastAsia="en-GB"/>
        </w:rPr>
        <w:t>.</w:t>
      </w:r>
    </w:p>
    <w:p w:rsidRPr="00A73DC5" w:rsidR="00A73DC5" w:rsidP="000B0008" w:rsidRDefault="00A73DC5" w14:paraId="624D6474" w14:textId="5921C50E">
      <w:pPr>
        <w:numPr>
          <w:ilvl w:val="0"/>
          <w:numId w:val="16"/>
        </w:numPr>
        <w:spacing w:before="100" w:beforeAutospacing="1" w:after="100" w:afterAutospacing="1" w:line="240" w:lineRule="auto"/>
        <w:contextualSpacing/>
        <w:rPr>
          <w:rFonts w:eastAsia="Times New Roman" w:cstheme="minorHAnsi"/>
          <w:color w:val="262626"/>
          <w:shd w:val="clear" w:color="auto" w:fill="FFFFFF"/>
          <w:lang w:val="en-US" w:eastAsia="en-GB"/>
        </w:rPr>
      </w:pPr>
      <w:r w:rsidRPr="00A73DC5">
        <w:rPr>
          <w:rFonts w:eastAsia="Times New Roman" w:cstheme="minorHAnsi"/>
          <w:color w:val="262626"/>
          <w:shd w:val="clear" w:color="auto" w:fill="FFFFFF"/>
          <w:lang w:val="en-US" w:eastAsia="en-GB"/>
        </w:rPr>
        <w:t xml:space="preserve">O'Neill, M.B. (2007) </w:t>
      </w:r>
      <w:r w:rsidRPr="00274FE4">
        <w:rPr>
          <w:rFonts w:eastAsia="Times New Roman" w:cstheme="minorHAnsi"/>
          <w:i/>
          <w:iCs/>
          <w:color w:val="262626"/>
          <w:shd w:val="clear" w:color="auto" w:fill="FFFFFF"/>
          <w:lang w:val="en-US" w:eastAsia="en-GB"/>
        </w:rPr>
        <w:t xml:space="preserve">Executive Coaching with Backbone &amp; Heart: A Systems Approach to Engaging Leaders with Their Challenges. </w:t>
      </w:r>
      <w:r w:rsidRPr="00A73DC5">
        <w:rPr>
          <w:rFonts w:eastAsia="Times New Roman" w:cstheme="minorHAnsi"/>
          <w:bCs/>
          <w:color w:val="262626"/>
          <w:shd w:val="clear" w:color="auto" w:fill="FFFFFF"/>
          <w:lang w:val="en-US" w:eastAsia="en-GB"/>
        </w:rPr>
        <w:t>San Francisco</w:t>
      </w:r>
      <w:r w:rsidRPr="00A73DC5">
        <w:rPr>
          <w:rFonts w:eastAsia="Times New Roman" w:cstheme="minorHAnsi"/>
          <w:b/>
          <w:bCs/>
          <w:color w:val="262626"/>
          <w:shd w:val="clear" w:color="auto" w:fill="FFFFFF"/>
          <w:lang w:val="en-US" w:eastAsia="en-GB"/>
        </w:rPr>
        <w:t xml:space="preserve">: </w:t>
      </w:r>
      <w:r w:rsidRPr="00A73DC5">
        <w:rPr>
          <w:rFonts w:eastAsia="Times New Roman" w:cstheme="minorHAnsi"/>
          <w:color w:val="262626"/>
          <w:shd w:val="clear" w:color="auto" w:fill="FFFFFF"/>
          <w:lang w:val="en-US" w:eastAsia="en-GB"/>
        </w:rPr>
        <w:t>John Wiley &amp; Sons</w:t>
      </w:r>
      <w:r w:rsidR="00D561D0">
        <w:rPr>
          <w:rFonts w:eastAsia="Times New Roman" w:cstheme="minorHAnsi"/>
          <w:color w:val="262626"/>
          <w:shd w:val="clear" w:color="auto" w:fill="FFFFFF"/>
          <w:lang w:val="en-US" w:eastAsia="en-GB"/>
        </w:rPr>
        <w:t>.</w:t>
      </w:r>
    </w:p>
    <w:p w:rsidR="00A73DC5" w:rsidP="000B0008" w:rsidRDefault="00A73DC5" w14:paraId="607BB6DC" w14:textId="0D27634E">
      <w:pPr>
        <w:numPr>
          <w:ilvl w:val="0"/>
          <w:numId w:val="16"/>
        </w:numPr>
        <w:spacing w:before="100" w:beforeAutospacing="1" w:after="100" w:afterAutospacing="1" w:line="240" w:lineRule="auto"/>
        <w:contextualSpacing/>
        <w:rPr>
          <w:rFonts w:eastAsia="Times New Roman" w:cstheme="minorHAnsi"/>
          <w:color w:val="262626"/>
          <w:shd w:val="clear" w:color="auto" w:fill="FFFFFF"/>
          <w:lang w:val="en-US" w:eastAsia="en-GB"/>
        </w:rPr>
      </w:pPr>
      <w:r w:rsidRPr="00A73DC5">
        <w:rPr>
          <w:rFonts w:eastAsia="Times New Roman" w:cstheme="minorHAnsi"/>
          <w:color w:val="262626"/>
          <w:shd w:val="clear" w:color="auto" w:fill="FFFFFF"/>
          <w:lang w:val="en-US" w:eastAsia="en-GB"/>
        </w:rPr>
        <w:t xml:space="preserve">Passmore, J. (2010) </w:t>
      </w:r>
      <w:r w:rsidRPr="00274FE4">
        <w:rPr>
          <w:rFonts w:eastAsia="Times New Roman" w:cstheme="minorHAnsi"/>
          <w:i/>
          <w:iCs/>
          <w:color w:val="262626"/>
          <w:shd w:val="clear" w:color="auto" w:fill="FFFFFF"/>
          <w:lang w:val="en-US" w:eastAsia="en-GB"/>
        </w:rPr>
        <w:t>Leadership Coaching: Working with Leaders to Develop Elite Performance.</w:t>
      </w:r>
      <w:r w:rsidRPr="00A73DC5">
        <w:rPr>
          <w:rFonts w:eastAsia="Times New Roman" w:cstheme="minorHAnsi"/>
          <w:b/>
          <w:bCs/>
          <w:color w:val="262626"/>
          <w:shd w:val="clear" w:color="auto" w:fill="FFFFFF"/>
          <w:lang w:val="en-US" w:eastAsia="en-GB"/>
        </w:rPr>
        <w:t> </w:t>
      </w:r>
      <w:r w:rsidRPr="00A73DC5">
        <w:rPr>
          <w:rFonts w:eastAsia="Times New Roman" w:cstheme="minorHAnsi"/>
          <w:color w:val="262626"/>
          <w:shd w:val="clear" w:color="auto" w:fill="FFFFFF"/>
          <w:lang w:val="en-US" w:eastAsia="en-GB"/>
        </w:rPr>
        <w:t>London</w:t>
      </w:r>
      <w:r w:rsidRPr="00A73DC5">
        <w:rPr>
          <w:rFonts w:eastAsia="Times New Roman" w:cstheme="minorHAnsi"/>
          <w:b/>
          <w:bCs/>
          <w:color w:val="262626"/>
          <w:shd w:val="clear" w:color="auto" w:fill="FFFFFF"/>
          <w:lang w:val="en-US" w:eastAsia="en-GB"/>
        </w:rPr>
        <w:t xml:space="preserve">: </w:t>
      </w:r>
      <w:r w:rsidRPr="00A73DC5">
        <w:rPr>
          <w:rFonts w:eastAsia="Times New Roman" w:cstheme="minorHAnsi"/>
          <w:color w:val="262626"/>
          <w:shd w:val="clear" w:color="auto" w:fill="FFFFFF"/>
          <w:lang w:val="en-US" w:eastAsia="en-GB"/>
        </w:rPr>
        <w:t>Kogan Page</w:t>
      </w:r>
      <w:r w:rsidR="00D561D0">
        <w:rPr>
          <w:rFonts w:eastAsia="Times New Roman" w:cstheme="minorHAnsi"/>
          <w:color w:val="262626"/>
          <w:shd w:val="clear" w:color="auto" w:fill="FFFFFF"/>
          <w:lang w:val="en-US" w:eastAsia="en-GB"/>
        </w:rPr>
        <w:t>.</w:t>
      </w:r>
    </w:p>
    <w:p w:rsidR="007369E4" w:rsidP="000B0008" w:rsidRDefault="007369E4" w14:paraId="3B194F80" w14:textId="53C51DC4">
      <w:pPr>
        <w:numPr>
          <w:ilvl w:val="0"/>
          <w:numId w:val="16"/>
        </w:numPr>
        <w:spacing w:before="100" w:beforeAutospacing="1" w:after="100" w:afterAutospacing="1" w:line="240" w:lineRule="auto"/>
        <w:contextualSpacing/>
        <w:rPr>
          <w:rFonts w:eastAsia="Times New Roman" w:cstheme="minorHAnsi"/>
          <w:color w:val="262626"/>
          <w:shd w:val="clear" w:color="auto" w:fill="FFFFFF"/>
          <w:lang w:val="en-US" w:eastAsia="en-GB"/>
        </w:rPr>
      </w:pPr>
      <w:r>
        <w:rPr>
          <w:rFonts w:eastAsia="Times New Roman" w:cstheme="minorHAnsi"/>
          <w:color w:val="262626"/>
          <w:shd w:val="clear" w:color="auto" w:fill="FFFFFF"/>
          <w:lang w:val="en-US" w:eastAsia="en-GB"/>
        </w:rPr>
        <w:t xml:space="preserve">Whitmore, Sir J. </w:t>
      </w:r>
      <w:r w:rsidR="00FC1569">
        <w:rPr>
          <w:rFonts w:eastAsia="Times New Roman" w:cstheme="minorHAnsi"/>
          <w:color w:val="262626"/>
          <w:shd w:val="clear" w:color="auto" w:fill="FFFFFF"/>
          <w:lang w:val="en-US" w:eastAsia="en-GB"/>
        </w:rPr>
        <w:t>(20</w:t>
      </w:r>
      <w:r w:rsidR="001A5BC8">
        <w:rPr>
          <w:rFonts w:eastAsia="Times New Roman" w:cstheme="minorHAnsi"/>
          <w:color w:val="262626"/>
          <w:shd w:val="clear" w:color="auto" w:fill="FFFFFF"/>
          <w:lang w:val="en-US" w:eastAsia="en-GB"/>
        </w:rPr>
        <w:t>17</w:t>
      </w:r>
      <w:proofErr w:type="gramStart"/>
      <w:r w:rsidR="001A5BC8">
        <w:rPr>
          <w:rFonts w:eastAsia="Times New Roman" w:cstheme="minorHAnsi"/>
          <w:color w:val="262626"/>
          <w:shd w:val="clear" w:color="auto" w:fill="FFFFFF"/>
          <w:lang w:val="en-US" w:eastAsia="en-GB"/>
        </w:rPr>
        <w:t>)</w:t>
      </w:r>
      <w:r w:rsidR="00FC1569">
        <w:rPr>
          <w:rFonts w:eastAsia="Times New Roman" w:cstheme="minorHAnsi"/>
          <w:color w:val="262626"/>
          <w:shd w:val="clear" w:color="auto" w:fill="FFFFFF"/>
          <w:lang w:val="en-US" w:eastAsia="en-GB"/>
        </w:rPr>
        <w:t xml:space="preserve">  Coaching</w:t>
      </w:r>
      <w:proofErr w:type="gramEnd"/>
      <w:r w:rsidR="00FC1569">
        <w:rPr>
          <w:rFonts w:eastAsia="Times New Roman" w:cstheme="minorHAnsi"/>
          <w:color w:val="262626"/>
          <w:shd w:val="clear" w:color="auto" w:fill="FFFFFF"/>
          <w:lang w:val="en-US" w:eastAsia="en-GB"/>
        </w:rPr>
        <w:t xml:space="preserve"> for Performance 5</w:t>
      </w:r>
      <w:r w:rsidRPr="00FC1569" w:rsidR="00FC1569">
        <w:rPr>
          <w:rFonts w:eastAsia="Times New Roman" w:cstheme="minorHAnsi"/>
          <w:color w:val="262626"/>
          <w:shd w:val="clear" w:color="auto" w:fill="FFFFFF"/>
          <w:vertAlign w:val="superscript"/>
          <w:lang w:val="en-US" w:eastAsia="en-GB"/>
        </w:rPr>
        <w:t>th</w:t>
      </w:r>
      <w:r w:rsidR="00FC1569">
        <w:rPr>
          <w:rFonts w:eastAsia="Times New Roman" w:cstheme="minorHAnsi"/>
          <w:color w:val="262626"/>
          <w:shd w:val="clear" w:color="auto" w:fill="FFFFFF"/>
          <w:lang w:val="en-US" w:eastAsia="en-GB"/>
        </w:rPr>
        <w:t xml:space="preserve"> Ed. </w:t>
      </w:r>
      <w:r w:rsidR="00264B51">
        <w:rPr>
          <w:rFonts w:eastAsia="Times New Roman" w:cstheme="minorHAnsi"/>
          <w:color w:val="262626"/>
          <w:shd w:val="clear" w:color="auto" w:fill="FFFFFF"/>
          <w:lang w:val="en-US" w:eastAsia="en-GB"/>
        </w:rPr>
        <w:t xml:space="preserve">London: </w:t>
      </w:r>
      <w:r w:rsidR="001A5BC8">
        <w:rPr>
          <w:rFonts w:eastAsia="Times New Roman" w:cstheme="minorHAnsi"/>
          <w:color w:val="262626"/>
          <w:shd w:val="clear" w:color="auto" w:fill="FFFFFF"/>
          <w:lang w:val="en-US" w:eastAsia="en-GB"/>
        </w:rPr>
        <w:t xml:space="preserve">Nicholas Brealey Education </w:t>
      </w:r>
    </w:p>
    <w:p w:rsidRPr="000B0008" w:rsidR="000B0008" w:rsidP="000B0008" w:rsidRDefault="000B0008" w14:paraId="55D70DA0" w14:textId="77777777">
      <w:pPr>
        <w:spacing w:before="100" w:beforeAutospacing="1" w:after="100" w:afterAutospacing="1" w:line="240" w:lineRule="auto"/>
        <w:ind w:left="720"/>
        <w:contextualSpacing/>
        <w:rPr>
          <w:rFonts w:eastAsia="Times New Roman" w:cstheme="minorHAnsi"/>
          <w:color w:val="262626"/>
          <w:shd w:val="clear" w:color="auto" w:fill="FFFFFF"/>
          <w:lang w:val="en-US" w:eastAsia="en-GB"/>
        </w:rPr>
      </w:pPr>
    </w:p>
    <w:p w:rsidR="00A73DC5" w:rsidP="000B0008" w:rsidRDefault="00A73DC5" w14:paraId="052310A9" w14:textId="3632A58B">
      <w:pPr>
        <w:spacing w:after="100" w:afterAutospacing="1" w:line="240" w:lineRule="auto"/>
        <w:contextualSpacing/>
        <w:outlineLvl w:val="4"/>
        <w:rPr>
          <w:rFonts w:eastAsia="Times New Roman" w:cstheme="minorHAnsi"/>
          <w:color w:val="262626"/>
          <w:shd w:val="clear" w:color="auto" w:fill="FFFFFF"/>
          <w:lang w:val="en-US" w:eastAsia="en-GB"/>
        </w:rPr>
      </w:pPr>
      <w:proofErr w:type="spellStart"/>
      <w:r w:rsidRPr="00A73DC5">
        <w:rPr>
          <w:rFonts w:eastAsia="Times New Roman" w:cstheme="minorHAnsi"/>
          <w:color w:val="262626"/>
          <w:shd w:val="clear" w:color="auto" w:fill="FFFFFF"/>
          <w:lang w:val="en-US" w:eastAsia="en-GB"/>
        </w:rPr>
        <w:t>Organisational</w:t>
      </w:r>
      <w:proofErr w:type="spellEnd"/>
      <w:r w:rsidRPr="00A73DC5">
        <w:rPr>
          <w:rFonts w:eastAsia="Times New Roman" w:cstheme="minorHAnsi"/>
          <w:color w:val="262626"/>
          <w:shd w:val="clear" w:color="auto" w:fill="FFFFFF"/>
          <w:lang w:val="en-US" w:eastAsia="en-GB"/>
        </w:rPr>
        <w:t xml:space="preserve"> Context</w:t>
      </w:r>
    </w:p>
    <w:p w:rsidRPr="00A73DC5" w:rsidR="000B0008" w:rsidP="000B0008" w:rsidRDefault="000B0008" w14:paraId="500586FC" w14:textId="77777777">
      <w:pPr>
        <w:spacing w:after="100" w:afterAutospacing="1" w:line="240" w:lineRule="auto"/>
        <w:contextualSpacing/>
        <w:outlineLvl w:val="4"/>
        <w:rPr>
          <w:rFonts w:eastAsia="Times New Roman" w:cstheme="minorHAnsi"/>
          <w:color w:val="262626"/>
          <w:shd w:val="clear" w:color="auto" w:fill="FFFFFF"/>
          <w:lang w:val="en-US" w:eastAsia="en-GB"/>
        </w:rPr>
      </w:pPr>
    </w:p>
    <w:p w:rsidRPr="00A73DC5" w:rsidR="00A73DC5" w:rsidP="000B0008" w:rsidRDefault="00A73DC5" w14:paraId="2D42C4BD" w14:textId="38164618">
      <w:pPr>
        <w:numPr>
          <w:ilvl w:val="0"/>
          <w:numId w:val="17"/>
        </w:numPr>
        <w:spacing w:before="100" w:beforeAutospacing="1" w:after="100" w:afterAutospacing="1" w:line="240" w:lineRule="auto"/>
        <w:contextualSpacing/>
        <w:rPr>
          <w:rFonts w:eastAsia="Times New Roman" w:cstheme="minorHAnsi"/>
          <w:color w:val="262626"/>
          <w:shd w:val="clear" w:color="auto" w:fill="FFFFFF"/>
          <w:lang w:val="en-US" w:eastAsia="en-GB"/>
        </w:rPr>
      </w:pPr>
      <w:r w:rsidRPr="00A73DC5">
        <w:rPr>
          <w:rFonts w:eastAsia="Times New Roman" w:cstheme="minorHAnsi"/>
          <w:bCs/>
          <w:color w:val="262626"/>
          <w:shd w:val="clear" w:color="auto" w:fill="FFFFFF"/>
          <w:lang w:val="en-US" w:eastAsia="en-GB"/>
        </w:rPr>
        <w:t>Brockbank, A. (2007)</w:t>
      </w:r>
      <w:r w:rsidRPr="00A73DC5">
        <w:rPr>
          <w:rFonts w:eastAsia="Times New Roman" w:cstheme="minorHAnsi"/>
          <w:b/>
          <w:bCs/>
          <w:color w:val="262626"/>
          <w:shd w:val="clear" w:color="auto" w:fill="FFFFFF"/>
          <w:lang w:val="en-US" w:eastAsia="en-GB"/>
        </w:rPr>
        <w:t xml:space="preserve"> </w:t>
      </w:r>
      <w:r w:rsidRPr="00274FE4">
        <w:rPr>
          <w:rFonts w:eastAsia="Times New Roman" w:cstheme="minorHAnsi"/>
          <w:i/>
          <w:iCs/>
          <w:color w:val="262626"/>
          <w:shd w:val="clear" w:color="auto" w:fill="FFFFFF"/>
          <w:lang w:val="en-US" w:eastAsia="en-GB"/>
        </w:rPr>
        <w:t>Facilitating Reflective Learning Through Mentoring and Coaching.</w:t>
      </w:r>
      <w:r w:rsidRPr="00A73DC5">
        <w:rPr>
          <w:rFonts w:eastAsia="Times New Roman" w:cstheme="minorHAnsi"/>
          <w:b/>
          <w:bCs/>
          <w:color w:val="262626"/>
          <w:shd w:val="clear" w:color="auto" w:fill="FFFFFF"/>
          <w:lang w:val="en-US" w:eastAsia="en-GB"/>
        </w:rPr>
        <w:t xml:space="preserve"> </w:t>
      </w:r>
      <w:r w:rsidRPr="00A73DC5">
        <w:rPr>
          <w:rFonts w:eastAsia="Times New Roman" w:cstheme="minorHAnsi"/>
          <w:bCs/>
          <w:color w:val="262626"/>
          <w:shd w:val="clear" w:color="auto" w:fill="FFFFFF"/>
          <w:lang w:val="en-US" w:eastAsia="en-GB"/>
        </w:rPr>
        <w:t>London: Kogan Page</w:t>
      </w:r>
      <w:r w:rsidR="00D561D0">
        <w:rPr>
          <w:rFonts w:eastAsia="Times New Roman" w:cstheme="minorHAnsi"/>
          <w:bCs/>
          <w:color w:val="262626"/>
          <w:shd w:val="clear" w:color="auto" w:fill="FFFFFF"/>
          <w:lang w:val="en-US" w:eastAsia="en-GB"/>
        </w:rPr>
        <w:t>.</w:t>
      </w:r>
    </w:p>
    <w:p w:rsidRPr="00A73DC5" w:rsidR="00A73DC5" w:rsidP="000B0008" w:rsidRDefault="00A73DC5" w14:paraId="758259FA" w14:textId="57F84E3C">
      <w:pPr>
        <w:numPr>
          <w:ilvl w:val="0"/>
          <w:numId w:val="17"/>
        </w:numPr>
        <w:spacing w:before="100" w:beforeAutospacing="1" w:after="100" w:afterAutospacing="1" w:line="240" w:lineRule="auto"/>
        <w:contextualSpacing/>
        <w:rPr>
          <w:rFonts w:eastAsia="Times New Roman" w:cstheme="minorHAnsi"/>
          <w:color w:val="262626"/>
          <w:shd w:val="clear" w:color="auto" w:fill="FFFFFF"/>
          <w:lang w:val="en-US" w:eastAsia="en-GB"/>
        </w:rPr>
      </w:pPr>
      <w:r w:rsidRPr="00A73DC5">
        <w:rPr>
          <w:rFonts w:eastAsia="Times New Roman" w:cstheme="minorHAnsi"/>
          <w:color w:val="262626"/>
          <w:shd w:val="clear" w:color="auto" w:fill="FFFFFF"/>
          <w:lang w:val="en-US" w:eastAsia="en-GB"/>
        </w:rPr>
        <w:t xml:space="preserve">Hawkins, P. &amp; Smith, N. (2013) </w:t>
      </w:r>
      <w:r w:rsidRPr="00274FE4">
        <w:rPr>
          <w:rFonts w:eastAsia="Times New Roman" w:cstheme="minorHAnsi"/>
          <w:i/>
          <w:iCs/>
          <w:color w:val="262626"/>
          <w:shd w:val="clear" w:color="auto" w:fill="FFFFFF"/>
          <w:lang w:val="en-US" w:eastAsia="en-GB"/>
        </w:rPr>
        <w:t xml:space="preserve">Coaching, Mentoring and </w:t>
      </w:r>
      <w:proofErr w:type="spellStart"/>
      <w:r w:rsidRPr="00274FE4">
        <w:rPr>
          <w:rFonts w:eastAsia="Times New Roman" w:cstheme="minorHAnsi"/>
          <w:i/>
          <w:iCs/>
          <w:color w:val="262626"/>
          <w:shd w:val="clear" w:color="auto" w:fill="FFFFFF"/>
          <w:lang w:val="en-US" w:eastAsia="en-GB"/>
        </w:rPr>
        <w:t>Organisational</w:t>
      </w:r>
      <w:proofErr w:type="spellEnd"/>
      <w:r w:rsidRPr="00274FE4">
        <w:rPr>
          <w:rFonts w:eastAsia="Times New Roman" w:cstheme="minorHAnsi"/>
          <w:i/>
          <w:iCs/>
          <w:color w:val="262626"/>
          <w:shd w:val="clear" w:color="auto" w:fill="FFFFFF"/>
          <w:lang w:val="en-US" w:eastAsia="en-GB"/>
        </w:rPr>
        <w:t xml:space="preserve"> Consultancy</w:t>
      </w:r>
      <w:r w:rsidRPr="00A73DC5">
        <w:rPr>
          <w:rFonts w:eastAsia="Times New Roman" w:cstheme="minorHAnsi"/>
          <w:b/>
          <w:bCs/>
          <w:color w:val="262626"/>
          <w:shd w:val="clear" w:color="auto" w:fill="FFFFFF"/>
          <w:lang w:val="en-US" w:eastAsia="en-GB"/>
        </w:rPr>
        <w:t xml:space="preserve"> </w:t>
      </w:r>
      <w:r w:rsidRPr="00274FE4">
        <w:rPr>
          <w:rFonts w:eastAsia="Times New Roman" w:cstheme="minorHAnsi"/>
          <w:color w:val="262626"/>
          <w:shd w:val="clear" w:color="auto" w:fill="FFFFFF"/>
          <w:lang w:val="en-US" w:eastAsia="en-GB"/>
        </w:rPr>
        <w:t>2</w:t>
      </w:r>
      <w:r w:rsidRPr="00274FE4">
        <w:rPr>
          <w:rFonts w:eastAsia="Times New Roman" w:cstheme="minorHAnsi"/>
          <w:color w:val="262626"/>
          <w:shd w:val="clear" w:color="auto" w:fill="FFFFFF"/>
          <w:vertAlign w:val="superscript"/>
          <w:lang w:val="en-US" w:eastAsia="en-GB"/>
        </w:rPr>
        <w:t>nd</w:t>
      </w:r>
      <w:r w:rsidRPr="00274FE4">
        <w:rPr>
          <w:rFonts w:eastAsia="Times New Roman" w:cstheme="minorHAnsi"/>
          <w:color w:val="262626"/>
          <w:shd w:val="clear" w:color="auto" w:fill="FFFFFF"/>
          <w:lang w:val="en-US" w:eastAsia="en-GB"/>
        </w:rPr>
        <w:t xml:space="preserve"> Ed.</w:t>
      </w:r>
      <w:r w:rsidRPr="00A73DC5">
        <w:rPr>
          <w:rFonts w:eastAsia="Times New Roman" w:cstheme="minorHAnsi"/>
          <w:b/>
          <w:bCs/>
          <w:color w:val="262626"/>
          <w:shd w:val="clear" w:color="auto" w:fill="FFFFFF"/>
          <w:lang w:val="en-US" w:eastAsia="en-GB"/>
        </w:rPr>
        <w:t xml:space="preserve"> </w:t>
      </w:r>
      <w:r w:rsidRPr="00A73DC5">
        <w:rPr>
          <w:rFonts w:eastAsia="Times New Roman" w:cstheme="minorHAnsi"/>
          <w:bCs/>
          <w:color w:val="262626"/>
          <w:shd w:val="clear" w:color="auto" w:fill="FFFFFF"/>
          <w:lang w:val="en-US" w:eastAsia="en-GB"/>
        </w:rPr>
        <w:t>Maidenhead</w:t>
      </w:r>
      <w:r w:rsidRPr="00A73DC5">
        <w:rPr>
          <w:rFonts w:eastAsia="Times New Roman" w:cstheme="minorHAnsi"/>
          <w:b/>
          <w:bCs/>
          <w:color w:val="262626"/>
          <w:shd w:val="clear" w:color="auto" w:fill="FFFFFF"/>
          <w:lang w:val="en-US" w:eastAsia="en-GB"/>
        </w:rPr>
        <w:t xml:space="preserve">: </w:t>
      </w:r>
      <w:r w:rsidRPr="00A73DC5">
        <w:rPr>
          <w:rFonts w:eastAsia="Times New Roman" w:cstheme="minorHAnsi"/>
          <w:color w:val="262626"/>
          <w:shd w:val="clear" w:color="auto" w:fill="FFFFFF"/>
          <w:lang w:val="en-US" w:eastAsia="en-GB"/>
        </w:rPr>
        <w:t>OUP</w:t>
      </w:r>
      <w:r w:rsidR="00D561D0">
        <w:rPr>
          <w:rFonts w:eastAsia="Times New Roman" w:cstheme="minorHAnsi"/>
          <w:color w:val="262626"/>
          <w:shd w:val="clear" w:color="auto" w:fill="FFFFFF"/>
          <w:lang w:val="en-US" w:eastAsia="en-GB"/>
        </w:rPr>
        <w:t>.</w:t>
      </w:r>
    </w:p>
    <w:p w:rsidR="00A73DC5" w:rsidP="000B0008" w:rsidRDefault="00A73DC5" w14:paraId="6002D4F6" w14:textId="498BE86D">
      <w:pPr>
        <w:numPr>
          <w:ilvl w:val="0"/>
          <w:numId w:val="17"/>
        </w:numPr>
        <w:spacing w:before="100" w:beforeAutospacing="1" w:after="100" w:afterAutospacing="1" w:line="240" w:lineRule="auto"/>
        <w:contextualSpacing/>
        <w:rPr>
          <w:rFonts w:eastAsia="Times New Roman" w:cstheme="minorHAnsi"/>
          <w:color w:val="262626"/>
          <w:shd w:val="clear" w:color="auto" w:fill="FFFFFF"/>
          <w:lang w:val="en-US" w:eastAsia="en-GB"/>
        </w:rPr>
      </w:pPr>
      <w:r w:rsidRPr="00A73DC5">
        <w:rPr>
          <w:rFonts w:eastAsia="Times New Roman" w:cstheme="minorHAnsi"/>
          <w:color w:val="262626"/>
          <w:shd w:val="clear" w:color="auto" w:fill="FFFFFF"/>
          <w:lang w:val="en-US" w:eastAsia="en-GB"/>
        </w:rPr>
        <w:t xml:space="preserve">Passmore, J. (Ed) (2015) </w:t>
      </w:r>
      <w:r w:rsidRPr="00274FE4">
        <w:rPr>
          <w:rFonts w:eastAsia="Times New Roman" w:cstheme="minorHAnsi"/>
          <w:i/>
          <w:iCs/>
          <w:color w:val="262626"/>
          <w:shd w:val="clear" w:color="auto" w:fill="FFFFFF"/>
          <w:lang w:val="en-US" w:eastAsia="en-GB"/>
        </w:rPr>
        <w:t>Excellence in Coaching: The Industry Guide</w:t>
      </w:r>
      <w:r w:rsidRPr="00274FE4">
        <w:rPr>
          <w:rFonts w:eastAsia="Times New Roman" w:cstheme="minorHAnsi"/>
          <w:color w:val="262626"/>
          <w:shd w:val="clear" w:color="auto" w:fill="FFFFFF"/>
          <w:lang w:val="en-US" w:eastAsia="en-GB"/>
        </w:rPr>
        <w:t xml:space="preserve"> 3</w:t>
      </w:r>
      <w:r w:rsidRPr="00274FE4">
        <w:rPr>
          <w:rFonts w:eastAsia="Times New Roman" w:cstheme="minorHAnsi"/>
          <w:color w:val="262626"/>
          <w:shd w:val="clear" w:color="auto" w:fill="FFFFFF"/>
          <w:vertAlign w:val="superscript"/>
          <w:lang w:val="en-US" w:eastAsia="en-GB"/>
        </w:rPr>
        <w:t>rd</w:t>
      </w:r>
      <w:r w:rsidRPr="00274FE4">
        <w:rPr>
          <w:rFonts w:eastAsia="Times New Roman" w:cstheme="minorHAnsi"/>
          <w:color w:val="262626"/>
          <w:shd w:val="clear" w:color="auto" w:fill="FFFFFF"/>
          <w:lang w:val="en-US" w:eastAsia="en-GB"/>
        </w:rPr>
        <w:t xml:space="preserve"> Ed.</w:t>
      </w:r>
      <w:r w:rsidRPr="00A73DC5">
        <w:rPr>
          <w:rFonts w:eastAsia="Times New Roman" w:cstheme="minorHAnsi"/>
          <w:b/>
          <w:bCs/>
          <w:color w:val="262626"/>
          <w:shd w:val="clear" w:color="auto" w:fill="FFFFFF"/>
          <w:lang w:val="en-US" w:eastAsia="en-GB"/>
        </w:rPr>
        <w:t xml:space="preserve"> </w:t>
      </w:r>
      <w:r w:rsidRPr="00A73DC5">
        <w:rPr>
          <w:rFonts w:eastAsia="Times New Roman" w:cstheme="minorHAnsi"/>
          <w:color w:val="262626"/>
          <w:shd w:val="clear" w:color="auto" w:fill="FFFFFF"/>
          <w:lang w:val="en-US" w:eastAsia="en-GB"/>
        </w:rPr>
        <w:t xml:space="preserve"> London: Kogan Page</w:t>
      </w:r>
      <w:r w:rsidR="00D561D0">
        <w:rPr>
          <w:rFonts w:eastAsia="Times New Roman" w:cstheme="minorHAnsi"/>
          <w:color w:val="262626"/>
          <w:shd w:val="clear" w:color="auto" w:fill="FFFFFF"/>
          <w:lang w:val="en-US" w:eastAsia="en-GB"/>
        </w:rPr>
        <w:t>.</w:t>
      </w:r>
    </w:p>
    <w:p w:rsidRPr="000B0008" w:rsidR="000B0008" w:rsidP="000B0008" w:rsidRDefault="000B0008" w14:paraId="60A6B6EE" w14:textId="77777777">
      <w:pPr>
        <w:spacing w:before="100" w:beforeAutospacing="1" w:after="100" w:afterAutospacing="1" w:line="240" w:lineRule="auto"/>
        <w:ind w:left="720"/>
        <w:contextualSpacing/>
        <w:rPr>
          <w:rFonts w:eastAsia="Times New Roman" w:cstheme="minorHAnsi"/>
          <w:color w:val="262626"/>
          <w:shd w:val="clear" w:color="auto" w:fill="FFFFFF"/>
          <w:lang w:val="en-US" w:eastAsia="en-GB"/>
        </w:rPr>
      </w:pPr>
    </w:p>
    <w:p w:rsidRPr="00A73DC5" w:rsidR="00A73DC5" w:rsidP="000B0008" w:rsidRDefault="00A73DC5" w14:paraId="67B0BC54" w14:textId="77777777">
      <w:pPr>
        <w:spacing w:beforeAutospacing="1" w:afterAutospacing="1" w:line="240" w:lineRule="auto"/>
        <w:contextualSpacing/>
        <w:rPr>
          <w:rFonts w:eastAsia="Times New Roman" w:cstheme="minorHAnsi"/>
          <w:color w:val="262626" w:themeColor="text1" w:themeTint="D9"/>
          <w:lang w:val="en-US" w:eastAsia="en-GB"/>
        </w:rPr>
      </w:pPr>
      <w:r w:rsidRPr="00A73DC5">
        <w:rPr>
          <w:rFonts w:eastAsia="Times New Roman" w:cstheme="minorHAnsi"/>
          <w:color w:val="262626" w:themeColor="text1" w:themeTint="D9"/>
          <w:lang w:val="en-US" w:eastAsia="en-GB"/>
        </w:rPr>
        <w:t>Other</w:t>
      </w:r>
    </w:p>
    <w:p w:rsidR="00C51BAF" w:rsidP="000C7B9F" w:rsidRDefault="00A73DC5" w14:paraId="0235CFFD" w14:textId="03D58702">
      <w:pPr>
        <w:pStyle w:val="ListParagraph"/>
        <w:numPr>
          <w:ilvl w:val="0"/>
          <w:numId w:val="13"/>
        </w:numPr>
        <w:spacing w:before="100" w:beforeAutospacing="1" w:after="100" w:afterAutospacing="1" w:line="240" w:lineRule="auto"/>
        <w:rPr>
          <w:rStyle w:val="Hyperlink"/>
          <w:rFonts w:cstheme="minorHAnsi"/>
          <w:lang w:val="en-US"/>
        </w:rPr>
      </w:pPr>
      <w:r w:rsidRPr="00A73DC5">
        <w:rPr>
          <w:rFonts w:eastAsia="Times New Roman" w:cstheme="minorHAnsi"/>
          <w:color w:val="262626" w:themeColor="text1" w:themeTint="D9"/>
          <w:lang w:val="en-US" w:eastAsia="en-GB"/>
        </w:rPr>
        <w:t xml:space="preserve">Faulkner, C. (2014) </w:t>
      </w:r>
      <w:r w:rsidRPr="00274FE4">
        <w:rPr>
          <w:rFonts w:eastAsia="Times New Roman" w:cstheme="minorHAnsi"/>
          <w:i/>
          <w:iCs/>
          <w:color w:val="262626" w:themeColor="text1" w:themeTint="D9"/>
          <w:lang w:val="en-US" w:eastAsia="en-GB"/>
        </w:rPr>
        <w:t>NLP: The New Technology of Achievement.</w:t>
      </w:r>
      <w:r w:rsidRPr="00A73DC5">
        <w:rPr>
          <w:rFonts w:eastAsia="Times New Roman" w:cstheme="minorHAnsi"/>
          <w:color w:val="262626" w:themeColor="text1" w:themeTint="D9"/>
          <w:lang w:val="en-US" w:eastAsia="en-GB"/>
        </w:rPr>
        <w:t xml:space="preserve"> Audible Audio Book available at </w:t>
      </w:r>
      <w:hyperlink r:id="rId35">
        <w:r w:rsidRPr="00A73DC5">
          <w:rPr>
            <w:rStyle w:val="Hyperlink"/>
            <w:rFonts w:cstheme="minorHAnsi"/>
            <w:lang w:val="en-US"/>
          </w:rPr>
          <w:t>https://www.amazon.co.uk/NLP-New-Technology-Achievement/dp/B00NPPXOJG/ref=sr_1_2?crid=30AYZ5C1W2ZGW&amp;keywords=nlp+the+new+technology+of+achievement&amp;qid=1559135784&amp;s=books&amp;sprefix=NLP+the+new+technol%2Cstripbooks%2C126&amp;sr=1-2</w:t>
        </w:r>
      </w:hyperlink>
    </w:p>
    <w:p w:rsidR="00746731" w:rsidP="00746731" w:rsidRDefault="00746731" w14:paraId="25713F7B" w14:textId="77777777">
      <w:pPr>
        <w:rPr>
          <w:rStyle w:val="Hyperlink"/>
          <w:rFonts w:cstheme="minorHAnsi"/>
          <w:lang w:val="en-US"/>
        </w:rPr>
      </w:pPr>
    </w:p>
    <w:p w:rsidR="00746731" w:rsidP="00746731" w:rsidRDefault="00746731" w14:paraId="1BE38DA2" w14:textId="77777777">
      <w:pPr>
        <w:rPr>
          <w:rStyle w:val="Hyperlink"/>
          <w:rFonts w:cstheme="minorHAnsi"/>
          <w:lang w:val="en-US"/>
        </w:rPr>
      </w:pPr>
    </w:p>
    <w:p w:rsidR="00746731" w:rsidP="00746731" w:rsidRDefault="00746731" w14:paraId="0B9DB83E" w14:textId="77777777">
      <w:pPr>
        <w:rPr>
          <w:rStyle w:val="Hyperlink"/>
          <w:rFonts w:cstheme="minorHAnsi"/>
          <w:lang w:val="en-US"/>
        </w:rPr>
      </w:pPr>
    </w:p>
    <w:p w:rsidR="00746731" w:rsidP="00746731" w:rsidRDefault="00746731" w14:paraId="1056EE0D" w14:textId="77777777">
      <w:pPr>
        <w:rPr>
          <w:rStyle w:val="Hyperlink"/>
          <w:rFonts w:cstheme="minorHAnsi"/>
          <w:lang w:val="en-US"/>
        </w:rPr>
      </w:pPr>
    </w:p>
    <w:p w:rsidR="00746731" w:rsidP="00746731" w:rsidRDefault="00746731" w14:paraId="3057DE52" w14:textId="77777777">
      <w:pPr>
        <w:rPr>
          <w:rStyle w:val="Hyperlink"/>
          <w:rFonts w:cstheme="minorHAnsi"/>
          <w:lang w:val="en-US"/>
        </w:rPr>
      </w:pPr>
    </w:p>
    <w:p w:rsidR="00746731" w:rsidP="00746731" w:rsidRDefault="00746731" w14:paraId="230306AE" w14:textId="77777777">
      <w:pPr>
        <w:rPr>
          <w:rStyle w:val="Hyperlink"/>
          <w:rFonts w:cstheme="minorHAnsi"/>
          <w:lang w:val="en-US"/>
        </w:rPr>
      </w:pPr>
    </w:p>
    <w:p w:rsidRPr="00746731" w:rsidR="00746731" w:rsidP="00746731" w:rsidRDefault="00ED365F" w14:paraId="1E3F2098" w14:textId="4ACBBDDC">
      <w:pPr>
        <w:rPr>
          <w:rFonts w:cstheme="minorHAnsi"/>
          <w:color w:val="0563C1" w:themeColor="hyperlink"/>
          <w:u w:val="single"/>
          <w:lang w:val="en-US"/>
        </w:rPr>
      </w:pPr>
      <w:r>
        <w:rPr>
          <w:rFonts w:cstheme="minorHAnsi"/>
          <w:b/>
        </w:rPr>
        <w:br w:type="page"/>
      </w:r>
    </w:p>
    <w:p w:rsidR="007313FE" w:rsidP="00ED365F" w:rsidRDefault="007313FE" w14:paraId="4DD07304" w14:textId="77777777">
      <w:pPr>
        <w:jc w:val="center"/>
        <w:rPr>
          <w:rFonts w:cstheme="minorHAnsi"/>
          <w:b/>
          <w:noProof/>
          <w:color w:val="5B9BD5"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313FE" w:rsidP="00ED365F" w:rsidRDefault="007313FE" w14:paraId="396757DE" w14:textId="77777777">
      <w:pPr>
        <w:jc w:val="center"/>
        <w:rPr>
          <w:rFonts w:cstheme="minorHAnsi"/>
          <w:b/>
          <w:noProof/>
          <w:color w:val="5B9BD5"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313FE" w:rsidP="00ED365F" w:rsidRDefault="007313FE" w14:paraId="39604BEF" w14:textId="50D93F89">
      <w:pPr>
        <w:jc w:val="center"/>
        <w:rPr>
          <w:rFonts w:cstheme="minorHAnsi"/>
          <w:b/>
          <w:noProof/>
          <w:color w:val="5B9BD5"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313FE">
        <w:rPr>
          <w:rFonts w:cstheme="minorHAnsi"/>
          <w:b/>
          <w:noProof/>
          <w:color w:val="5B9BD5"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Resource </w:t>
      </w:r>
    </w:p>
    <w:p w:rsidRPr="007313FE" w:rsidR="00746731" w:rsidP="00ED365F" w:rsidRDefault="007313FE" w14:paraId="205F70A0" w14:textId="5807AC0D">
      <w:pPr>
        <w:jc w:val="center"/>
        <w:rPr>
          <w:rFonts w:cstheme="minorHAnsi"/>
          <w:b/>
          <w:color w:val="5B9BD5"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313FE">
        <w:rPr>
          <w:rFonts w:cstheme="minorHAnsi"/>
          <w:b/>
          <w:noProof/>
          <w:color w:val="5B9BD5"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Bank</w:t>
      </w:r>
    </w:p>
    <w:p w:rsidR="00ED365F" w:rsidP="007313FE" w:rsidRDefault="00ED365F" w14:paraId="2E69FBFA" w14:textId="450A3462">
      <w:pPr>
        <w:rPr>
          <w:rFonts w:cstheme="minorHAnsi"/>
          <w:b/>
        </w:rPr>
      </w:pPr>
    </w:p>
    <w:p w:rsidR="007313FE" w:rsidP="007313FE" w:rsidRDefault="007313FE" w14:paraId="3388632D" w14:textId="29A3BB08">
      <w:pPr>
        <w:rPr>
          <w:rFonts w:cstheme="minorHAnsi"/>
          <w:b/>
        </w:rPr>
      </w:pPr>
    </w:p>
    <w:p w:rsidR="007313FE" w:rsidP="007313FE" w:rsidRDefault="007313FE" w14:paraId="094ADD67" w14:textId="54037C36">
      <w:pPr>
        <w:rPr>
          <w:rFonts w:cstheme="minorHAnsi"/>
          <w:b/>
        </w:rPr>
      </w:pPr>
    </w:p>
    <w:p w:rsidR="007313FE" w:rsidP="007313FE" w:rsidRDefault="007313FE" w14:paraId="24C0F631" w14:textId="19B16FB9">
      <w:pPr>
        <w:rPr>
          <w:rFonts w:cstheme="minorHAnsi"/>
          <w:b/>
        </w:rPr>
      </w:pPr>
    </w:p>
    <w:p w:rsidR="007313FE" w:rsidP="007313FE" w:rsidRDefault="007313FE" w14:paraId="4717CF58" w14:textId="777A3337">
      <w:pPr>
        <w:rPr>
          <w:rFonts w:cstheme="minorHAnsi"/>
          <w:b/>
        </w:rPr>
      </w:pPr>
    </w:p>
    <w:p w:rsidR="007313FE" w:rsidP="007313FE" w:rsidRDefault="007313FE" w14:paraId="260BB36D" w14:textId="29EF2C8C">
      <w:pPr>
        <w:rPr>
          <w:rFonts w:cstheme="minorHAnsi"/>
          <w:b/>
        </w:rPr>
      </w:pPr>
    </w:p>
    <w:p w:rsidR="007313FE" w:rsidP="007313FE" w:rsidRDefault="007313FE" w14:paraId="578CC96E" w14:textId="4F18613E">
      <w:pPr>
        <w:rPr>
          <w:rFonts w:cstheme="minorHAnsi"/>
          <w:b/>
        </w:rPr>
      </w:pPr>
    </w:p>
    <w:p w:rsidR="007313FE" w:rsidP="007313FE" w:rsidRDefault="007313FE" w14:paraId="75577105" w14:textId="3697C36E">
      <w:pPr>
        <w:rPr>
          <w:rFonts w:cstheme="minorHAnsi"/>
          <w:b/>
        </w:rPr>
      </w:pPr>
    </w:p>
    <w:p w:rsidR="007313FE" w:rsidP="007313FE" w:rsidRDefault="007313FE" w14:paraId="77311B1D" w14:textId="31EA24AB">
      <w:pPr>
        <w:rPr>
          <w:rFonts w:cstheme="minorHAnsi"/>
          <w:b/>
        </w:rPr>
      </w:pPr>
    </w:p>
    <w:p w:rsidR="007313FE" w:rsidP="007313FE" w:rsidRDefault="007313FE" w14:paraId="7E8D74C8" w14:textId="13C6137F">
      <w:pPr>
        <w:rPr>
          <w:rFonts w:cstheme="minorHAnsi"/>
          <w:b/>
        </w:rPr>
      </w:pPr>
    </w:p>
    <w:p w:rsidR="007313FE" w:rsidP="007313FE" w:rsidRDefault="007313FE" w14:paraId="30E6A5E9" w14:textId="1B77AD05">
      <w:pPr>
        <w:rPr>
          <w:rFonts w:cstheme="minorHAnsi"/>
          <w:b/>
        </w:rPr>
      </w:pPr>
    </w:p>
    <w:p w:rsidR="007313FE" w:rsidP="007313FE" w:rsidRDefault="007313FE" w14:paraId="59355655" w14:textId="6E3DD996">
      <w:pPr>
        <w:rPr>
          <w:rFonts w:cstheme="minorHAnsi"/>
          <w:b/>
        </w:rPr>
      </w:pPr>
    </w:p>
    <w:p w:rsidR="007313FE" w:rsidP="007313FE" w:rsidRDefault="007313FE" w14:paraId="55D1401C" w14:textId="57954C4F">
      <w:pPr>
        <w:rPr>
          <w:rFonts w:cstheme="minorHAnsi"/>
          <w:b/>
        </w:rPr>
      </w:pPr>
    </w:p>
    <w:p w:rsidR="007313FE" w:rsidP="007313FE" w:rsidRDefault="007313FE" w14:paraId="159D603F" w14:textId="77777777">
      <w:pPr>
        <w:rPr>
          <w:rFonts w:cstheme="minorHAnsi"/>
          <w:b/>
        </w:rPr>
      </w:pPr>
    </w:p>
    <w:p w:rsidR="00C51BAF" w:rsidP="00C51BAF" w:rsidRDefault="00C51BAF" w14:paraId="568CEB14" w14:textId="78AC289C">
      <w:pPr>
        <w:jc w:val="center"/>
        <w:rPr>
          <w:rFonts w:cstheme="minorHAnsi"/>
          <w:b/>
        </w:rPr>
      </w:pPr>
    </w:p>
    <w:p w:rsidRPr="003C6115" w:rsidR="00F86035" w:rsidP="00F86035" w:rsidRDefault="00F86035" w14:paraId="4556433E" w14:textId="77777777">
      <w:pPr>
        <w:jc w:val="center"/>
        <w:rPr>
          <w:b/>
        </w:rPr>
      </w:pPr>
      <w:r w:rsidRPr="003C6115">
        <w:rPr>
          <w:b/>
        </w:rPr>
        <w:lastRenderedPageBreak/>
        <w:t>Feedback on coaching and mentoring practice</w:t>
      </w:r>
    </w:p>
    <w:p w:rsidR="00F86035" w:rsidP="00F86035" w:rsidRDefault="00F86035" w14:paraId="195E8B66" w14:textId="77777777">
      <w:r>
        <w:t>Please complete the following at the end of your coaching/mentoring sessions to enable your coach/mentor to develop their skills and evaluate the effectiveness of their coaching/mentoring.</w:t>
      </w:r>
    </w:p>
    <w:tbl>
      <w:tblPr>
        <w:tblStyle w:val="TableGrid"/>
        <w:tblW w:w="9634" w:type="dxa"/>
        <w:tblLook w:val="04A0" w:firstRow="1" w:lastRow="0" w:firstColumn="1" w:lastColumn="0" w:noHBand="0" w:noVBand="1"/>
      </w:tblPr>
      <w:tblGrid>
        <w:gridCol w:w="2938"/>
        <w:gridCol w:w="713"/>
        <w:gridCol w:w="470"/>
        <w:gridCol w:w="471"/>
        <w:gridCol w:w="471"/>
        <w:gridCol w:w="471"/>
        <w:gridCol w:w="471"/>
        <w:gridCol w:w="470"/>
        <w:gridCol w:w="471"/>
        <w:gridCol w:w="471"/>
        <w:gridCol w:w="471"/>
        <w:gridCol w:w="471"/>
        <w:gridCol w:w="1275"/>
      </w:tblGrid>
      <w:tr w:rsidRPr="005D6769" w:rsidR="00F86035" w:rsidTr="00646B28" w14:paraId="70D857CE" w14:textId="77777777">
        <w:tc>
          <w:tcPr>
            <w:tcW w:w="2938" w:type="dxa"/>
          </w:tcPr>
          <w:p w:rsidRPr="005D6769" w:rsidR="00F86035" w:rsidP="00646B28" w:rsidRDefault="00F86035" w14:paraId="5B1694C8" w14:textId="77777777">
            <w:pPr>
              <w:rPr>
                <w:b/>
              </w:rPr>
            </w:pPr>
            <w:r w:rsidRPr="005D6769">
              <w:rPr>
                <w:b/>
              </w:rPr>
              <w:t>Key Coach/Mentor attributes</w:t>
            </w:r>
          </w:p>
        </w:tc>
        <w:tc>
          <w:tcPr>
            <w:tcW w:w="6696" w:type="dxa"/>
            <w:gridSpan w:val="12"/>
          </w:tcPr>
          <w:p w:rsidRPr="005D6769" w:rsidR="00F86035" w:rsidP="00646B28" w:rsidRDefault="00F86035" w14:paraId="0C569680" w14:textId="77777777">
            <w:pPr>
              <w:rPr>
                <w:b/>
              </w:rPr>
            </w:pPr>
            <w:r>
              <w:rPr>
                <w:b/>
              </w:rPr>
              <w:t>Please rate your coach/mentor</w:t>
            </w:r>
          </w:p>
        </w:tc>
      </w:tr>
      <w:tr w:rsidR="00F86035" w:rsidTr="00646B28" w14:paraId="4FC9C402" w14:textId="77777777">
        <w:trPr>
          <w:trHeight w:val="510"/>
        </w:trPr>
        <w:tc>
          <w:tcPr>
            <w:tcW w:w="2938" w:type="dxa"/>
            <w:vAlign w:val="center"/>
          </w:tcPr>
          <w:p w:rsidR="00F86035" w:rsidP="00646B28" w:rsidRDefault="00F86035" w14:paraId="36AD7997" w14:textId="77777777">
            <w:r>
              <w:t>Builds rapport</w:t>
            </w:r>
          </w:p>
        </w:tc>
        <w:tc>
          <w:tcPr>
            <w:tcW w:w="713" w:type="dxa"/>
            <w:vAlign w:val="center"/>
          </w:tcPr>
          <w:p w:rsidR="00F86035" w:rsidP="00646B28" w:rsidRDefault="00F86035" w14:paraId="381E6428" w14:textId="77777777">
            <w:pPr>
              <w:jc w:val="center"/>
            </w:pPr>
            <w:r>
              <w:t>poor</w:t>
            </w:r>
          </w:p>
        </w:tc>
        <w:tc>
          <w:tcPr>
            <w:tcW w:w="470" w:type="dxa"/>
            <w:vAlign w:val="center"/>
          </w:tcPr>
          <w:p w:rsidR="00F86035" w:rsidP="00646B28" w:rsidRDefault="00F86035" w14:paraId="00F52542" w14:textId="77777777">
            <w:pPr>
              <w:jc w:val="center"/>
            </w:pPr>
            <w:r>
              <w:t>1</w:t>
            </w:r>
          </w:p>
        </w:tc>
        <w:tc>
          <w:tcPr>
            <w:tcW w:w="471" w:type="dxa"/>
            <w:vAlign w:val="center"/>
          </w:tcPr>
          <w:p w:rsidR="00F86035" w:rsidP="00646B28" w:rsidRDefault="00F86035" w14:paraId="57A2F678" w14:textId="77777777">
            <w:pPr>
              <w:jc w:val="center"/>
            </w:pPr>
            <w:r>
              <w:t>2</w:t>
            </w:r>
          </w:p>
        </w:tc>
        <w:tc>
          <w:tcPr>
            <w:tcW w:w="471" w:type="dxa"/>
            <w:vAlign w:val="center"/>
          </w:tcPr>
          <w:p w:rsidR="00F86035" w:rsidP="00646B28" w:rsidRDefault="00F86035" w14:paraId="21D63ADB" w14:textId="77777777">
            <w:pPr>
              <w:jc w:val="center"/>
            </w:pPr>
            <w:r>
              <w:t>3</w:t>
            </w:r>
          </w:p>
        </w:tc>
        <w:tc>
          <w:tcPr>
            <w:tcW w:w="471" w:type="dxa"/>
            <w:vAlign w:val="center"/>
          </w:tcPr>
          <w:p w:rsidR="00F86035" w:rsidP="00646B28" w:rsidRDefault="00F86035" w14:paraId="329C99A8" w14:textId="77777777">
            <w:pPr>
              <w:jc w:val="center"/>
            </w:pPr>
            <w:r>
              <w:t>4</w:t>
            </w:r>
          </w:p>
        </w:tc>
        <w:tc>
          <w:tcPr>
            <w:tcW w:w="471" w:type="dxa"/>
            <w:vAlign w:val="center"/>
          </w:tcPr>
          <w:p w:rsidR="00F86035" w:rsidP="00646B28" w:rsidRDefault="00F86035" w14:paraId="3CBFA16A" w14:textId="77777777">
            <w:pPr>
              <w:jc w:val="center"/>
            </w:pPr>
            <w:r>
              <w:t>5</w:t>
            </w:r>
          </w:p>
        </w:tc>
        <w:tc>
          <w:tcPr>
            <w:tcW w:w="470" w:type="dxa"/>
            <w:vAlign w:val="center"/>
          </w:tcPr>
          <w:p w:rsidR="00F86035" w:rsidP="00646B28" w:rsidRDefault="00F86035" w14:paraId="1EA0421E" w14:textId="77777777">
            <w:pPr>
              <w:jc w:val="center"/>
            </w:pPr>
            <w:r>
              <w:t>6</w:t>
            </w:r>
          </w:p>
        </w:tc>
        <w:tc>
          <w:tcPr>
            <w:tcW w:w="471" w:type="dxa"/>
            <w:vAlign w:val="center"/>
          </w:tcPr>
          <w:p w:rsidR="00F86035" w:rsidP="00646B28" w:rsidRDefault="00F86035" w14:paraId="05152DE0" w14:textId="77777777">
            <w:pPr>
              <w:jc w:val="center"/>
            </w:pPr>
            <w:r>
              <w:t>7</w:t>
            </w:r>
          </w:p>
        </w:tc>
        <w:tc>
          <w:tcPr>
            <w:tcW w:w="471" w:type="dxa"/>
            <w:vAlign w:val="center"/>
          </w:tcPr>
          <w:p w:rsidR="00F86035" w:rsidP="00646B28" w:rsidRDefault="00F86035" w14:paraId="188DADF7" w14:textId="77777777">
            <w:pPr>
              <w:jc w:val="center"/>
            </w:pPr>
            <w:r>
              <w:t>8</w:t>
            </w:r>
          </w:p>
        </w:tc>
        <w:tc>
          <w:tcPr>
            <w:tcW w:w="471" w:type="dxa"/>
            <w:vAlign w:val="center"/>
          </w:tcPr>
          <w:p w:rsidR="00F86035" w:rsidP="00646B28" w:rsidRDefault="00F86035" w14:paraId="0E578A11" w14:textId="77777777">
            <w:pPr>
              <w:jc w:val="center"/>
            </w:pPr>
            <w:r>
              <w:t>9</w:t>
            </w:r>
          </w:p>
        </w:tc>
        <w:tc>
          <w:tcPr>
            <w:tcW w:w="471" w:type="dxa"/>
            <w:vAlign w:val="center"/>
          </w:tcPr>
          <w:p w:rsidR="00F86035" w:rsidP="00646B28" w:rsidRDefault="00F86035" w14:paraId="4F585D88" w14:textId="77777777">
            <w:pPr>
              <w:jc w:val="center"/>
            </w:pPr>
            <w:r>
              <w:t>10</w:t>
            </w:r>
          </w:p>
        </w:tc>
        <w:tc>
          <w:tcPr>
            <w:tcW w:w="1275" w:type="dxa"/>
            <w:vAlign w:val="center"/>
          </w:tcPr>
          <w:p w:rsidR="00F86035" w:rsidP="00646B28" w:rsidRDefault="00F86035" w14:paraId="0C08FC75" w14:textId="77777777">
            <w:pPr>
              <w:jc w:val="center"/>
            </w:pPr>
            <w:r>
              <w:t>Excellent</w:t>
            </w:r>
          </w:p>
        </w:tc>
      </w:tr>
      <w:tr w:rsidR="00F86035" w:rsidTr="00646B28" w14:paraId="0646796F" w14:textId="77777777">
        <w:trPr>
          <w:trHeight w:val="510"/>
        </w:trPr>
        <w:tc>
          <w:tcPr>
            <w:tcW w:w="2938" w:type="dxa"/>
            <w:vAlign w:val="center"/>
          </w:tcPr>
          <w:p w:rsidR="00F86035" w:rsidP="00646B28" w:rsidRDefault="00F86035" w14:paraId="0A7160B7" w14:textId="77777777">
            <w:r>
              <w:t>Is non-judgemental</w:t>
            </w:r>
          </w:p>
        </w:tc>
        <w:tc>
          <w:tcPr>
            <w:tcW w:w="713" w:type="dxa"/>
            <w:vAlign w:val="center"/>
          </w:tcPr>
          <w:p w:rsidR="00F86035" w:rsidP="00646B28" w:rsidRDefault="00F86035" w14:paraId="3A97F3BE" w14:textId="77777777">
            <w:pPr>
              <w:jc w:val="center"/>
            </w:pPr>
            <w:r>
              <w:t>poor</w:t>
            </w:r>
          </w:p>
        </w:tc>
        <w:tc>
          <w:tcPr>
            <w:tcW w:w="470" w:type="dxa"/>
            <w:vAlign w:val="center"/>
          </w:tcPr>
          <w:p w:rsidR="00F86035" w:rsidP="00646B28" w:rsidRDefault="00F86035" w14:paraId="726EA0C1" w14:textId="77777777">
            <w:pPr>
              <w:jc w:val="center"/>
            </w:pPr>
            <w:r>
              <w:t>1</w:t>
            </w:r>
          </w:p>
        </w:tc>
        <w:tc>
          <w:tcPr>
            <w:tcW w:w="471" w:type="dxa"/>
            <w:vAlign w:val="center"/>
          </w:tcPr>
          <w:p w:rsidR="00F86035" w:rsidP="00646B28" w:rsidRDefault="00F86035" w14:paraId="1919F910" w14:textId="77777777">
            <w:pPr>
              <w:jc w:val="center"/>
            </w:pPr>
            <w:r>
              <w:t>2</w:t>
            </w:r>
          </w:p>
        </w:tc>
        <w:tc>
          <w:tcPr>
            <w:tcW w:w="471" w:type="dxa"/>
            <w:vAlign w:val="center"/>
          </w:tcPr>
          <w:p w:rsidR="00F86035" w:rsidP="00646B28" w:rsidRDefault="00F86035" w14:paraId="1474927D" w14:textId="77777777">
            <w:pPr>
              <w:jc w:val="center"/>
            </w:pPr>
            <w:r>
              <w:t>3</w:t>
            </w:r>
          </w:p>
        </w:tc>
        <w:tc>
          <w:tcPr>
            <w:tcW w:w="471" w:type="dxa"/>
            <w:vAlign w:val="center"/>
          </w:tcPr>
          <w:p w:rsidR="00F86035" w:rsidP="00646B28" w:rsidRDefault="00F86035" w14:paraId="57247750" w14:textId="77777777">
            <w:pPr>
              <w:jc w:val="center"/>
            </w:pPr>
            <w:r>
              <w:t>4</w:t>
            </w:r>
          </w:p>
        </w:tc>
        <w:tc>
          <w:tcPr>
            <w:tcW w:w="471" w:type="dxa"/>
            <w:vAlign w:val="center"/>
          </w:tcPr>
          <w:p w:rsidR="00F86035" w:rsidP="00646B28" w:rsidRDefault="00F86035" w14:paraId="2D0210DB" w14:textId="77777777">
            <w:pPr>
              <w:jc w:val="center"/>
            </w:pPr>
            <w:r>
              <w:t>5</w:t>
            </w:r>
          </w:p>
        </w:tc>
        <w:tc>
          <w:tcPr>
            <w:tcW w:w="470" w:type="dxa"/>
            <w:vAlign w:val="center"/>
          </w:tcPr>
          <w:p w:rsidR="00F86035" w:rsidP="00646B28" w:rsidRDefault="00F86035" w14:paraId="434D5E67" w14:textId="77777777">
            <w:pPr>
              <w:jc w:val="center"/>
            </w:pPr>
            <w:r>
              <w:t>6</w:t>
            </w:r>
          </w:p>
        </w:tc>
        <w:tc>
          <w:tcPr>
            <w:tcW w:w="471" w:type="dxa"/>
            <w:vAlign w:val="center"/>
          </w:tcPr>
          <w:p w:rsidR="00F86035" w:rsidP="00646B28" w:rsidRDefault="00F86035" w14:paraId="0A2B5BC7" w14:textId="77777777">
            <w:pPr>
              <w:jc w:val="center"/>
            </w:pPr>
            <w:r>
              <w:t>7</w:t>
            </w:r>
          </w:p>
        </w:tc>
        <w:tc>
          <w:tcPr>
            <w:tcW w:w="471" w:type="dxa"/>
            <w:vAlign w:val="center"/>
          </w:tcPr>
          <w:p w:rsidR="00F86035" w:rsidP="00646B28" w:rsidRDefault="00F86035" w14:paraId="3C6CAA46" w14:textId="77777777">
            <w:pPr>
              <w:jc w:val="center"/>
            </w:pPr>
            <w:r>
              <w:t>8</w:t>
            </w:r>
          </w:p>
        </w:tc>
        <w:tc>
          <w:tcPr>
            <w:tcW w:w="471" w:type="dxa"/>
            <w:vAlign w:val="center"/>
          </w:tcPr>
          <w:p w:rsidR="00F86035" w:rsidP="00646B28" w:rsidRDefault="00F86035" w14:paraId="2FCD161F" w14:textId="77777777">
            <w:pPr>
              <w:jc w:val="center"/>
            </w:pPr>
            <w:r>
              <w:t>9</w:t>
            </w:r>
          </w:p>
        </w:tc>
        <w:tc>
          <w:tcPr>
            <w:tcW w:w="471" w:type="dxa"/>
            <w:vAlign w:val="center"/>
          </w:tcPr>
          <w:p w:rsidR="00F86035" w:rsidP="00646B28" w:rsidRDefault="00F86035" w14:paraId="69D6832B" w14:textId="77777777">
            <w:pPr>
              <w:jc w:val="center"/>
            </w:pPr>
            <w:r>
              <w:t>10</w:t>
            </w:r>
          </w:p>
        </w:tc>
        <w:tc>
          <w:tcPr>
            <w:tcW w:w="1275" w:type="dxa"/>
            <w:vAlign w:val="center"/>
          </w:tcPr>
          <w:p w:rsidR="00F86035" w:rsidP="00646B28" w:rsidRDefault="00F86035" w14:paraId="6572F5A4" w14:textId="77777777">
            <w:pPr>
              <w:jc w:val="center"/>
            </w:pPr>
            <w:r>
              <w:t>Excellent</w:t>
            </w:r>
          </w:p>
        </w:tc>
      </w:tr>
      <w:tr w:rsidR="00F86035" w:rsidTr="00646B28" w14:paraId="35022A9C" w14:textId="77777777">
        <w:trPr>
          <w:trHeight w:val="510"/>
        </w:trPr>
        <w:tc>
          <w:tcPr>
            <w:tcW w:w="2938" w:type="dxa"/>
            <w:vAlign w:val="center"/>
          </w:tcPr>
          <w:p w:rsidR="00F86035" w:rsidP="00646B28" w:rsidRDefault="00F86035" w14:paraId="58AD5D88" w14:textId="77777777">
            <w:r>
              <w:t>Shows listening skills</w:t>
            </w:r>
          </w:p>
        </w:tc>
        <w:tc>
          <w:tcPr>
            <w:tcW w:w="713" w:type="dxa"/>
            <w:vAlign w:val="center"/>
          </w:tcPr>
          <w:p w:rsidR="00F86035" w:rsidP="00646B28" w:rsidRDefault="00F86035" w14:paraId="0DEA0BD1" w14:textId="77777777">
            <w:pPr>
              <w:jc w:val="center"/>
            </w:pPr>
            <w:r>
              <w:t>poor</w:t>
            </w:r>
          </w:p>
        </w:tc>
        <w:tc>
          <w:tcPr>
            <w:tcW w:w="470" w:type="dxa"/>
            <w:vAlign w:val="center"/>
          </w:tcPr>
          <w:p w:rsidR="00F86035" w:rsidP="00646B28" w:rsidRDefault="00F86035" w14:paraId="66D4097F" w14:textId="77777777">
            <w:pPr>
              <w:jc w:val="center"/>
            </w:pPr>
            <w:r>
              <w:t>1</w:t>
            </w:r>
          </w:p>
        </w:tc>
        <w:tc>
          <w:tcPr>
            <w:tcW w:w="471" w:type="dxa"/>
            <w:vAlign w:val="center"/>
          </w:tcPr>
          <w:p w:rsidR="00F86035" w:rsidP="00646B28" w:rsidRDefault="00F86035" w14:paraId="6F7D2C4B" w14:textId="77777777">
            <w:pPr>
              <w:jc w:val="center"/>
            </w:pPr>
            <w:r>
              <w:t>2</w:t>
            </w:r>
          </w:p>
        </w:tc>
        <w:tc>
          <w:tcPr>
            <w:tcW w:w="471" w:type="dxa"/>
            <w:vAlign w:val="center"/>
          </w:tcPr>
          <w:p w:rsidR="00F86035" w:rsidP="00646B28" w:rsidRDefault="00F86035" w14:paraId="30192D50" w14:textId="77777777">
            <w:pPr>
              <w:jc w:val="center"/>
            </w:pPr>
            <w:r>
              <w:t>3</w:t>
            </w:r>
          </w:p>
        </w:tc>
        <w:tc>
          <w:tcPr>
            <w:tcW w:w="471" w:type="dxa"/>
            <w:vAlign w:val="center"/>
          </w:tcPr>
          <w:p w:rsidR="00F86035" w:rsidP="00646B28" w:rsidRDefault="00F86035" w14:paraId="50EC1779" w14:textId="77777777">
            <w:pPr>
              <w:jc w:val="center"/>
            </w:pPr>
            <w:r>
              <w:t>4</w:t>
            </w:r>
          </w:p>
        </w:tc>
        <w:tc>
          <w:tcPr>
            <w:tcW w:w="471" w:type="dxa"/>
            <w:vAlign w:val="center"/>
          </w:tcPr>
          <w:p w:rsidR="00F86035" w:rsidP="00646B28" w:rsidRDefault="00F86035" w14:paraId="0C4D6CC1" w14:textId="77777777">
            <w:pPr>
              <w:jc w:val="center"/>
            </w:pPr>
            <w:r>
              <w:t>5</w:t>
            </w:r>
          </w:p>
        </w:tc>
        <w:tc>
          <w:tcPr>
            <w:tcW w:w="470" w:type="dxa"/>
            <w:vAlign w:val="center"/>
          </w:tcPr>
          <w:p w:rsidR="00F86035" w:rsidP="00646B28" w:rsidRDefault="00F86035" w14:paraId="1151DBE4" w14:textId="77777777">
            <w:pPr>
              <w:jc w:val="center"/>
            </w:pPr>
            <w:r>
              <w:t>6</w:t>
            </w:r>
          </w:p>
        </w:tc>
        <w:tc>
          <w:tcPr>
            <w:tcW w:w="471" w:type="dxa"/>
            <w:vAlign w:val="center"/>
          </w:tcPr>
          <w:p w:rsidR="00F86035" w:rsidP="00646B28" w:rsidRDefault="00F86035" w14:paraId="0C6D8103" w14:textId="77777777">
            <w:pPr>
              <w:jc w:val="center"/>
            </w:pPr>
            <w:r>
              <w:t>7</w:t>
            </w:r>
          </w:p>
        </w:tc>
        <w:tc>
          <w:tcPr>
            <w:tcW w:w="471" w:type="dxa"/>
            <w:vAlign w:val="center"/>
          </w:tcPr>
          <w:p w:rsidR="00F86035" w:rsidP="00646B28" w:rsidRDefault="00F86035" w14:paraId="5FFB18FE" w14:textId="77777777">
            <w:pPr>
              <w:jc w:val="center"/>
            </w:pPr>
            <w:r>
              <w:t>8</w:t>
            </w:r>
          </w:p>
        </w:tc>
        <w:tc>
          <w:tcPr>
            <w:tcW w:w="471" w:type="dxa"/>
            <w:vAlign w:val="center"/>
          </w:tcPr>
          <w:p w:rsidR="00F86035" w:rsidP="00646B28" w:rsidRDefault="00F86035" w14:paraId="3EFABE5C" w14:textId="77777777">
            <w:pPr>
              <w:jc w:val="center"/>
            </w:pPr>
            <w:r>
              <w:t>9</w:t>
            </w:r>
          </w:p>
        </w:tc>
        <w:tc>
          <w:tcPr>
            <w:tcW w:w="471" w:type="dxa"/>
            <w:vAlign w:val="center"/>
          </w:tcPr>
          <w:p w:rsidR="00F86035" w:rsidP="00646B28" w:rsidRDefault="00F86035" w14:paraId="3465B374" w14:textId="77777777">
            <w:pPr>
              <w:jc w:val="center"/>
            </w:pPr>
            <w:r>
              <w:t>10</w:t>
            </w:r>
          </w:p>
        </w:tc>
        <w:tc>
          <w:tcPr>
            <w:tcW w:w="1275" w:type="dxa"/>
            <w:vAlign w:val="center"/>
          </w:tcPr>
          <w:p w:rsidR="00F86035" w:rsidP="00646B28" w:rsidRDefault="00F86035" w14:paraId="3CA22F6D" w14:textId="77777777">
            <w:pPr>
              <w:jc w:val="center"/>
            </w:pPr>
            <w:r>
              <w:t>Excellent</w:t>
            </w:r>
          </w:p>
        </w:tc>
      </w:tr>
      <w:tr w:rsidR="00F86035" w:rsidTr="00646B28" w14:paraId="7B7D9A16" w14:textId="77777777">
        <w:trPr>
          <w:trHeight w:val="510"/>
        </w:trPr>
        <w:tc>
          <w:tcPr>
            <w:tcW w:w="2938" w:type="dxa"/>
            <w:vAlign w:val="center"/>
          </w:tcPr>
          <w:p w:rsidR="00F86035" w:rsidP="00646B28" w:rsidRDefault="00F86035" w14:paraId="2F297D7C" w14:textId="77777777">
            <w:r>
              <w:t>Uses questioning skills to help me self-reflect</w:t>
            </w:r>
          </w:p>
        </w:tc>
        <w:tc>
          <w:tcPr>
            <w:tcW w:w="713" w:type="dxa"/>
            <w:vAlign w:val="center"/>
          </w:tcPr>
          <w:p w:rsidR="00F86035" w:rsidP="00646B28" w:rsidRDefault="00F86035" w14:paraId="65BFDD94" w14:textId="77777777">
            <w:pPr>
              <w:jc w:val="center"/>
            </w:pPr>
            <w:r>
              <w:t>poor</w:t>
            </w:r>
          </w:p>
        </w:tc>
        <w:tc>
          <w:tcPr>
            <w:tcW w:w="470" w:type="dxa"/>
            <w:vAlign w:val="center"/>
          </w:tcPr>
          <w:p w:rsidR="00F86035" w:rsidP="00646B28" w:rsidRDefault="00F86035" w14:paraId="0CA46750" w14:textId="77777777">
            <w:pPr>
              <w:jc w:val="center"/>
            </w:pPr>
            <w:r>
              <w:t>1</w:t>
            </w:r>
          </w:p>
        </w:tc>
        <w:tc>
          <w:tcPr>
            <w:tcW w:w="471" w:type="dxa"/>
            <w:vAlign w:val="center"/>
          </w:tcPr>
          <w:p w:rsidR="00F86035" w:rsidP="00646B28" w:rsidRDefault="00F86035" w14:paraId="1A1C14CC" w14:textId="77777777">
            <w:pPr>
              <w:jc w:val="center"/>
            </w:pPr>
            <w:r>
              <w:t>2</w:t>
            </w:r>
          </w:p>
        </w:tc>
        <w:tc>
          <w:tcPr>
            <w:tcW w:w="471" w:type="dxa"/>
            <w:vAlign w:val="center"/>
          </w:tcPr>
          <w:p w:rsidR="00F86035" w:rsidP="00646B28" w:rsidRDefault="00F86035" w14:paraId="42569A72" w14:textId="77777777">
            <w:pPr>
              <w:jc w:val="center"/>
            </w:pPr>
            <w:r>
              <w:t>3</w:t>
            </w:r>
          </w:p>
        </w:tc>
        <w:tc>
          <w:tcPr>
            <w:tcW w:w="471" w:type="dxa"/>
            <w:vAlign w:val="center"/>
          </w:tcPr>
          <w:p w:rsidR="00F86035" w:rsidP="00646B28" w:rsidRDefault="00F86035" w14:paraId="0F6FD412" w14:textId="77777777">
            <w:pPr>
              <w:jc w:val="center"/>
            </w:pPr>
            <w:r>
              <w:t>4</w:t>
            </w:r>
          </w:p>
        </w:tc>
        <w:tc>
          <w:tcPr>
            <w:tcW w:w="471" w:type="dxa"/>
            <w:vAlign w:val="center"/>
          </w:tcPr>
          <w:p w:rsidR="00F86035" w:rsidP="00646B28" w:rsidRDefault="00F86035" w14:paraId="5027630C" w14:textId="77777777">
            <w:pPr>
              <w:jc w:val="center"/>
            </w:pPr>
            <w:r>
              <w:t>5</w:t>
            </w:r>
          </w:p>
        </w:tc>
        <w:tc>
          <w:tcPr>
            <w:tcW w:w="470" w:type="dxa"/>
            <w:vAlign w:val="center"/>
          </w:tcPr>
          <w:p w:rsidR="00F86035" w:rsidP="00646B28" w:rsidRDefault="00F86035" w14:paraId="120F9928" w14:textId="77777777">
            <w:pPr>
              <w:jc w:val="center"/>
            </w:pPr>
            <w:r>
              <w:t>6</w:t>
            </w:r>
          </w:p>
        </w:tc>
        <w:tc>
          <w:tcPr>
            <w:tcW w:w="471" w:type="dxa"/>
            <w:vAlign w:val="center"/>
          </w:tcPr>
          <w:p w:rsidR="00F86035" w:rsidP="00646B28" w:rsidRDefault="00F86035" w14:paraId="7B73462E" w14:textId="77777777">
            <w:pPr>
              <w:jc w:val="center"/>
            </w:pPr>
            <w:r>
              <w:t>7</w:t>
            </w:r>
          </w:p>
        </w:tc>
        <w:tc>
          <w:tcPr>
            <w:tcW w:w="471" w:type="dxa"/>
            <w:vAlign w:val="center"/>
          </w:tcPr>
          <w:p w:rsidR="00F86035" w:rsidP="00646B28" w:rsidRDefault="00F86035" w14:paraId="10584AD3" w14:textId="77777777">
            <w:pPr>
              <w:jc w:val="center"/>
            </w:pPr>
            <w:r>
              <w:t>8</w:t>
            </w:r>
          </w:p>
        </w:tc>
        <w:tc>
          <w:tcPr>
            <w:tcW w:w="471" w:type="dxa"/>
            <w:vAlign w:val="center"/>
          </w:tcPr>
          <w:p w:rsidR="00F86035" w:rsidP="00646B28" w:rsidRDefault="00F86035" w14:paraId="263B3AB9" w14:textId="77777777">
            <w:pPr>
              <w:jc w:val="center"/>
            </w:pPr>
            <w:r>
              <w:t>9</w:t>
            </w:r>
          </w:p>
        </w:tc>
        <w:tc>
          <w:tcPr>
            <w:tcW w:w="471" w:type="dxa"/>
            <w:vAlign w:val="center"/>
          </w:tcPr>
          <w:p w:rsidR="00F86035" w:rsidP="00646B28" w:rsidRDefault="00F86035" w14:paraId="49489C47" w14:textId="77777777">
            <w:pPr>
              <w:jc w:val="center"/>
            </w:pPr>
            <w:r>
              <w:t>10</w:t>
            </w:r>
          </w:p>
        </w:tc>
        <w:tc>
          <w:tcPr>
            <w:tcW w:w="1275" w:type="dxa"/>
            <w:vAlign w:val="center"/>
          </w:tcPr>
          <w:p w:rsidR="00F86035" w:rsidP="00646B28" w:rsidRDefault="00F86035" w14:paraId="01A03E2B" w14:textId="77777777">
            <w:pPr>
              <w:jc w:val="center"/>
            </w:pPr>
            <w:r>
              <w:t>Excellent</w:t>
            </w:r>
          </w:p>
        </w:tc>
      </w:tr>
      <w:tr w:rsidR="00F86035" w:rsidTr="00646B28" w14:paraId="348C42F5" w14:textId="77777777">
        <w:trPr>
          <w:trHeight w:val="510"/>
        </w:trPr>
        <w:tc>
          <w:tcPr>
            <w:tcW w:w="2938" w:type="dxa"/>
            <w:vAlign w:val="center"/>
          </w:tcPr>
          <w:p w:rsidR="00F86035" w:rsidP="00646B28" w:rsidRDefault="00F86035" w14:paraId="1C8D2D1D" w14:textId="77777777">
            <w:r>
              <w:t>Has a structured approach to sessions</w:t>
            </w:r>
          </w:p>
        </w:tc>
        <w:tc>
          <w:tcPr>
            <w:tcW w:w="713" w:type="dxa"/>
            <w:vAlign w:val="center"/>
          </w:tcPr>
          <w:p w:rsidR="00F86035" w:rsidP="00646B28" w:rsidRDefault="00F86035" w14:paraId="6F087EEF" w14:textId="77777777">
            <w:pPr>
              <w:jc w:val="center"/>
            </w:pPr>
            <w:r>
              <w:t>poor</w:t>
            </w:r>
          </w:p>
        </w:tc>
        <w:tc>
          <w:tcPr>
            <w:tcW w:w="470" w:type="dxa"/>
            <w:vAlign w:val="center"/>
          </w:tcPr>
          <w:p w:rsidR="00F86035" w:rsidP="00646B28" w:rsidRDefault="00F86035" w14:paraId="33FA8904" w14:textId="77777777">
            <w:pPr>
              <w:jc w:val="center"/>
            </w:pPr>
            <w:r>
              <w:t>1</w:t>
            </w:r>
          </w:p>
        </w:tc>
        <w:tc>
          <w:tcPr>
            <w:tcW w:w="471" w:type="dxa"/>
            <w:vAlign w:val="center"/>
          </w:tcPr>
          <w:p w:rsidR="00F86035" w:rsidP="00646B28" w:rsidRDefault="00F86035" w14:paraId="2D673166" w14:textId="77777777">
            <w:pPr>
              <w:jc w:val="center"/>
            </w:pPr>
            <w:r>
              <w:t>2</w:t>
            </w:r>
          </w:p>
        </w:tc>
        <w:tc>
          <w:tcPr>
            <w:tcW w:w="471" w:type="dxa"/>
            <w:vAlign w:val="center"/>
          </w:tcPr>
          <w:p w:rsidR="00F86035" w:rsidP="00646B28" w:rsidRDefault="00F86035" w14:paraId="6ADEF2D0" w14:textId="77777777">
            <w:pPr>
              <w:jc w:val="center"/>
            </w:pPr>
            <w:r>
              <w:t>3</w:t>
            </w:r>
          </w:p>
        </w:tc>
        <w:tc>
          <w:tcPr>
            <w:tcW w:w="471" w:type="dxa"/>
            <w:vAlign w:val="center"/>
          </w:tcPr>
          <w:p w:rsidR="00F86035" w:rsidP="00646B28" w:rsidRDefault="00F86035" w14:paraId="061610D3" w14:textId="77777777">
            <w:pPr>
              <w:jc w:val="center"/>
            </w:pPr>
            <w:r>
              <w:t>4</w:t>
            </w:r>
          </w:p>
        </w:tc>
        <w:tc>
          <w:tcPr>
            <w:tcW w:w="471" w:type="dxa"/>
            <w:vAlign w:val="center"/>
          </w:tcPr>
          <w:p w:rsidR="00F86035" w:rsidP="00646B28" w:rsidRDefault="00F86035" w14:paraId="17901A7D" w14:textId="77777777">
            <w:pPr>
              <w:jc w:val="center"/>
            </w:pPr>
            <w:r>
              <w:t>5</w:t>
            </w:r>
          </w:p>
        </w:tc>
        <w:tc>
          <w:tcPr>
            <w:tcW w:w="470" w:type="dxa"/>
            <w:vAlign w:val="center"/>
          </w:tcPr>
          <w:p w:rsidR="00F86035" w:rsidP="00646B28" w:rsidRDefault="00F86035" w14:paraId="0E54EADB" w14:textId="77777777">
            <w:pPr>
              <w:jc w:val="center"/>
            </w:pPr>
            <w:r>
              <w:t>6</w:t>
            </w:r>
          </w:p>
        </w:tc>
        <w:tc>
          <w:tcPr>
            <w:tcW w:w="471" w:type="dxa"/>
            <w:vAlign w:val="center"/>
          </w:tcPr>
          <w:p w:rsidR="00F86035" w:rsidP="00646B28" w:rsidRDefault="00F86035" w14:paraId="6AC284EF" w14:textId="77777777">
            <w:pPr>
              <w:jc w:val="center"/>
            </w:pPr>
            <w:r>
              <w:t>7</w:t>
            </w:r>
          </w:p>
        </w:tc>
        <w:tc>
          <w:tcPr>
            <w:tcW w:w="471" w:type="dxa"/>
            <w:vAlign w:val="center"/>
          </w:tcPr>
          <w:p w:rsidR="00F86035" w:rsidP="00646B28" w:rsidRDefault="00F86035" w14:paraId="4372B990" w14:textId="77777777">
            <w:pPr>
              <w:jc w:val="center"/>
            </w:pPr>
            <w:r>
              <w:t>8</w:t>
            </w:r>
          </w:p>
        </w:tc>
        <w:tc>
          <w:tcPr>
            <w:tcW w:w="471" w:type="dxa"/>
            <w:vAlign w:val="center"/>
          </w:tcPr>
          <w:p w:rsidR="00F86035" w:rsidP="00646B28" w:rsidRDefault="00F86035" w14:paraId="2345A301" w14:textId="77777777">
            <w:pPr>
              <w:jc w:val="center"/>
            </w:pPr>
            <w:r>
              <w:t>9</w:t>
            </w:r>
          </w:p>
        </w:tc>
        <w:tc>
          <w:tcPr>
            <w:tcW w:w="471" w:type="dxa"/>
            <w:vAlign w:val="center"/>
          </w:tcPr>
          <w:p w:rsidR="00F86035" w:rsidP="00646B28" w:rsidRDefault="00F86035" w14:paraId="418B2119" w14:textId="77777777">
            <w:pPr>
              <w:jc w:val="center"/>
            </w:pPr>
            <w:r>
              <w:t>10</w:t>
            </w:r>
          </w:p>
        </w:tc>
        <w:tc>
          <w:tcPr>
            <w:tcW w:w="1275" w:type="dxa"/>
            <w:vAlign w:val="center"/>
          </w:tcPr>
          <w:p w:rsidR="00F86035" w:rsidP="00646B28" w:rsidRDefault="00F86035" w14:paraId="11819DB7" w14:textId="77777777">
            <w:pPr>
              <w:jc w:val="center"/>
            </w:pPr>
            <w:r>
              <w:t>Excellent</w:t>
            </w:r>
          </w:p>
        </w:tc>
      </w:tr>
      <w:tr w:rsidR="00F86035" w:rsidTr="00646B28" w14:paraId="2AE20B9A" w14:textId="77777777">
        <w:trPr>
          <w:trHeight w:val="510"/>
        </w:trPr>
        <w:tc>
          <w:tcPr>
            <w:tcW w:w="2938" w:type="dxa"/>
            <w:vAlign w:val="center"/>
          </w:tcPr>
          <w:p w:rsidR="00F86035" w:rsidP="00646B28" w:rsidRDefault="00F86035" w14:paraId="03F183CE" w14:textId="77777777">
            <w:r>
              <w:t>Is friendly</w:t>
            </w:r>
          </w:p>
        </w:tc>
        <w:tc>
          <w:tcPr>
            <w:tcW w:w="713" w:type="dxa"/>
            <w:vAlign w:val="center"/>
          </w:tcPr>
          <w:p w:rsidR="00F86035" w:rsidP="00646B28" w:rsidRDefault="00F86035" w14:paraId="635A1E4C" w14:textId="77777777">
            <w:pPr>
              <w:jc w:val="center"/>
            </w:pPr>
            <w:r>
              <w:t>poor</w:t>
            </w:r>
          </w:p>
        </w:tc>
        <w:tc>
          <w:tcPr>
            <w:tcW w:w="470" w:type="dxa"/>
            <w:vAlign w:val="center"/>
          </w:tcPr>
          <w:p w:rsidR="00F86035" w:rsidP="00646B28" w:rsidRDefault="00F86035" w14:paraId="134926C0" w14:textId="77777777">
            <w:pPr>
              <w:jc w:val="center"/>
            </w:pPr>
            <w:r>
              <w:t>1</w:t>
            </w:r>
          </w:p>
        </w:tc>
        <w:tc>
          <w:tcPr>
            <w:tcW w:w="471" w:type="dxa"/>
            <w:vAlign w:val="center"/>
          </w:tcPr>
          <w:p w:rsidR="00F86035" w:rsidP="00646B28" w:rsidRDefault="00F86035" w14:paraId="78603EC1" w14:textId="77777777">
            <w:pPr>
              <w:jc w:val="center"/>
            </w:pPr>
            <w:r>
              <w:t>2</w:t>
            </w:r>
          </w:p>
        </w:tc>
        <w:tc>
          <w:tcPr>
            <w:tcW w:w="471" w:type="dxa"/>
            <w:vAlign w:val="center"/>
          </w:tcPr>
          <w:p w:rsidR="00F86035" w:rsidP="00646B28" w:rsidRDefault="00F86035" w14:paraId="1F547C5C" w14:textId="77777777">
            <w:pPr>
              <w:jc w:val="center"/>
            </w:pPr>
            <w:r>
              <w:t>3</w:t>
            </w:r>
          </w:p>
        </w:tc>
        <w:tc>
          <w:tcPr>
            <w:tcW w:w="471" w:type="dxa"/>
            <w:vAlign w:val="center"/>
          </w:tcPr>
          <w:p w:rsidR="00F86035" w:rsidP="00646B28" w:rsidRDefault="00F86035" w14:paraId="07338DD9" w14:textId="77777777">
            <w:pPr>
              <w:jc w:val="center"/>
            </w:pPr>
            <w:r>
              <w:t>4</w:t>
            </w:r>
          </w:p>
        </w:tc>
        <w:tc>
          <w:tcPr>
            <w:tcW w:w="471" w:type="dxa"/>
            <w:vAlign w:val="center"/>
          </w:tcPr>
          <w:p w:rsidR="00F86035" w:rsidP="00646B28" w:rsidRDefault="00F86035" w14:paraId="5FD568B0" w14:textId="77777777">
            <w:pPr>
              <w:jc w:val="center"/>
            </w:pPr>
            <w:r>
              <w:t>5</w:t>
            </w:r>
          </w:p>
        </w:tc>
        <w:tc>
          <w:tcPr>
            <w:tcW w:w="470" w:type="dxa"/>
            <w:vAlign w:val="center"/>
          </w:tcPr>
          <w:p w:rsidR="00F86035" w:rsidP="00646B28" w:rsidRDefault="00F86035" w14:paraId="191E243F" w14:textId="77777777">
            <w:pPr>
              <w:jc w:val="center"/>
            </w:pPr>
            <w:r>
              <w:t>6</w:t>
            </w:r>
          </w:p>
        </w:tc>
        <w:tc>
          <w:tcPr>
            <w:tcW w:w="471" w:type="dxa"/>
            <w:vAlign w:val="center"/>
          </w:tcPr>
          <w:p w:rsidR="00F86035" w:rsidP="00646B28" w:rsidRDefault="00F86035" w14:paraId="3461457A" w14:textId="77777777">
            <w:pPr>
              <w:jc w:val="center"/>
            </w:pPr>
            <w:r>
              <w:t>7</w:t>
            </w:r>
          </w:p>
        </w:tc>
        <w:tc>
          <w:tcPr>
            <w:tcW w:w="471" w:type="dxa"/>
            <w:vAlign w:val="center"/>
          </w:tcPr>
          <w:p w:rsidR="00F86035" w:rsidP="00646B28" w:rsidRDefault="00F86035" w14:paraId="12B322D4" w14:textId="77777777">
            <w:pPr>
              <w:jc w:val="center"/>
            </w:pPr>
            <w:r>
              <w:t>8</w:t>
            </w:r>
          </w:p>
        </w:tc>
        <w:tc>
          <w:tcPr>
            <w:tcW w:w="471" w:type="dxa"/>
            <w:vAlign w:val="center"/>
          </w:tcPr>
          <w:p w:rsidR="00F86035" w:rsidP="00646B28" w:rsidRDefault="00F86035" w14:paraId="7D4BD9C2" w14:textId="77777777">
            <w:pPr>
              <w:jc w:val="center"/>
            </w:pPr>
            <w:r>
              <w:t>9</w:t>
            </w:r>
          </w:p>
        </w:tc>
        <w:tc>
          <w:tcPr>
            <w:tcW w:w="471" w:type="dxa"/>
            <w:vAlign w:val="center"/>
          </w:tcPr>
          <w:p w:rsidR="00F86035" w:rsidP="00646B28" w:rsidRDefault="00F86035" w14:paraId="61EDD0E6" w14:textId="77777777">
            <w:pPr>
              <w:jc w:val="center"/>
            </w:pPr>
            <w:r>
              <w:t>10</w:t>
            </w:r>
          </w:p>
        </w:tc>
        <w:tc>
          <w:tcPr>
            <w:tcW w:w="1275" w:type="dxa"/>
            <w:vAlign w:val="center"/>
          </w:tcPr>
          <w:p w:rsidR="00F86035" w:rsidP="00646B28" w:rsidRDefault="00F86035" w14:paraId="7B73F745" w14:textId="77777777">
            <w:pPr>
              <w:jc w:val="center"/>
            </w:pPr>
            <w:r>
              <w:t>Excellent</w:t>
            </w:r>
          </w:p>
        </w:tc>
      </w:tr>
      <w:tr w:rsidR="00F86035" w:rsidTr="00646B28" w14:paraId="3AF99367" w14:textId="77777777">
        <w:trPr>
          <w:trHeight w:val="510"/>
        </w:trPr>
        <w:tc>
          <w:tcPr>
            <w:tcW w:w="2938" w:type="dxa"/>
            <w:vAlign w:val="center"/>
          </w:tcPr>
          <w:p w:rsidR="00F86035" w:rsidP="00646B28" w:rsidRDefault="00F86035" w14:paraId="3CE3DE66" w14:textId="77777777">
            <w:r>
              <w:t>Helped me set my goals</w:t>
            </w:r>
          </w:p>
        </w:tc>
        <w:tc>
          <w:tcPr>
            <w:tcW w:w="713" w:type="dxa"/>
            <w:vAlign w:val="center"/>
          </w:tcPr>
          <w:p w:rsidR="00F86035" w:rsidP="00646B28" w:rsidRDefault="00F86035" w14:paraId="0CD7C586" w14:textId="77777777">
            <w:pPr>
              <w:jc w:val="center"/>
            </w:pPr>
            <w:r>
              <w:t>poor</w:t>
            </w:r>
          </w:p>
        </w:tc>
        <w:tc>
          <w:tcPr>
            <w:tcW w:w="470" w:type="dxa"/>
            <w:vAlign w:val="center"/>
          </w:tcPr>
          <w:p w:rsidR="00F86035" w:rsidP="00646B28" w:rsidRDefault="00F86035" w14:paraId="4CC170AF" w14:textId="77777777">
            <w:pPr>
              <w:jc w:val="center"/>
            </w:pPr>
            <w:r>
              <w:t>1</w:t>
            </w:r>
          </w:p>
        </w:tc>
        <w:tc>
          <w:tcPr>
            <w:tcW w:w="471" w:type="dxa"/>
            <w:vAlign w:val="center"/>
          </w:tcPr>
          <w:p w:rsidR="00F86035" w:rsidP="00646B28" w:rsidRDefault="00F86035" w14:paraId="340CBC99" w14:textId="77777777">
            <w:pPr>
              <w:jc w:val="center"/>
            </w:pPr>
            <w:r>
              <w:t>2</w:t>
            </w:r>
          </w:p>
        </w:tc>
        <w:tc>
          <w:tcPr>
            <w:tcW w:w="471" w:type="dxa"/>
            <w:vAlign w:val="center"/>
          </w:tcPr>
          <w:p w:rsidR="00F86035" w:rsidP="00646B28" w:rsidRDefault="00F86035" w14:paraId="67ABF6F2" w14:textId="77777777">
            <w:pPr>
              <w:jc w:val="center"/>
            </w:pPr>
            <w:r>
              <w:t>3</w:t>
            </w:r>
          </w:p>
        </w:tc>
        <w:tc>
          <w:tcPr>
            <w:tcW w:w="471" w:type="dxa"/>
            <w:vAlign w:val="center"/>
          </w:tcPr>
          <w:p w:rsidR="00F86035" w:rsidP="00646B28" w:rsidRDefault="00F86035" w14:paraId="4B2D990D" w14:textId="77777777">
            <w:pPr>
              <w:jc w:val="center"/>
            </w:pPr>
            <w:r>
              <w:t>4</w:t>
            </w:r>
          </w:p>
        </w:tc>
        <w:tc>
          <w:tcPr>
            <w:tcW w:w="471" w:type="dxa"/>
            <w:vAlign w:val="center"/>
          </w:tcPr>
          <w:p w:rsidR="00F86035" w:rsidP="00646B28" w:rsidRDefault="00F86035" w14:paraId="2F555A38" w14:textId="77777777">
            <w:pPr>
              <w:jc w:val="center"/>
            </w:pPr>
            <w:r>
              <w:t>5</w:t>
            </w:r>
          </w:p>
        </w:tc>
        <w:tc>
          <w:tcPr>
            <w:tcW w:w="470" w:type="dxa"/>
            <w:vAlign w:val="center"/>
          </w:tcPr>
          <w:p w:rsidR="00F86035" w:rsidP="00646B28" w:rsidRDefault="00F86035" w14:paraId="7872EFA8" w14:textId="77777777">
            <w:pPr>
              <w:jc w:val="center"/>
            </w:pPr>
            <w:r>
              <w:t>6</w:t>
            </w:r>
          </w:p>
        </w:tc>
        <w:tc>
          <w:tcPr>
            <w:tcW w:w="471" w:type="dxa"/>
            <w:vAlign w:val="center"/>
          </w:tcPr>
          <w:p w:rsidR="00F86035" w:rsidP="00646B28" w:rsidRDefault="00F86035" w14:paraId="6C60EDA6" w14:textId="77777777">
            <w:pPr>
              <w:jc w:val="center"/>
            </w:pPr>
            <w:r>
              <w:t>7</w:t>
            </w:r>
          </w:p>
        </w:tc>
        <w:tc>
          <w:tcPr>
            <w:tcW w:w="471" w:type="dxa"/>
            <w:vAlign w:val="center"/>
          </w:tcPr>
          <w:p w:rsidR="00F86035" w:rsidP="00646B28" w:rsidRDefault="00F86035" w14:paraId="5D89EF9D" w14:textId="77777777">
            <w:pPr>
              <w:jc w:val="center"/>
            </w:pPr>
            <w:r>
              <w:t>8</w:t>
            </w:r>
          </w:p>
        </w:tc>
        <w:tc>
          <w:tcPr>
            <w:tcW w:w="471" w:type="dxa"/>
            <w:vAlign w:val="center"/>
          </w:tcPr>
          <w:p w:rsidR="00F86035" w:rsidP="00646B28" w:rsidRDefault="00F86035" w14:paraId="0FBA530C" w14:textId="77777777">
            <w:pPr>
              <w:jc w:val="center"/>
            </w:pPr>
            <w:r>
              <w:t>9</w:t>
            </w:r>
          </w:p>
        </w:tc>
        <w:tc>
          <w:tcPr>
            <w:tcW w:w="471" w:type="dxa"/>
            <w:vAlign w:val="center"/>
          </w:tcPr>
          <w:p w:rsidR="00F86035" w:rsidP="00646B28" w:rsidRDefault="00F86035" w14:paraId="7A10B43E" w14:textId="77777777">
            <w:pPr>
              <w:jc w:val="center"/>
            </w:pPr>
            <w:r>
              <w:t>10</w:t>
            </w:r>
          </w:p>
        </w:tc>
        <w:tc>
          <w:tcPr>
            <w:tcW w:w="1275" w:type="dxa"/>
            <w:vAlign w:val="center"/>
          </w:tcPr>
          <w:p w:rsidR="00F86035" w:rsidP="00646B28" w:rsidRDefault="00F86035" w14:paraId="6DDFBA43" w14:textId="77777777">
            <w:pPr>
              <w:jc w:val="center"/>
            </w:pPr>
            <w:r>
              <w:t>Excellent</w:t>
            </w:r>
          </w:p>
        </w:tc>
      </w:tr>
      <w:tr w:rsidR="00F86035" w:rsidTr="00646B28" w14:paraId="00CD3505" w14:textId="77777777">
        <w:trPr>
          <w:trHeight w:val="510"/>
        </w:trPr>
        <w:tc>
          <w:tcPr>
            <w:tcW w:w="2938" w:type="dxa"/>
            <w:vAlign w:val="center"/>
          </w:tcPr>
          <w:p w:rsidR="00F86035" w:rsidP="00646B28" w:rsidRDefault="00F86035" w14:paraId="1398A206" w14:textId="77777777">
            <w:r>
              <w:t>Empathises</w:t>
            </w:r>
          </w:p>
        </w:tc>
        <w:tc>
          <w:tcPr>
            <w:tcW w:w="713" w:type="dxa"/>
            <w:vAlign w:val="center"/>
          </w:tcPr>
          <w:p w:rsidR="00F86035" w:rsidP="00646B28" w:rsidRDefault="00F86035" w14:paraId="618C7E38" w14:textId="77777777">
            <w:pPr>
              <w:jc w:val="center"/>
            </w:pPr>
            <w:r>
              <w:t>poor</w:t>
            </w:r>
          </w:p>
        </w:tc>
        <w:tc>
          <w:tcPr>
            <w:tcW w:w="470" w:type="dxa"/>
            <w:vAlign w:val="center"/>
          </w:tcPr>
          <w:p w:rsidR="00F86035" w:rsidP="00646B28" w:rsidRDefault="00F86035" w14:paraId="65D31377" w14:textId="77777777">
            <w:pPr>
              <w:jc w:val="center"/>
            </w:pPr>
            <w:r>
              <w:t>1</w:t>
            </w:r>
          </w:p>
        </w:tc>
        <w:tc>
          <w:tcPr>
            <w:tcW w:w="471" w:type="dxa"/>
            <w:vAlign w:val="center"/>
          </w:tcPr>
          <w:p w:rsidR="00F86035" w:rsidP="00646B28" w:rsidRDefault="00F86035" w14:paraId="6D9EB65C" w14:textId="77777777">
            <w:pPr>
              <w:jc w:val="center"/>
            </w:pPr>
            <w:r>
              <w:t>2</w:t>
            </w:r>
          </w:p>
        </w:tc>
        <w:tc>
          <w:tcPr>
            <w:tcW w:w="471" w:type="dxa"/>
            <w:vAlign w:val="center"/>
          </w:tcPr>
          <w:p w:rsidR="00F86035" w:rsidP="00646B28" w:rsidRDefault="00F86035" w14:paraId="7CC6EA78" w14:textId="77777777">
            <w:pPr>
              <w:jc w:val="center"/>
            </w:pPr>
            <w:r>
              <w:t>3</w:t>
            </w:r>
          </w:p>
        </w:tc>
        <w:tc>
          <w:tcPr>
            <w:tcW w:w="471" w:type="dxa"/>
            <w:vAlign w:val="center"/>
          </w:tcPr>
          <w:p w:rsidR="00F86035" w:rsidP="00646B28" w:rsidRDefault="00F86035" w14:paraId="761DF1F4" w14:textId="77777777">
            <w:pPr>
              <w:jc w:val="center"/>
            </w:pPr>
            <w:r>
              <w:t>4</w:t>
            </w:r>
          </w:p>
        </w:tc>
        <w:tc>
          <w:tcPr>
            <w:tcW w:w="471" w:type="dxa"/>
            <w:vAlign w:val="center"/>
          </w:tcPr>
          <w:p w:rsidR="00F86035" w:rsidP="00646B28" w:rsidRDefault="00F86035" w14:paraId="75D82149" w14:textId="77777777">
            <w:pPr>
              <w:jc w:val="center"/>
            </w:pPr>
            <w:r>
              <w:t>5</w:t>
            </w:r>
          </w:p>
        </w:tc>
        <w:tc>
          <w:tcPr>
            <w:tcW w:w="470" w:type="dxa"/>
            <w:vAlign w:val="center"/>
          </w:tcPr>
          <w:p w:rsidR="00F86035" w:rsidP="00646B28" w:rsidRDefault="00F86035" w14:paraId="7F81F343" w14:textId="77777777">
            <w:pPr>
              <w:jc w:val="center"/>
            </w:pPr>
            <w:r>
              <w:t>6</w:t>
            </w:r>
          </w:p>
        </w:tc>
        <w:tc>
          <w:tcPr>
            <w:tcW w:w="471" w:type="dxa"/>
            <w:vAlign w:val="center"/>
          </w:tcPr>
          <w:p w:rsidR="00F86035" w:rsidP="00646B28" w:rsidRDefault="00F86035" w14:paraId="375E5A62" w14:textId="77777777">
            <w:pPr>
              <w:jc w:val="center"/>
            </w:pPr>
            <w:r>
              <w:t>7</w:t>
            </w:r>
          </w:p>
        </w:tc>
        <w:tc>
          <w:tcPr>
            <w:tcW w:w="471" w:type="dxa"/>
            <w:vAlign w:val="center"/>
          </w:tcPr>
          <w:p w:rsidR="00F86035" w:rsidP="00646B28" w:rsidRDefault="00F86035" w14:paraId="39BE43FC" w14:textId="77777777">
            <w:pPr>
              <w:jc w:val="center"/>
            </w:pPr>
            <w:r>
              <w:t>8</w:t>
            </w:r>
          </w:p>
        </w:tc>
        <w:tc>
          <w:tcPr>
            <w:tcW w:w="471" w:type="dxa"/>
            <w:vAlign w:val="center"/>
          </w:tcPr>
          <w:p w:rsidR="00F86035" w:rsidP="00646B28" w:rsidRDefault="00F86035" w14:paraId="5342E0FB" w14:textId="77777777">
            <w:pPr>
              <w:jc w:val="center"/>
            </w:pPr>
            <w:r>
              <w:t>9</w:t>
            </w:r>
          </w:p>
        </w:tc>
        <w:tc>
          <w:tcPr>
            <w:tcW w:w="471" w:type="dxa"/>
            <w:vAlign w:val="center"/>
          </w:tcPr>
          <w:p w:rsidR="00F86035" w:rsidP="00646B28" w:rsidRDefault="00F86035" w14:paraId="47BDCD22" w14:textId="77777777">
            <w:pPr>
              <w:jc w:val="center"/>
            </w:pPr>
            <w:r>
              <w:t>10</w:t>
            </w:r>
          </w:p>
        </w:tc>
        <w:tc>
          <w:tcPr>
            <w:tcW w:w="1275" w:type="dxa"/>
            <w:vAlign w:val="center"/>
          </w:tcPr>
          <w:p w:rsidR="00F86035" w:rsidP="00646B28" w:rsidRDefault="00F86035" w14:paraId="577363EC" w14:textId="77777777">
            <w:pPr>
              <w:jc w:val="center"/>
            </w:pPr>
            <w:r>
              <w:t>Excellent</w:t>
            </w:r>
          </w:p>
        </w:tc>
      </w:tr>
      <w:tr w:rsidR="00F86035" w:rsidTr="00646B28" w14:paraId="4C4F8381" w14:textId="77777777">
        <w:trPr>
          <w:trHeight w:val="510"/>
        </w:trPr>
        <w:tc>
          <w:tcPr>
            <w:tcW w:w="2938" w:type="dxa"/>
            <w:vAlign w:val="center"/>
          </w:tcPr>
          <w:p w:rsidR="00F86035" w:rsidP="00646B28" w:rsidRDefault="00F86035" w14:paraId="5B77C3F3" w14:textId="77777777">
            <w:r>
              <w:t>Shows respect</w:t>
            </w:r>
          </w:p>
        </w:tc>
        <w:tc>
          <w:tcPr>
            <w:tcW w:w="713" w:type="dxa"/>
            <w:vAlign w:val="center"/>
          </w:tcPr>
          <w:p w:rsidR="00F86035" w:rsidP="00646B28" w:rsidRDefault="00F86035" w14:paraId="1CA537E4" w14:textId="77777777">
            <w:pPr>
              <w:jc w:val="center"/>
            </w:pPr>
            <w:r>
              <w:t>poor</w:t>
            </w:r>
          </w:p>
        </w:tc>
        <w:tc>
          <w:tcPr>
            <w:tcW w:w="470" w:type="dxa"/>
            <w:vAlign w:val="center"/>
          </w:tcPr>
          <w:p w:rsidR="00F86035" w:rsidP="00646B28" w:rsidRDefault="00F86035" w14:paraId="095DF960" w14:textId="77777777">
            <w:pPr>
              <w:jc w:val="center"/>
            </w:pPr>
            <w:r>
              <w:t>1</w:t>
            </w:r>
          </w:p>
        </w:tc>
        <w:tc>
          <w:tcPr>
            <w:tcW w:w="471" w:type="dxa"/>
            <w:vAlign w:val="center"/>
          </w:tcPr>
          <w:p w:rsidR="00F86035" w:rsidP="00646B28" w:rsidRDefault="00F86035" w14:paraId="75349FA7" w14:textId="77777777">
            <w:pPr>
              <w:jc w:val="center"/>
            </w:pPr>
            <w:r>
              <w:t>2</w:t>
            </w:r>
          </w:p>
        </w:tc>
        <w:tc>
          <w:tcPr>
            <w:tcW w:w="471" w:type="dxa"/>
            <w:vAlign w:val="center"/>
          </w:tcPr>
          <w:p w:rsidR="00F86035" w:rsidP="00646B28" w:rsidRDefault="00F86035" w14:paraId="7EDDCA51" w14:textId="77777777">
            <w:pPr>
              <w:jc w:val="center"/>
            </w:pPr>
            <w:r>
              <w:t>3</w:t>
            </w:r>
          </w:p>
        </w:tc>
        <w:tc>
          <w:tcPr>
            <w:tcW w:w="471" w:type="dxa"/>
            <w:vAlign w:val="center"/>
          </w:tcPr>
          <w:p w:rsidR="00F86035" w:rsidP="00646B28" w:rsidRDefault="00F86035" w14:paraId="1DA780FC" w14:textId="77777777">
            <w:pPr>
              <w:jc w:val="center"/>
            </w:pPr>
            <w:r>
              <w:t>4</w:t>
            </w:r>
          </w:p>
        </w:tc>
        <w:tc>
          <w:tcPr>
            <w:tcW w:w="471" w:type="dxa"/>
            <w:vAlign w:val="center"/>
          </w:tcPr>
          <w:p w:rsidR="00F86035" w:rsidP="00646B28" w:rsidRDefault="00F86035" w14:paraId="3E0C0B41" w14:textId="77777777">
            <w:pPr>
              <w:jc w:val="center"/>
            </w:pPr>
            <w:r>
              <w:t>5</w:t>
            </w:r>
          </w:p>
        </w:tc>
        <w:tc>
          <w:tcPr>
            <w:tcW w:w="470" w:type="dxa"/>
            <w:vAlign w:val="center"/>
          </w:tcPr>
          <w:p w:rsidR="00F86035" w:rsidP="00646B28" w:rsidRDefault="00F86035" w14:paraId="6F188FEE" w14:textId="77777777">
            <w:pPr>
              <w:jc w:val="center"/>
            </w:pPr>
            <w:r>
              <w:t>6</w:t>
            </w:r>
          </w:p>
        </w:tc>
        <w:tc>
          <w:tcPr>
            <w:tcW w:w="471" w:type="dxa"/>
            <w:vAlign w:val="center"/>
          </w:tcPr>
          <w:p w:rsidR="00F86035" w:rsidP="00646B28" w:rsidRDefault="00F86035" w14:paraId="1C569D11" w14:textId="77777777">
            <w:pPr>
              <w:jc w:val="center"/>
            </w:pPr>
            <w:r>
              <w:t>7</w:t>
            </w:r>
          </w:p>
        </w:tc>
        <w:tc>
          <w:tcPr>
            <w:tcW w:w="471" w:type="dxa"/>
            <w:vAlign w:val="center"/>
          </w:tcPr>
          <w:p w:rsidR="00F86035" w:rsidP="00646B28" w:rsidRDefault="00F86035" w14:paraId="41D4558A" w14:textId="77777777">
            <w:pPr>
              <w:jc w:val="center"/>
            </w:pPr>
            <w:r>
              <w:t>8</w:t>
            </w:r>
          </w:p>
        </w:tc>
        <w:tc>
          <w:tcPr>
            <w:tcW w:w="471" w:type="dxa"/>
            <w:vAlign w:val="center"/>
          </w:tcPr>
          <w:p w:rsidR="00F86035" w:rsidP="00646B28" w:rsidRDefault="00F86035" w14:paraId="09E26A19" w14:textId="77777777">
            <w:pPr>
              <w:jc w:val="center"/>
            </w:pPr>
            <w:r>
              <w:t>9</w:t>
            </w:r>
          </w:p>
        </w:tc>
        <w:tc>
          <w:tcPr>
            <w:tcW w:w="471" w:type="dxa"/>
            <w:vAlign w:val="center"/>
          </w:tcPr>
          <w:p w:rsidR="00F86035" w:rsidP="00646B28" w:rsidRDefault="00F86035" w14:paraId="4E0D0830" w14:textId="77777777">
            <w:pPr>
              <w:jc w:val="center"/>
            </w:pPr>
            <w:r>
              <w:t>10</w:t>
            </w:r>
          </w:p>
        </w:tc>
        <w:tc>
          <w:tcPr>
            <w:tcW w:w="1275" w:type="dxa"/>
            <w:vAlign w:val="center"/>
          </w:tcPr>
          <w:p w:rsidR="00F86035" w:rsidP="00646B28" w:rsidRDefault="00F86035" w14:paraId="650001BC" w14:textId="77777777">
            <w:pPr>
              <w:jc w:val="center"/>
            </w:pPr>
            <w:r>
              <w:t>Excellent</w:t>
            </w:r>
          </w:p>
        </w:tc>
      </w:tr>
      <w:tr w:rsidR="00F86035" w:rsidTr="00646B28" w14:paraId="35B77598" w14:textId="77777777">
        <w:trPr>
          <w:trHeight w:val="510"/>
        </w:trPr>
        <w:tc>
          <w:tcPr>
            <w:tcW w:w="2938" w:type="dxa"/>
            <w:vAlign w:val="center"/>
          </w:tcPr>
          <w:p w:rsidR="00F86035" w:rsidP="00646B28" w:rsidRDefault="00F86035" w14:paraId="2174CF85" w14:textId="77777777">
            <w:r>
              <w:t>Is motivating</w:t>
            </w:r>
          </w:p>
        </w:tc>
        <w:tc>
          <w:tcPr>
            <w:tcW w:w="713" w:type="dxa"/>
            <w:vAlign w:val="center"/>
          </w:tcPr>
          <w:p w:rsidR="00F86035" w:rsidP="00646B28" w:rsidRDefault="00F86035" w14:paraId="1949EB20" w14:textId="77777777">
            <w:pPr>
              <w:jc w:val="center"/>
            </w:pPr>
            <w:r>
              <w:t>poor</w:t>
            </w:r>
          </w:p>
        </w:tc>
        <w:tc>
          <w:tcPr>
            <w:tcW w:w="470" w:type="dxa"/>
            <w:vAlign w:val="center"/>
          </w:tcPr>
          <w:p w:rsidR="00F86035" w:rsidP="00646B28" w:rsidRDefault="00F86035" w14:paraId="43CDDAE1" w14:textId="77777777">
            <w:pPr>
              <w:jc w:val="center"/>
            </w:pPr>
            <w:r>
              <w:t>1</w:t>
            </w:r>
          </w:p>
        </w:tc>
        <w:tc>
          <w:tcPr>
            <w:tcW w:w="471" w:type="dxa"/>
            <w:vAlign w:val="center"/>
          </w:tcPr>
          <w:p w:rsidR="00F86035" w:rsidP="00646B28" w:rsidRDefault="00F86035" w14:paraId="4B52C2AE" w14:textId="77777777">
            <w:pPr>
              <w:jc w:val="center"/>
            </w:pPr>
            <w:r>
              <w:t>2</w:t>
            </w:r>
          </w:p>
        </w:tc>
        <w:tc>
          <w:tcPr>
            <w:tcW w:w="471" w:type="dxa"/>
            <w:vAlign w:val="center"/>
          </w:tcPr>
          <w:p w:rsidR="00F86035" w:rsidP="00646B28" w:rsidRDefault="00F86035" w14:paraId="410357FD" w14:textId="77777777">
            <w:pPr>
              <w:jc w:val="center"/>
            </w:pPr>
            <w:r>
              <w:t>3</w:t>
            </w:r>
          </w:p>
        </w:tc>
        <w:tc>
          <w:tcPr>
            <w:tcW w:w="471" w:type="dxa"/>
            <w:vAlign w:val="center"/>
          </w:tcPr>
          <w:p w:rsidR="00F86035" w:rsidP="00646B28" w:rsidRDefault="00F86035" w14:paraId="38536964" w14:textId="77777777">
            <w:pPr>
              <w:jc w:val="center"/>
            </w:pPr>
            <w:r>
              <w:t>4</w:t>
            </w:r>
          </w:p>
        </w:tc>
        <w:tc>
          <w:tcPr>
            <w:tcW w:w="471" w:type="dxa"/>
            <w:vAlign w:val="center"/>
          </w:tcPr>
          <w:p w:rsidR="00F86035" w:rsidP="00646B28" w:rsidRDefault="00F86035" w14:paraId="72FEEB0E" w14:textId="77777777">
            <w:pPr>
              <w:jc w:val="center"/>
            </w:pPr>
            <w:r>
              <w:t>5</w:t>
            </w:r>
          </w:p>
        </w:tc>
        <w:tc>
          <w:tcPr>
            <w:tcW w:w="470" w:type="dxa"/>
            <w:vAlign w:val="center"/>
          </w:tcPr>
          <w:p w:rsidR="00F86035" w:rsidP="00646B28" w:rsidRDefault="00F86035" w14:paraId="388C6E19" w14:textId="77777777">
            <w:pPr>
              <w:jc w:val="center"/>
            </w:pPr>
            <w:r>
              <w:t>6</w:t>
            </w:r>
          </w:p>
        </w:tc>
        <w:tc>
          <w:tcPr>
            <w:tcW w:w="471" w:type="dxa"/>
            <w:vAlign w:val="center"/>
          </w:tcPr>
          <w:p w:rsidR="00F86035" w:rsidP="00646B28" w:rsidRDefault="00F86035" w14:paraId="7E689237" w14:textId="77777777">
            <w:pPr>
              <w:jc w:val="center"/>
            </w:pPr>
            <w:r>
              <w:t>7</w:t>
            </w:r>
          </w:p>
        </w:tc>
        <w:tc>
          <w:tcPr>
            <w:tcW w:w="471" w:type="dxa"/>
            <w:vAlign w:val="center"/>
          </w:tcPr>
          <w:p w:rsidR="00F86035" w:rsidP="00646B28" w:rsidRDefault="00F86035" w14:paraId="0CBE3FB8" w14:textId="77777777">
            <w:pPr>
              <w:jc w:val="center"/>
            </w:pPr>
            <w:r>
              <w:t>8</w:t>
            </w:r>
          </w:p>
        </w:tc>
        <w:tc>
          <w:tcPr>
            <w:tcW w:w="471" w:type="dxa"/>
            <w:vAlign w:val="center"/>
          </w:tcPr>
          <w:p w:rsidR="00F86035" w:rsidP="00646B28" w:rsidRDefault="00F86035" w14:paraId="799F3382" w14:textId="77777777">
            <w:pPr>
              <w:jc w:val="center"/>
            </w:pPr>
            <w:r>
              <w:t>9</w:t>
            </w:r>
          </w:p>
        </w:tc>
        <w:tc>
          <w:tcPr>
            <w:tcW w:w="471" w:type="dxa"/>
            <w:vAlign w:val="center"/>
          </w:tcPr>
          <w:p w:rsidR="00F86035" w:rsidP="00646B28" w:rsidRDefault="00F86035" w14:paraId="6B87EEDF" w14:textId="77777777">
            <w:pPr>
              <w:jc w:val="center"/>
            </w:pPr>
            <w:r>
              <w:t>10</w:t>
            </w:r>
          </w:p>
        </w:tc>
        <w:tc>
          <w:tcPr>
            <w:tcW w:w="1275" w:type="dxa"/>
            <w:vAlign w:val="center"/>
          </w:tcPr>
          <w:p w:rsidR="00F86035" w:rsidP="00646B28" w:rsidRDefault="00F86035" w14:paraId="58E3C989" w14:textId="77777777">
            <w:pPr>
              <w:jc w:val="center"/>
            </w:pPr>
            <w:r>
              <w:t>Excellent</w:t>
            </w:r>
          </w:p>
        </w:tc>
      </w:tr>
      <w:tr w:rsidR="00F86035" w:rsidTr="00646B28" w14:paraId="38F0CF74" w14:textId="77777777">
        <w:trPr>
          <w:trHeight w:val="510"/>
        </w:trPr>
        <w:tc>
          <w:tcPr>
            <w:tcW w:w="2938" w:type="dxa"/>
            <w:vAlign w:val="center"/>
          </w:tcPr>
          <w:p w:rsidR="00F86035" w:rsidP="00646B28" w:rsidRDefault="00F86035" w14:paraId="5A27267A" w14:textId="77777777">
            <w:r>
              <w:t>Is supportive</w:t>
            </w:r>
          </w:p>
        </w:tc>
        <w:tc>
          <w:tcPr>
            <w:tcW w:w="713" w:type="dxa"/>
            <w:vAlign w:val="center"/>
          </w:tcPr>
          <w:p w:rsidR="00F86035" w:rsidP="00646B28" w:rsidRDefault="00F86035" w14:paraId="2AFC037E" w14:textId="77777777">
            <w:pPr>
              <w:jc w:val="center"/>
            </w:pPr>
            <w:r>
              <w:t>poor</w:t>
            </w:r>
          </w:p>
        </w:tc>
        <w:tc>
          <w:tcPr>
            <w:tcW w:w="470" w:type="dxa"/>
            <w:vAlign w:val="center"/>
          </w:tcPr>
          <w:p w:rsidR="00F86035" w:rsidP="00646B28" w:rsidRDefault="00F86035" w14:paraId="211EC534" w14:textId="77777777">
            <w:pPr>
              <w:jc w:val="center"/>
            </w:pPr>
            <w:r>
              <w:t>1</w:t>
            </w:r>
          </w:p>
        </w:tc>
        <w:tc>
          <w:tcPr>
            <w:tcW w:w="471" w:type="dxa"/>
            <w:vAlign w:val="center"/>
          </w:tcPr>
          <w:p w:rsidR="00F86035" w:rsidP="00646B28" w:rsidRDefault="00F86035" w14:paraId="348019DB" w14:textId="77777777">
            <w:pPr>
              <w:jc w:val="center"/>
            </w:pPr>
            <w:r>
              <w:t>2</w:t>
            </w:r>
          </w:p>
        </w:tc>
        <w:tc>
          <w:tcPr>
            <w:tcW w:w="471" w:type="dxa"/>
            <w:vAlign w:val="center"/>
          </w:tcPr>
          <w:p w:rsidR="00F86035" w:rsidP="00646B28" w:rsidRDefault="00F86035" w14:paraId="316CC8B7" w14:textId="77777777">
            <w:pPr>
              <w:jc w:val="center"/>
            </w:pPr>
            <w:r>
              <w:t>3</w:t>
            </w:r>
          </w:p>
        </w:tc>
        <w:tc>
          <w:tcPr>
            <w:tcW w:w="471" w:type="dxa"/>
            <w:vAlign w:val="center"/>
          </w:tcPr>
          <w:p w:rsidR="00F86035" w:rsidP="00646B28" w:rsidRDefault="00F86035" w14:paraId="355CEC5F" w14:textId="77777777">
            <w:pPr>
              <w:jc w:val="center"/>
            </w:pPr>
            <w:r>
              <w:t>4</w:t>
            </w:r>
          </w:p>
        </w:tc>
        <w:tc>
          <w:tcPr>
            <w:tcW w:w="471" w:type="dxa"/>
            <w:vAlign w:val="center"/>
          </w:tcPr>
          <w:p w:rsidR="00F86035" w:rsidP="00646B28" w:rsidRDefault="00F86035" w14:paraId="48E4D4D3" w14:textId="77777777">
            <w:pPr>
              <w:jc w:val="center"/>
            </w:pPr>
            <w:r>
              <w:t>5</w:t>
            </w:r>
          </w:p>
        </w:tc>
        <w:tc>
          <w:tcPr>
            <w:tcW w:w="470" w:type="dxa"/>
            <w:vAlign w:val="center"/>
          </w:tcPr>
          <w:p w:rsidR="00F86035" w:rsidP="00646B28" w:rsidRDefault="00F86035" w14:paraId="0DC5741A" w14:textId="77777777">
            <w:pPr>
              <w:jc w:val="center"/>
            </w:pPr>
            <w:r>
              <w:t>6</w:t>
            </w:r>
          </w:p>
        </w:tc>
        <w:tc>
          <w:tcPr>
            <w:tcW w:w="471" w:type="dxa"/>
            <w:vAlign w:val="center"/>
          </w:tcPr>
          <w:p w:rsidR="00F86035" w:rsidP="00646B28" w:rsidRDefault="00F86035" w14:paraId="6B03CDED" w14:textId="77777777">
            <w:pPr>
              <w:jc w:val="center"/>
            </w:pPr>
            <w:r>
              <w:t>7</w:t>
            </w:r>
          </w:p>
        </w:tc>
        <w:tc>
          <w:tcPr>
            <w:tcW w:w="471" w:type="dxa"/>
            <w:vAlign w:val="center"/>
          </w:tcPr>
          <w:p w:rsidR="00F86035" w:rsidP="00646B28" w:rsidRDefault="00F86035" w14:paraId="0BFFFE0E" w14:textId="77777777">
            <w:pPr>
              <w:jc w:val="center"/>
            </w:pPr>
            <w:r>
              <w:t>8</w:t>
            </w:r>
          </w:p>
        </w:tc>
        <w:tc>
          <w:tcPr>
            <w:tcW w:w="471" w:type="dxa"/>
            <w:vAlign w:val="center"/>
          </w:tcPr>
          <w:p w:rsidR="00F86035" w:rsidP="00646B28" w:rsidRDefault="00F86035" w14:paraId="76C2036C" w14:textId="77777777">
            <w:pPr>
              <w:jc w:val="center"/>
            </w:pPr>
            <w:r>
              <w:t>9</w:t>
            </w:r>
          </w:p>
        </w:tc>
        <w:tc>
          <w:tcPr>
            <w:tcW w:w="471" w:type="dxa"/>
            <w:vAlign w:val="center"/>
          </w:tcPr>
          <w:p w:rsidR="00F86035" w:rsidP="00646B28" w:rsidRDefault="00F86035" w14:paraId="0C0A4A1D" w14:textId="77777777">
            <w:pPr>
              <w:jc w:val="center"/>
            </w:pPr>
            <w:r>
              <w:t>10</w:t>
            </w:r>
          </w:p>
        </w:tc>
        <w:tc>
          <w:tcPr>
            <w:tcW w:w="1275" w:type="dxa"/>
            <w:vAlign w:val="center"/>
          </w:tcPr>
          <w:p w:rsidR="00F86035" w:rsidP="00646B28" w:rsidRDefault="00F86035" w14:paraId="01C9E207" w14:textId="77777777">
            <w:pPr>
              <w:jc w:val="center"/>
            </w:pPr>
            <w:r>
              <w:t>Excellent</w:t>
            </w:r>
          </w:p>
        </w:tc>
      </w:tr>
      <w:tr w:rsidR="00F86035" w:rsidTr="00646B28" w14:paraId="51500CC0" w14:textId="77777777">
        <w:trPr>
          <w:trHeight w:val="510"/>
        </w:trPr>
        <w:tc>
          <w:tcPr>
            <w:tcW w:w="2938" w:type="dxa"/>
            <w:vAlign w:val="center"/>
          </w:tcPr>
          <w:p w:rsidR="00F86035" w:rsidP="00646B28" w:rsidRDefault="00F86035" w14:paraId="095375BB" w14:textId="77777777">
            <w:r>
              <w:t>Maintains confidentiality</w:t>
            </w:r>
          </w:p>
        </w:tc>
        <w:tc>
          <w:tcPr>
            <w:tcW w:w="713" w:type="dxa"/>
            <w:vAlign w:val="center"/>
          </w:tcPr>
          <w:p w:rsidR="00F86035" w:rsidP="00646B28" w:rsidRDefault="00F86035" w14:paraId="61D83038" w14:textId="77777777">
            <w:pPr>
              <w:jc w:val="center"/>
            </w:pPr>
            <w:r>
              <w:t>poor</w:t>
            </w:r>
          </w:p>
        </w:tc>
        <w:tc>
          <w:tcPr>
            <w:tcW w:w="470" w:type="dxa"/>
            <w:vAlign w:val="center"/>
          </w:tcPr>
          <w:p w:rsidR="00F86035" w:rsidP="00646B28" w:rsidRDefault="00F86035" w14:paraId="3DBEB168" w14:textId="77777777">
            <w:pPr>
              <w:jc w:val="center"/>
            </w:pPr>
            <w:r>
              <w:t>1</w:t>
            </w:r>
          </w:p>
        </w:tc>
        <w:tc>
          <w:tcPr>
            <w:tcW w:w="471" w:type="dxa"/>
            <w:vAlign w:val="center"/>
          </w:tcPr>
          <w:p w:rsidR="00F86035" w:rsidP="00646B28" w:rsidRDefault="00F86035" w14:paraId="57A8AD2F" w14:textId="77777777">
            <w:pPr>
              <w:jc w:val="center"/>
            </w:pPr>
            <w:r>
              <w:t>2</w:t>
            </w:r>
          </w:p>
        </w:tc>
        <w:tc>
          <w:tcPr>
            <w:tcW w:w="471" w:type="dxa"/>
            <w:vAlign w:val="center"/>
          </w:tcPr>
          <w:p w:rsidR="00F86035" w:rsidP="00646B28" w:rsidRDefault="00F86035" w14:paraId="7D08CC12" w14:textId="77777777">
            <w:pPr>
              <w:jc w:val="center"/>
            </w:pPr>
            <w:r>
              <w:t>3</w:t>
            </w:r>
          </w:p>
        </w:tc>
        <w:tc>
          <w:tcPr>
            <w:tcW w:w="471" w:type="dxa"/>
            <w:vAlign w:val="center"/>
          </w:tcPr>
          <w:p w:rsidR="00F86035" w:rsidP="00646B28" w:rsidRDefault="00F86035" w14:paraId="5589D33C" w14:textId="77777777">
            <w:pPr>
              <w:jc w:val="center"/>
            </w:pPr>
            <w:r>
              <w:t>4</w:t>
            </w:r>
          </w:p>
        </w:tc>
        <w:tc>
          <w:tcPr>
            <w:tcW w:w="471" w:type="dxa"/>
            <w:vAlign w:val="center"/>
          </w:tcPr>
          <w:p w:rsidR="00F86035" w:rsidP="00646B28" w:rsidRDefault="00F86035" w14:paraId="23799903" w14:textId="77777777">
            <w:pPr>
              <w:jc w:val="center"/>
            </w:pPr>
            <w:r>
              <w:t>5</w:t>
            </w:r>
          </w:p>
        </w:tc>
        <w:tc>
          <w:tcPr>
            <w:tcW w:w="470" w:type="dxa"/>
            <w:vAlign w:val="center"/>
          </w:tcPr>
          <w:p w:rsidR="00F86035" w:rsidP="00646B28" w:rsidRDefault="00F86035" w14:paraId="0AEFD75E" w14:textId="77777777">
            <w:pPr>
              <w:jc w:val="center"/>
            </w:pPr>
            <w:r>
              <w:t>6</w:t>
            </w:r>
          </w:p>
        </w:tc>
        <w:tc>
          <w:tcPr>
            <w:tcW w:w="471" w:type="dxa"/>
            <w:vAlign w:val="center"/>
          </w:tcPr>
          <w:p w:rsidR="00F86035" w:rsidP="00646B28" w:rsidRDefault="00F86035" w14:paraId="2E25EB5E" w14:textId="77777777">
            <w:pPr>
              <w:jc w:val="center"/>
            </w:pPr>
            <w:r>
              <w:t>7</w:t>
            </w:r>
          </w:p>
        </w:tc>
        <w:tc>
          <w:tcPr>
            <w:tcW w:w="471" w:type="dxa"/>
            <w:vAlign w:val="center"/>
          </w:tcPr>
          <w:p w:rsidR="00F86035" w:rsidP="00646B28" w:rsidRDefault="00F86035" w14:paraId="7FC35427" w14:textId="77777777">
            <w:pPr>
              <w:jc w:val="center"/>
            </w:pPr>
            <w:r>
              <w:t>8</w:t>
            </w:r>
          </w:p>
        </w:tc>
        <w:tc>
          <w:tcPr>
            <w:tcW w:w="471" w:type="dxa"/>
            <w:vAlign w:val="center"/>
          </w:tcPr>
          <w:p w:rsidR="00F86035" w:rsidP="00646B28" w:rsidRDefault="00F86035" w14:paraId="038068AA" w14:textId="77777777">
            <w:pPr>
              <w:jc w:val="center"/>
            </w:pPr>
            <w:r>
              <w:t>9</w:t>
            </w:r>
          </w:p>
        </w:tc>
        <w:tc>
          <w:tcPr>
            <w:tcW w:w="471" w:type="dxa"/>
            <w:vAlign w:val="center"/>
          </w:tcPr>
          <w:p w:rsidR="00F86035" w:rsidP="00646B28" w:rsidRDefault="00F86035" w14:paraId="703BE50C" w14:textId="77777777">
            <w:pPr>
              <w:jc w:val="center"/>
            </w:pPr>
            <w:r>
              <w:t>10</w:t>
            </w:r>
          </w:p>
        </w:tc>
        <w:tc>
          <w:tcPr>
            <w:tcW w:w="1275" w:type="dxa"/>
            <w:vAlign w:val="center"/>
          </w:tcPr>
          <w:p w:rsidR="00F86035" w:rsidP="00646B28" w:rsidRDefault="00F86035" w14:paraId="44CEEC67" w14:textId="77777777">
            <w:pPr>
              <w:jc w:val="center"/>
            </w:pPr>
            <w:r>
              <w:t>Excellent</w:t>
            </w:r>
          </w:p>
        </w:tc>
      </w:tr>
      <w:tr w:rsidR="00F86035" w:rsidTr="00646B28" w14:paraId="6612F740" w14:textId="77777777">
        <w:trPr>
          <w:trHeight w:val="510"/>
        </w:trPr>
        <w:tc>
          <w:tcPr>
            <w:tcW w:w="2938" w:type="dxa"/>
            <w:vAlign w:val="center"/>
          </w:tcPr>
          <w:p w:rsidR="00F86035" w:rsidP="00646B28" w:rsidRDefault="00F86035" w14:paraId="0705F9B8" w14:textId="77777777">
            <w:r>
              <w:t>Has patience</w:t>
            </w:r>
          </w:p>
        </w:tc>
        <w:tc>
          <w:tcPr>
            <w:tcW w:w="713" w:type="dxa"/>
            <w:vAlign w:val="center"/>
          </w:tcPr>
          <w:p w:rsidR="00F86035" w:rsidP="00646B28" w:rsidRDefault="00F86035" w14:paraId="0B49C4C4" w14:textId="77777777">
            <w:pPr>
              <w:jc w:val="center"/>
            </w:pPr>
            <w:r>
              <w:t>poor</w:t>
            </w:r>
          </w:p>
        </w:tc>
        <w:tc>
          <w:tcPr>
            <w:tcW w:w="470" w:type="dxa"/>
            <w:vAlign w:val="center"/>
          </w:tcPr>
          <w:p w:rsidR="00F86035" w:rsidP="00646B28" w:rsidRDefault="00F86035" w14:paraId="280E3A2B" w14:textId="77777777">
            <w:pPr>
              <w:jc w:val="center"/>
            </w:pPr>
            <w:r>
              <w:t>1</w:t>
            </w:r>
          </w:p>
        </w:tc>
        <w:tc>
          <w:tcPr>
            <w:tcW w:w="471" w:type="dxa"/>
            <w:vAlign w:val="center"/>
          </w:tcPr>
          <w:p w:rsidR="00F86035" w:rsidP="00646B28" w:rsidRDefault="00F86035" w14:paraId="44DA487B" w14:textId="77777777">
            <w:pPr>
              <w:jc w:val="center"/>
            </w:pPr>
            <w:r>
              <w:t>2</w:t>
            </w:r>
          </w:p>
        </w:tc>
        <w:tc>
          <w:tcPr>
            <w:tcW w:w="471" w:type="dxa"/>
            <w:vAlign w:val="center"/>
          </w:tcPr>
          <w:p w:rsidR="00F86035" w:rsidP="00646B28" w:rsidRDefault="00F86035" w14:paraId="051B6DC1" w14:textId="77777777">
            <w:pPr>
              <w:jc w:val="center"/>
            </w:pPr>
            <w:r>
              <w:t>3</w:t>
            </w:r>
          </w:p>
        </w:tc>
        <w:tc>
          <w:tcPr>
            <w:tcW w:w="471" w:type="dxa"/>
            <w:vAlign w:val="center"/>
          </w:tcPr>
          <w:p w:rsidR="00F86035" w:rsidP="00646B28" w:rsidRDefault="00F86035" w14:paraId="084E3B24" w14:textId="77777777">
            <w:pPr>
              <w:jc w:val="center"/>
            </w:pPr>
            <w:r>
              <w:t>4</w:t>
            </w:r>
          </w:p>
        </w:tc>
        <w:tc>
          <w:tcPr>
            <w:tcW w:w="471" w:type="dxa"/>
            <w:vAlign w:val="center"/>
          </w:tcPr>
          <w:p w:rsidR="00F86035" w:rsidP="00646B28" w:rsidRDefault="00F86035" w14:paraId="3C3F8621" w14:textId="77777777">
            <w:pPr>
              <w:jc w:val="center"/>
            </w:pPr>
            <w:r>
              <w:t>5</w:t>
            </w:r>
          </w:p>
        </w:tc>
        <w:tc>
          <w:tcPr>
            <w:tcW w:w="470" w:type="dxa"/>
            <w:vAlign w:val="center"/>
          </w:tcPr>
          <w:p w:rsidR="00F86035" w:rsidP="00646B28" w:rsidRDefault="00F86035" w14:paraId="6C0986B6" w14:textId="77777777">
            <w:pPr>
              <w:jc w:val="center"/>
            </w:pPr>
            <w:r>
              <w:t>6</w:t>
            </w:r>
          </w:p>
        </w:tc>
        <w:tc>
          <w:tcPr>
            <w:tcW w:w="471" w:type="dxa"/>
            <w:vAlign w:val="center"/>
          </w:tcPr>
          <w:p w:rsidR="00F86035" w:rsidP="00646B28" w:rsidRDefault="00F86035" w14:paraId="4481F572" w14:textId="77777777">
            <w:pPr>
              <w:jc w:val="center"/>
            </w:pPr>
            <w:r>
              <w:t>7</w:t>
            </w:r>
          </w:p>
        </w:tc>
        <w:tc>
          <w:tcPr>
            <w:tcW w:w="471" w:type="dxa"/>
            <w:vAlign w:val="center"/>
          </w:tcPr>
          <w:p w:rsidR="00F86035" w:rsidP="00646B28" w:rsidRDefault="00F86035" w14:paraId="48B1DDAC" w14:textId="77777777">
            <w:pPr>
              <w:jc w:val="center"/>
            </w:pPr>
            <w:r>
              <w:t>8</w:t>
            </w:r>
          </w:p>
        </w:tc>
        <w:tc>
          <w:tcPr>
            <w:tcW w:w="471" w:type="dxa"/>
            <w:vAlign w:val="center"/>
          </w:tcPr>
          <w:p w:rsidR="00F86035" w:rsidP="00646B28" w:rsidRDefault="00F86035" w14:paraId="6A91DF5B" w14:textId="77777777">
            <w:pPr>
              <w:jc w:val="center"/>
            </w:pPr>
            <w:r>
              <w:t>9</w:t>
            </w:r>
          </w:p>
        </w:tc>
        <w:tc>
          <w:tcPr>
            <w:tcW w:w="471" w:type="dxa"/>
            <w:vAlign w:val="center"/>
          </w:tcPr>
          <w:p w:rsidR="00F86035" w:rsidP="00646B28" w:rsidRDefault="00F86035" w14:paraId="79329805" w14:textId="77777777">
            <w:pPr>
              <w:jc w:val="center"/>
            </w:pPr>
            <w:r>
              <w:t>10</w:t>
            </w:r>
          </w:p>
        </w:tc>
        <w:tc>
          <w:tcPr>
            <w:tcW w:w="1275" w:type="dxa"/>
            <w:vAlign w:val="center"/>
          </w:tcPr>
          <w:p w:rsidR="00F86035" w:rsidP="00646B28" w:rsidRDefault="00F86035" w14:paraId="24FF0296" w14:textId="77777777">
            <w:pPr>
              <w:jc w:val="center"/>
            </w:pPr>
            <w:r>
              <w:t>Excellent</w:t>
            </w:r>
          </w:p>
        </w:tc>
      </w:tr>
      <w:tr w:rsidR="00F86035" w:rsidTr="00646B28" w14:paraId="0885AB59" w14:textId="77777777">
        <w:trPr>
          <w:trHeight w:val="510"/>
        </w:trPr>
        <w:tc>
          <w:tcPr>
            <w:tcW w:w="2938" w:type="dxa"/>
            <w:vAlign w:val="center"/>
          </w:tcPr>
          <w:p w:rsidR="00F86035" w:rsidP="00646B28" w:rsidRDefault="00F86035" w14:paraId="00A44C63" w14:textId="77777777">
            <w:r>
              <w:t>Gives feedback when appropriate</w:t>
            </w:r>
          </w:p>
        </w:tc>
        <w:tc>
          <w:tcPr>
            <w:tcW w:w="713" w:type="dxa"/>
            <w:vAlign w:val="center"/>
          </w:tcPr>
          <w:p w:rsidR="00F86035" w:rsidP="00646B28" w:rsidRDefault="00F86035" w14:paraId="3A13284A" w14:textId="77777777">
            <w:pPr>
              <w:jc w:val="center"/>
            </w:pPr>
            <w:r>
              <w:t>poor</w:t>
            </w:r>
          </w:p>
        </w:tc>
        <w:tc>
          <w:tcPr>
            <w:tcW w:w="470" w:type="dxa"/>
            <w:vAlign w:val="center"/>
          </w:tcPr>
          <w:p w:rsidR="00F86035" w:rsidP="00646B28" w:rsidRDefault="00F86035" w14:paraId="0BFD6CD0" w14:textId="77777777">
            <w:pPr>
              <w:jc w:val="center"/>
            </w:pPr>
            <w:r>
              <w:t>1</w:t>
            </w:r>
          </w:p>
        </w:tc>
        <w:tc>
          <w:tcPr>
            <w:tcW w:w="471" w:type="dxa"/>
            <w:vAlign w:val="center"/>
          </w:tcPr>
          <w:p w:rsidR="00F86035" w:rsidP="00646B28" w:rsidRDefault="00F86035" w14:paraId="144422E9" w14:textId="77777777">
            <w:pPr>
              <w:jc w:val="center"/>
            </w:pPr>
            <w:r>
              <w:t>2</w:t>
            </w:r>
          </w:p>
        </w:tc>
        <w:tc>
          <w:tcPr>
            <w:tcW w:w="471" w:type="dxa"/>
            <w:vAlign w:val="center"/>
          </w:tcPr>
          <w:p w:rsidR="00F86035" w:rsidP="00646B28" w:rsidRDefault="00F86035" w14:paraId="14FBF2BA" w14:textId="77777777">
            <w:pPr>
              <w:jc w:val="center"/>
            </w:pPr>
            <w:r>
              <w:t>3</w:t>
            </w:r>
          </w:p>
        </w:tc>
        <w:tc>
          <w:tcPr>
            <w:tcW w:w="471" w:type="dxa"/>
            <w:vAlign w:val="center"/>
          </w:tcPr>
          <w:p w:rsidR="00F86035" w:rsidP="00646B28" w:rsidRDefault="00F86035" w14:paraId="209B983F" w14:textId="77777777">
            <w:pPr>
              <w:jc w:val="center"/>
            </w:pPr>
            <w:r>
              <w:t>4</w:t>
            </w:r>
          </w:p>
        </w:tc>
        <w:tc>
          <w:tcPr>
            <w:tcW w:w="471" w:type="dxa"/>
            <w:vAlign w:val="center"/>
          </w:tcPr>
          <w:p w:rsidR="00F86035" w:rsidP="00646B28" w:rsidRDefault="00F86035" w14:paraId="0C2C7817" w14:textId="77777777">
            <w:pPr>
              <w:jc w:val="center"/>
            </w:pPr>
            <w:r>
              <w:t>5</w:t>
            </w:r>
          </w:p>
        </w:tc>
        <w:tc>
          <w:tcPr>
            <w:tcW w:w="470" w:type="dxa"/>
            <w:vAlign w:val="center"/>
          </w:tcPr>
          <w:p w:rsidR="00F86035" w:rsidP="00646B28" w:rsidRDefault="00F86035" w14:paraId="2107BD9C" w14:textId="77777777">
            <w:pPr>
              <w:jc w:val="center"/>
            </w:pPr>
            <w:r>
              <w:t>6</w:t>
            </w:r>
          </w:p>
        </w:tc>
        <w:tc>
          <w:tcPr>
            <w:tcW w:w="471" w:type="dxa"/>
            <w:vAlign w:val="center"/>
          </w:tcPr>
          <w:p w:rsidR="00F86035" w:rsidP="00646B28" w:rsidRDefault="00F86035" w14:paraId="4101C670" w14:textId="77777777">
            <w:pPr>
              <w:jc w:val="center"/>
            </w:pPr>
            <w:r>
              <w:t>7</w:t>
            </w:r>
          </w:p>
        </w:tc>
        <w:tc>
          <w:tcPr>
            <w:tcW w:w="471" w:type="dxa"/>
            <w:vAlign w:val="center"/>
          </w:tcPr>
          <w:p w:rsidR="00F86035" w:rsidP="00646B28" w:rsidRDefault="00F86035" w14:paraId="7C269C70" w14:textId="77777777">
            <w:pPr>
              <w:jc w:val="center"/>
            </w:pPr>
            <w:r>
              <w:t>8</w:t>
            </w:r>
          </w:p>
        </w:tc>
        <w:tc>
          <w:tcPr>
            <w:tcW w:w="471" w:type="dxa"/>
            <w:vAlign w:val="center"/>
          </w:tcPr>
          <w:p w:rsidR="00F86035" w:rsidP="00646B28" w:rsidRDefault="00F86035" w14:paraId="704C6826" w14:textId="77777777">
            <w:pPr>
              <w:jc w:val="center"/>
            </w:pPr>
            <w:r>
              <w:t>9</w:t>
            </w:r>
          </w:p>
        </w:tc>
        <w:tc>
          <w:tcPr>
            <w:tcW w:w="471" w:type="dxa"/>
            <w:vAlign w:val="center"/>
          </w:tcPr>
          <w:p w:rsidR="00F86035" w:rsidP="00646B28" w:rsidRDefault="00F86035" w14:paraId="3E447690" w14:textId="77777777">
            <w:pPr>
              <w:jc w:val="center"/>
            </w:pPr>
            <w:r>
              <w:t>10</w:t>
            </w:r>
          </w:p>
        </w:tc>
        <w:tc>
          <w:tcPr>
            <w:tcW w:w="1275" w:type="dxa"/>
            <w:vAlign w:val="center"/>
          </w:tcPr>
          <w:p w:rsidR="00F86035" w:rsidP="00646B28" w:rsidRDefault="00F86035" w14:paraId="6385366C" w14:textId="77777777">
            <w:pPr>
              <w:jc w:val="center"/>
            </w:pPr>
            <w:r>
              <w:t>Excellent</w:t>
            </w:r>
          </w:p>
        </w:tc>
      </w:tr>
      <w:tr w:rsidR="00F86035" w:rsidTr="00646B28" w14:paraId="1FBAA1F3" w14:textId="77777777">
        <w:trPr>
          <w:trHeight w:val="510"/>
        </w:trPr>
        <w:tc>
          <w:tcPr>
            <w:tcW w:w="2938" w:type="dxa"/>
            <w:vAlign w:val="center"/>
          </w:tcPr>
          <w:p w:rsidR="00F86035" w:rsidP="00646B28" w:rsidRDefault="00F86035" w14:paraId="0B0B2E35" w14:textId="77777777">
            <w:r>
              <w:t>Helps me achieve my goals</w:t>
            </w:r>
          </w:p>
        </w:tc>
        <w:tc>
          <w:tcPr>
            <w:tcW w:w="713" w:type="dxa"/>
            <w:vAlign w:val="center"/>
          </w:tcPr>
          <w:p w:rsidR="00F86035" w:rsidP="00646B28" w:rsidRDefault="00F86035" w14:paraId="46F8558F" w14:textId="77777777">
            <w:pPr>
              <w:jc w:val="center"/>
            </w:pPr>
            <w:r>
              <w:t>poor</w:t>
            </w:r>
          </w:p>
        </w:tc>
        <w:tc>
          <w:tcPr>
            <w:tcW w:w="470" w:type="dxa"/>
            <w:vAlign w:val="center"/>
          </w:tcPr>
          <w:p w:rsidR="00F86035" w:rsidP="00646B28" w:rsidRDefault="00F86035" w14:paraId="3FF73287" w14:textId="77777777">
            <w:pPr>
              <w:jc w:val="center"/>
            </w:pPr>
            <w:r>
              <w:t>1</w:t>
            </w:r>
          </w:p>
        </w:tc>
        <w:tc>
          <w:tcPr>
            <w:tcW w:w="471" w:type="dxa"/>
            <w:vAlign w:val="center"/>
          </w:tcPr>
          <w:p w:rsidR="00F86035" w:rsidP="00646B28" w:rsidRDefault="00F86035" w14:paraId="095A4E3F" w14:textId="77777777">
            <w:pPr>
              <w:jc w:val="center"/>
            </w:pPr>
            <w:r>
              <w:t>2</w:t>
            </w:r>
          </w:p>
        </w:tc>
        <w:tc>
          <w:tcPr>
            <w:tcW w:w="471" w:type="dxa"/>
            <w:vAlign w:val="center"/>
          </w:tcPr>
          <w:p w:rsidR="00F86035" w:rsidP="00646B28" w:rsidRDefault="00F86035" w14:paraId="68787B42" w14:textId="77777777">
            <w:pPr>
              <w:jc w:val="center"/>
            </w:pPr>
            <w:r>
              <w:t>3</w:t>
            </w:r>
          </w:p>
        </w:tc>
        <w:tc>
          <w:tcPr>
            <w:tcW w:w="471" w:type="dxa"/>
            <w:vAlign w:val="center"/>
          </w:tcPr>
          <w:p w:rsidR="00F86035" w:rsidP="00646B28" w:rsidRDefault="00F86035" w14:paraId="711D91E7" w14:textId="77777777">
            <w:pPr>
              <w:jc w:val="center"/>
            </w:pPr>
            <w:r>
              <w:t>4</w:t>
            </w:r>
          </w:p>
        </w:tc>
        <w:tc>
          <w:tcPr>
            <w:tcW w:w="471" w:type="dxa"/>
            <w:vAlign w:val="center"/>
          </w:tcPr>
          <w:p w:rsidR="00F86035" w:rsidP="00646B28" w:rsidRDefault="00F86035" w14:paraId="16733F96" w14:textId="77777777">
            <w:pPr>
              <w:jc w:val="center"/>
            </w:pPr>
            <w:r>
              <w:t>5</w:t>
            </w:r>
          </w:p>
        </w:tc>
        <w:tc>
          <w:tcPr>
            <w:tcW w:w="470" w:type="dxa"/>
            <w:vAlign w:val="center"/>
          </w:tcPr>
          <w:p w:rsidR="00F86035" w:rsidP="00646B28" w:rsidRDefault="00F86035" w14:paraId="5E5B09EC" w14:textId="77777777">
            <w:pPr>
              <w:jc w:val="center"/>
            </w:pPr>
            <w:r>
              <w:t>6</w:t>
            </w:r>
          </w:p>
        </w:tc>
        <w:tc>
          <w:tcPr>
            <w:tcW w:w="471" w:type="dxa"/>
            <w:vAlign w:val="center"/>
          </w:tcPr>
          <w:p w:rsidR="00F86035" w:rsidP="00646B28" w:rsidRDefault="00F86035" w14:paraId="659897EC" w14:textId="77777777">
            <w:pPr>
              <w:jc w:val="center"/>
            </w:pPr>
            <w:r>
              <w:t>7</w:t>
            </w:r>
          </w:p>
        </w:tc>
        <w:tc>
          <w:tcPr>
            <w:tcW w:w="471" w:type="dxa"/>
            <w:vAlign w:val="center"/>
          </w:tcPr>
          <w:p w:rsidR="00F86035" w:rsidP="00646B28" w:rsidRDefault="00F86035" w14:paraId="2A0915DF" w14:textId="77777777">
            <w:pPr>
              <w:jc w:val="center"/>
            </w:pPr>
            <w:r>
              <w:t>8</w:t>
            </w:r>
          </w:p>
        </w:tc>
        <w:tc>
          <w:tcPr>
            <w:tcW w:w="471" w:type="dxa"/>
            <w:vAlign w:val="center"/>
          </w:tcPr>
          <w:p w:rsidR="00F86035" w:rsidP="00646B28" w:rsidRDefault="00F86035" w14:paraId="3998DD62" w14:textId="77777777">
            <w:pPr>
              <w:jc w:val="center"/>
            </w:pPr>
            <w:r>
              <w:t>9</w:t>
            </w:r>
          </w:p>
        </w:tc>
        <w:tc>
          <w:tcPr>
            <w:tcW w:w="471" w:type="dxa"/>
            <w:vAlign w:val="center"/>
          </w:tcPr>
          <w:p w:rsidR="00F86035" w:rsidP="00646B28" w:rsidRDefault="00F86035" w14:paraId="3871DC7B" w14:textId="77777777">
            <w:pPr>
              <w:jc w:val="center"/>
            </w:pPr>
            <w:r>
              <w:t>10</w:t>
            </w:r>
          </w:p>
        </w:tc>
        <w:tc>
          <w:tcPr>
            <w:tcW w:w="1275" w:type="dxa"/>
            <w:vAlign w:val="center"/>
          </w:tcPr>
          <w:p w:rsidR="00F86035" w:rsidP="00646B28" w:rsidRDefault="00F86035" w14:paraId="03243966" w14:textId="77777777">
            <w:pPr>
              <w:jc w:val="center"/>
            </w:pPr>
            <w:r>
              <w:t>Excellent</w:t>
            </w:r>
          </w:p>
        </w:tc>
      </w:tr>
    </w:tbl>
    <w:p w:rsidR="00F86035" w:rsidP="00F86035" w:rsidRDefault="00F86035" w14:paraId="55E39AFB" w14:textId="77777777"/>
    <w:p w:rsidRPr="005D6769" w:rsidR="00F86035" w:rsidP="00F86035" w:rsidRDefault="00F86035" w14:paraId="17BD6667" w14:textId="77777777">
      <w:pPr>
        <w:rPr>
          <w:b/>
        </w:rPr>
      </w:pPr>
      <w:r w:rsidRPr="005D6769">
        <w:rPr>
          <w:b/>
        </w:rPr>
        <w:t>Please describe your overall experience of coaching/mentoring with your coach:</w:t>
      </w:r>
    </w:p>
    <w:p w:rsidR="00F86035" w:rsidP="00F86035" w:rsidRDefault="00F86035" w14:paraId="580E4160" w14:textId="77777777">
      <w:pPr>
        <w:rPr>
          <w:b/>
        </w:rPr>
      </w:pPr>
    </w:p>
    <w:p w:rsidR="00F86035" w:rsidP="00F86035" w:rsidRDefault="00F86035" w14:paraId="35EEF66A" w14:textId="77777777">
      <w:pPr>
        <w:rPr>
          <w:b/>
        </w:rPr>
      </w:pPr>
    </w:p>
    <w:p w:rsidR="00F86035" w:rsidP="00F86035" w:rsidRDefault="00F86035" w14:paraId="2B70019F" w14:textId="77777777">
      <w:pPr>
        <w:rPr>
          <w:b/>
        </w:rPr>
      </w:pPr>
    </w:p>
    <w:p w:rsidR="00F86035" w:rsidP="00F86035" w:rsidRDefault="00F86035" w14:paraId="02FB04AF" w14:textId="77777777">
      <w:pPr>
        <w:rPr>
          <w:b/>
        </w:rPr>
      </w:pPr>
    </w:p>
    <w:p w:rsidR="00F86035" w:rsidP="00F86035" w:rsidRDefault="00F86035" w14:paraId="72EF71D5" w14:textId="44630A58">
      <w:pPr>
        <w:rPr>
          <w:b/>
        </w:rPr>
      </w:pPr>
      <w:r w:rsidRPr="005D6769">
        <w:rPr>
          <w:b/>
        </w:rPr>
        <w:t>How could your coach/mentor improve?</w:t>
      </w:r>
    </w:p>
    <w:p w:rsidR="0008550B" w:rsidP="00F86035" w:rsidRDefault="0008550B" w14:paraId="2690B181" w14:textId="17F66C0C">
      <w:pPr>
        <w:rPr>
          <w:b/>
        </w:rPr>
      </w:pPr>
    </w:p>
    <w:p w:rsidR="0008550B" w:rsidP="00F86035" w:rsidRDefault="0008550B" w14:paraId="639BB517" w14:textId="677F1E0D">
      <w:pPr>
        <w:rPr>
          <w:b/>
        </w:rPr>
      </w:pPr>
    </w:p>
    <w:p w:rsidR="0008550B" w:rsidP="00F86035" w:rsidRDefault="0008550B" w14:paraId="12B0CBBE" w14:textId="2384E488">
      <w:pPr>
        <w:rPr>
          <w:b/>
        </w:rPr>
      </w:pPr>
    </w:p>
    <w:p w:rsidR="0008550B" w:rsidP="00F86035" w:rsidRDefault="0008550B" w14:paraId="3C400B33" w14:textId="7FFA7C8A">
      <w:pPr>
        <w:rPr>
          <w:b/>
        </w:rPr>
      </w:pPr>
    </w:p>
    <w:p w:rsidR="0008550B" w:rsidP="00F86035" w:rsidRDefault="0008550B" w14:paraId="4788B23E" w14:textId="622AD4F4">
      <w:pPr>
        <w:rPr>
          <w:b/>
        </w:rPr>
      </w:pPr>
    </w:p>
    <w:p w:rsidRPr="00525682" w:rsidR="0008550B" w:rsidP="0008550B" w:rsidRDefault="0008550B" w14:paraId="471E7D43" w14:textId="0C0E5EB0">
      <w:pPr>
        <w:jc w:val="center"/>
      </w:pPr>
      <w:r w:rsidRPr="00525682">
        <w:rPr>
          <w:b/>
        </w:rPr>
        <w:t>(From Yorkshire Accord)</w:t>
      </w:r>
    </w:p>
    <w:p w:rsidR="00790AC5" w:rsidP="000B0E07" w:rsidRDefault="00790AC5" w14:paraId="43FC05CE" w14:textId="32DE5D22">
      <w:pPr>
        <w:jc w:val="center"/>
        <w:rPr>
          <w:rFonts w:cstheme="minorHAnsi"/>
          <w:b/>
        </w:rPr>
      </w:pPr>
      <w:r>
        <w:rPr>
          <w:rFonts w:cstheme="minorHAnsi"/>
          <w:b/>
        </w:rPr>
        <w:br w:type="page"/>
      </w:r>
      <w:r w:rsidR="000B0E07">
        <w:rPr>
          <w:rFonts w:cstheme="minorHAnsi"/>
          <w:b/>
        </w:rPr>
        <w:lastRenderedPageBreak/>
        <w:t>SWOT Your current performance as a coach/mentor</w:t>
      </w:r>
    </w:p>
    <w:tbl>
      <w:tblPr>
        <w:tblStyle w:val="TableGrid"/>
        <w:tblW w:w="0" w:type="auto"/>
        <w:tblLook w:val="04A0" w:firstRow="1" w:lastRow="0" w:firstColumn="1" w:lastColumn="0" w:noHBand="0" w:noVBand="1"/>
      </w:tblPr>
      <w:tblGrid>
        <w:gridCol w:w="5228"/>
        <w:gridCol w:w="5228"/>
      </w:tblGrid>
      <w:tr w:rsidR="000B0E07" w:rsidTr="006E3619" w14:paraId="1003ECD2" w14:textId="77777777">
        <w:tc>
          <w:tcPr>
            <w:tcW w:w="5228" w:type="dxa"/>
            <w:shd w:val="clear" w:color="auto" w:fill="B4C6E7" w:themeFill="accent1" w:themeFillTint="66"/>
          </w:tcPr>
          <w:p w:rsidR="000B0E07" w:rsidP="000B0E07" w:rsidRDefault="000B0E07" w14:paraId="55FAAB46" w14:textId="01B11AD7">
            <w:pPr>
              <w:jc w:val="center"/>
              <w:rPr>
                <w:rFonts w:cstheme="minorHAnsi"/>
                <w:b/>
              </w:rPr>
            </w:pPr>
            <w:r>
              <w:rPr>
                <w:rFonts w:cstheme="minorHAnsi"/>
                <w:b/>
              </w:rPr>
              <w:t>Strengths</w:t>
            </w:r>
          </w:p>
        </w:tc>
        <w:tc>
          <w:tcPr>
            <w:tcW w:w="5228" w:type="dxa"/>
            <w:shd w:val="clear" w:color="auto" w:fill="B4C6E7" w:themeFill="accent1" w:themeFillTint="66"/>
          </w:tcPr>
          <w:p w:rsidR="000B0E07" w:rsidP="000B0E07" w:rsidRDefault="000B0E07" w14:paraId="0C8972C0" w14:textId="655B1E96">
            <w:pPr>
              <w:jc w:val="center"/>
              <w:rPr>
                <w:rFonts w:cstheme="minorHAnsi"/>
                <w:b/>
              </w:rPr>
            </w:pPr>
            <w:r>
              <w:rPr>
                <w:rFonts w:cstheme="minorHAnsi"/>
                <w:b/>
              </w:rPr>
              <w:t>Weaknesses</w:t>
            </w:r>
          </w:p>
        </w:tc>
      </w:tr>
      <w:tr w:rsidR="000B0E07" w:rsidTr="000B0E07" w14:paraId="56BC15B0" w14:textId="77777777">
        <w:tc>
          <w:tcPr>
            <w:tcW w:w="5228" w:type="dxa"/>
          </w:tcPr>
          <w:p w:rsidR="000B0E07" w:rsidP="000B0E07" w:rsidRDefault="000B0E07" w14:paraId="2CDD00ED" w14:textId="77777777">
            <w:pPr>
              <w:jc w:val="center"/>
              <w:rPr>
                <w:rFonts w:cstheme="minorHAnsi"/>
                <w:b/>
              </w:rPr>
            </w:pPr>
            <w:r>
              <w:rPr>
                <w:rFonts w:cstheme="minorHAnsi"/>
                <w:b/>
              </w:rPr>
              <w:t>Things you already do well and the kn</w:t>
            </w:r>
            <w:r w:rsidR="00F81E5C">
              <w:rPr>
                <w:rFonts w:cstheme="minorHAnsi"/>
                <w:b/>
              </w:rPr>
              <w:t xml:space="preserve">owledge and experience you </w:t>
            </w:r>
            <w:proofErr w:type="spellStart"/>
            <w:r w:rsidR="00F81E5C">
              <w:rPr>
                <w:rFonts w:cstheme="minorHAnsi"/>
                <w:b/>
              </w:rPr>
              <w:t>nring</w:t>
            </w:r>
            <w:proofErr w:type="spellEnd"/>
            <w:r w:rsidR="00F81E5C">
              <w:rPr>
                <w:rFonts w:cstheme="minorHAnsi"/>
                <w:b/>
              </w:rPr>
              <w:t xml:space="preserve"> to the role of the coach/mentor</w:t>
            </w:r>
          </w:p>
          <w:p w:rsidR="00F81E5C" w:rsidP="000B0E07" w:rsidRDefault="00F81E5C" w14:paraId="0B85D854" w14:textId="77777777">
            <w:pPr>
              <w:jc w:val="center"/>
              <w:rPr>
                <w:rFonts w:cstheme="minorHAnsi"/>
                <w:b/>
              </w:rPr>
            </w:pPr>
          </w:p>
          <w:p w:rsidR="00F81E5C" w:rsidP="000B0E07" w:rsidRDefault="00F81E5C" w14:paraId="3AD7E726" w14:textId="77777777">
            <w:pPr>
              <w:jc w:val="center"/>
              <w:rPr>
                <w:rFonts w:cstheme="minorHAnsi"/>
                <w:b/>
              </w:rPr>
            </w:pPr>
          </w:p>
          <w:p w:rsidR="00F81E5C" w:rsidP="000B0E07" w:rsidRDefault="00F81E5C" w14:paraId="24DB1ADF" w14:textId="77777777">
            <w:pPr>
              <w:jc w:val="center"/>
              <w:rPr>
                <w:rFonts w:cstheme="minorHAnsi"/>
                <w:b/>
              </w:rPr>
            </w:pPr>
          </w:p>
          <w:p w:rsidR="00F81E5C" w:rsidP="000B0E07" w:rsidRDefault="00F81E5C" w14:paraId="6FD22BF0" w14:textId="77777777">
            <w:pPr>
              <w:jc w:val="center"/>
              <w:rPr>
                <w:rFonts w:cstheme="minorHAnsi"/>
                <w:b/>
              </w:rPr>
            </w:pPr>
          </w:p>
          <w:p w:rsidR="00F81E5C" w:rsidP="000B0E07" w:rsidRDefault="00F81E5C" w14:paraId="4689C32B" w14:textId="77777777">
            <w:pPr>
              <w:jc w:val="center"/>
              <w:rPr>
                <w:rFonts w:cstheme="minorHAnsi"/>
                <w:b/>
              </w:rPr>
            </w:pPr>
          </w:p>
          <w:p w:rsidR="00F81E5C" w:rsidP="000B0E07" w:rsidRDefault="00F81E5C" w14:paraId="62021EEF" w14:textId="77777777">
            <w:pPr>
              <w:jc w:val="center"/>
              <w:rPr>
                <w:rFonts w:cstheme="minorHAnsi"/>
                <w:b/>
              </w:rPr>
            </w:pPr>
          </w:p>
          <w:p w:rsidR="00F81E5C" w:rsidP="000B0E07" w:rsidRDefault="00F81E5C" w14:paraId="1E8E7103" w14:textId="77777777">
            <w:pPr>
              <w:jc w:val="center"/>
              <w:rPr>
                <w:rFonts w:cstheme="minorHAnsi"/>
                <w:b/>
              </w:rPr>
            </w:pPr>
          </w:p>
          <w:p w:rsidR="00F81E5C" w:rsidP="000B0E07" w:rsidRDefault="00F81E5C" w14:paraId="5D26A16D" w14:textId="77777777">
            <w:pPr>
              <w:jc w:val="center"/>
              <w:rPr>
                <w:rFonts w:cstheme="minorHAnsi"/>
                <w:b/>
              </w:rPr>
            </w:pPr>
          </w:p>
          <w:p w:rsidR="00F81E5C" w:rsidP="000B0E07" w:rsidRDefault="00F81E5C" w14:paraId="13E573B4" w14:textId="77777777">
            <w:pPr>
              <w:jc w:val="center"/>
              <w:rPr>
                <w:rFonts w:cstheme="minorHAnsi"/>
                <w:b/>
              </w:rPr>
            </w:pPr>
          </w:p>
          <w:p w:rsidR="00F81E5C" w:rsidP="000B0E07" w:rsidRDefault="00F81E5C" w14:paraId="2F531021" w14:textId="77777777">
            <w:pPr>
              <w:jc w:val="center"/>
              <w:rPr>
                <w:rFonts w:cstheme="minorHAnsi"/>
                <w:b/>
              </w:rPr>
            </w:pPr>
          </w:p>
          <w:p w:rsidR="00F81E5C" w:rsidP="000B0E07" w:rsidRDefault="00F81E5C" w14:paraId="01A0E931" w14:textId="64947B82">
            <w:pPr>
              <w:jc w:val="center"/>
              <w:rPr>
                <w:rFonts w:cstheme="minorHAnsi"/>
                <w:b/>
              </w:rPr>
            </w:pPr>
          </w:p>
        </w:tc>
        <w:tc>
          <w:tcPr>
            <w:tcW w:w="5228" w:type="dxa"/>
          </w:tcPr>
          <w:p w:rsidR="000B0E07" w:rsidP="000B0E07" w:rsidRDefault="00F81E5C" w14:paraId="7D7333D2" w14:textId="77777777">
            <w:pPr>
              <w:jc w:val="center"/>
              <w:rPr>
                <w:rFonts w:cstheme="minorHAnsi"/>
                <w:b/>
              </w:rPr>
            </w:pPr>
            <w:r>
              <w:rPr>
                <w:rFonts w:cstheme="minorHAnsi"/>
                <w:b/>
              </w:rPr>
              <w:t>Things you are less confident in, haven’t done</w:t>
            </w:r>
            <w:r w:rsidR="00151FA4">
              <w:rPr>
                <w:rFonts w:cstheme="minorHAnsi"/>
                <w:b/>
              </w:rPr>
              <w:t xml:space="preserve"> yet or know you need to get better at</w:t>
            </w:r>
          </w:p>
          <w:p w:rsidR="006E3619" w:rsidP="000B0E07" w:rsidRDefault="006E3619" w14:paraId="2BB8C763" w14:textId="77777777">
            <w:pPr>
              <w:jc w:val="center"/>
              <w:rPr>
                <w:rFonts w:cstheme="minorHAnsi"/>
                <w:b/>
              </w:rPr>
            </w:pPr>
          </w:p>
          <w:p w:rsidR="006E3619" w:rsidP="000B0E07" w:rsidRDefault="006E3619" w14:paraId="488C9E80" w14:textId="77777777">
            <w:pPr>
              <w:jc w:val="center"/>
              <w:rPr>
                <w:rFonts w:cstheme="minorHAnsi"/>
                <w:b/>
              </w:rPr>
            </w:pPr>
          </w:p>
          <w:p w:rsidR="006E3619" w:rsidP="000B0E07" w:rsidRDefault="006E3619" w14:paraId="5E06A7C7" w14:textId="77777777">
            <w:pPr>
              <w:jc w:val="center"/>
              <w:rPr>
                <w:rFonts w:cstheme="minorHAnsi"/>
                <w:b/>
              </w:rPr>
            </w:pPr>
          </w:p>
          <w:p w:rsidR="006E3619" w:rsidP="000B0E07" w:rsidRDefault="006E3619" w14:paraId="2886D805" w14:textId="77777777">
            <w:pPr>
              <w:jc w:val="center"/>
              <w:rPr>
                <w:rFonts w:cstheme="minorHAnsi"/>
                <w:b/>
              </w:rPr>
            </w:pPr>
          </w:p>
          <w:p w:rsidR="006E3619" w:rsidP="000B0E07" w:rsidRDefault="006E3619" w14:paraId="78DF85D3" w14:textId="77777777">
            <w:pPr>
              <w:jc w:val="center"/>
              <w:rPr>
                <w:rFonts w:cstheme="minorHAnsi"/>
                <w:b/>
              </w:rPr>
            </w:pPr>
          </w:p>
          <w:p w:rsidR="006E3619" w:rsidP="000B0E07" w:rsidRDefault="006E3619" w14:paraId="3FBB8AFF" w14:textId="77777777">
            <w:pPr>
              <w:jc w:val="center"/>
              <w:rPr>
                <w:rFonts w:cstheme="minorHAnsi"/>
                <w:b/>
              </w:rPr>
            </w:pPr>
          </w:p>
          <w:p w:rsidR="006E3619" w:rsidP="000B0E07" w:rsidRDefault="006E3619" w14:paraId="083B4C54" w14:textId="77777777">
            <w:pPr>
              <w:jc w:val="center"/>
              <w:rPr>
                <w:rFonts w:cstheme="minorHAnsi"/>
                <w:b/>
              </w:rPr>
            </w:pPr>
          </w:p>
          <w:p w:rsidR="006E3619" w:rsidP="000B0E07" w:rsidRDefault="006E3619" w14:paraId="27C8DD17" w14:textId="77777777">
            <w:pPr>
              <w:jc w:val="center"/>
              <w:rPr>
                <w:rFonts w:cstheme="minorHAnsi"/>
                <w:b/>
              </w:rPr>
            </w:pPr>
          </w:p>
          <w:p w:rsidR="006E3619" w:rsidP="000B0E07" w:rsidRDefault="006E3619" w14:paraId="45321BD4" w14:textId="77777777">
            <w:pPr>
              <w:jc w:val="center"/>
              <w:rPr>
                <w:rFonts w:cstheme="minorHAnsi"/>
                <w:b/>
              </w:rPr>
            </w:pPr>
          </w:p>
          <w:p w:rsidR="006E3619" w:rsidP="000B0E07" w:rsidRDefault="006E3619" w14:paraId="11CC9458" w14:textId="77777777">
            <w:pPr>
              <w:jc w:val="center"/>
              <w:rPr>
                <w:rFonts w:cstheme="minorHAnsi"/>
                <w:b/>
              </w:rPr>
            </w:pPr>
          </w:p>
          <w:p w:rsidR="006E3619" w:rsidP="000B0E07" w:rsidRDefault="006E3619" w14:paraId="3C9C953F" w14:textId="77777777">
            <w:pPr>
              <w:jc w:val="center"/>
              <w:rPr>
                <w:rFonts w:cstheme="minorHAnsi"/>
                <w:b/>
              </w:rPr>
            </w:pPr>
          </w:p>
          <w:p w:rsidR="006E3619" w:rsidP="000B0E07" w:rsidRDefault="006E3619" w14:paraId="1D634DEB" w14:textId="655C2490">
            <w:pPr>
              <w:jc w:val="center"/>
              <w:rPr>
                <w:rFonts w:cstheme="minorHAnsi"/>
                <w:b/>
              </w:rPr>
            </w:pPr>
          </w:p>
          <w:p w:rsidR="006E3619" w:rsidP="000B0E07" w:rsidRDefault="006E3619" w14:paraId="1AF3859A" w14:textId="0B591DE5">
            <w:pPr>
              <w:jc w:val="center"/>
              <w:rPr>
                <w:rFonts w:cstheme="minorHAnsi"/>
                <w:b/>
              </w:rPr>
            </w:pPr>
          </w:p>
          <w:p w:rsidR="006E3619" w:rsidP="000B0E07" w:rsidRDefault="006E3619" w14:paraId="74DC8F76" w14:textId="4C78A7B0">
            <w:pPr>
              <w:jc w:val="center"/>
              <w:rPr>
                <w:rFonts w:cstheme="minorHAnsi"/>
                <w:b/>
              </w:rPr>
            </w:pPr>
          </w:p>
          <w:p w:rsidR="006E3619" w:rsidP="000B0E07" w:rsidRDefault="006E3619" w14:paraId="4BC5F4A9" w14:textId="77777777">
            <w:pPr>
              <w:jc w:val="center"/>
              <w:rPr>
                <w:rFonts w:cstheme="minorHAnsi"/>
                <w:b/>
              </w:rPr>
            </w:pPr>
          </w:p>
          <w:p w:rsidR="006E3619" w:rsidP="000B0E07" w:rsidRDefault="006E3619" w14:paraId="6E7249E1" w14:textId="77777777">
            <w:pPr>
              <w:jc w:val="center"/>
              <w:rPr>
                <w:rFonts w:cstheme="minorHAnsi"/>
                <w:b/>
              </w:rPr>
            </w:pPr>
          </w:p>
          <w:p w:rsidR="006E3619" w:rsidP="000B0E07" w:rsidRDefault="006E3619" w14:paraId="78D6FC96" w14:textId="77777777">
            <w:pPr>
              <w:jc w:val="center"/>
              <w:rPr>
                <w:rFonts w:cstheme="minorHAnsi"/>
                <w:b/>
              </w:rPr>
            </w:pPr>
          </w:p>
          <w:p w:rsidR="006E3619" w:rsidP="000B0E07" w:rsidRDefault="006E3619" w14:paraId="5965FC2B" w14:textId="77777777">
            <w:pPr>
              <w:jc w:val="center"/>
              <w:rPr>
                <w:rFonts w:cstheme="minorHAnsi"/>
                <w:b/>
              </w:rPr>
            </w:pPr>
          </w:p>
          <w:p w:rsidR="006E3619" w:rsidP="000B0E07" w:rsidRDefault="006E3619" w14:paraId="519A966C" w14:textId="77777777">
            <w:pPr>
              <w:jc w:val="center"/>
              <w:rPr>
                <w:rFonts w:cstheme="minorHAnsi"/>
                <w:b/>
              </w:rPr>
            </w:pPr>
          </w:p>
          <w:p w:rsidR="006E3619" w:rsidP="000B0E07" w:rsidRDefault="006E3619" w14:paraId="61F88B19" w14:textId="77777777">
            <w:pPr>
              <w:jc w:val="center"/>
              <w:rPr>
                <w:rFonts w:cstheme="minorHAnsi"/>
                <w:b/>
              </w:rPr>
            </w:pPr>
          </w:p>
          <w:p w:rsidR="006E3619" w:rsidP="000B0E07" w:rsidRDefault="006E3619" w14:paraId="08321766" w14:textId="52844D66">
            <w:pPr>
              <w:jc w:val="center"/>
              <w:rPr>
                <w:rFonts w:cstheme="minorHAnsi"/>
                <w:b/>
              </w:rPr>
            </w:pPr>
          </w:p>
          <w:p w:rsidR="006E3619" w:rsidP="000B0E07" w:rsidRDefault="006E3619" w14:paraId="389A306D" w14:textId="77777777">
            <w:pPr>
              <w:jc w:val="center"/>
              <w:rPr>
                <w:rFonts w:cstheme="minorHAnsi"/>
                <w:b/>
              </w:rPr>
            </w:pPr>
          </w:p>
          <w:p w:rsidR="006E3619" w:rsidP="000B0E07" w:rsidRDefault="006E3619" w14:paraId="151EB96C" w14:textId="16FD22F0">
            <w:pPr>
              <w:jc w:val="center"/>
              <w:rPr>
                <w:rFonts w:cstheme="minorHAnsi"/>
                <w:b/>
              </w:rPr>
            </w:pPr>
          </w:p>
        </w:tc>
      </w:tr>
      <w:tr w:rsidR="000B0E07" w:rsidTr="006E3619" w14:paraId="538F5AD5" w14:textId="77777777">
        <w:tc>
          <w:tcPr>
            <w:tcW w:w="5228" w:type="dxa"/>
            <w:shd w:val="clear" w:color="auto" w:fill="B4C6E7" w:themeFill="accent1" w:themeFillTint="66"/>
          </w:tcPr>
          <w:p w:rsidR="000B0E07" w:rsidP="000B0E07" w:rsidRDefault="000B0E07" w14:paraId="0898E1C9" w14:textId="63B289EA">
            <w:pPr>
              <w:jc w:val="center"/>
              <w:rPr>
                <w:rFonts w:cstheme="minorHAnsi"/>
                <w:b/>
              </w:rPr>
            </w:pPr>
            <w:r>
              <w:rPr>
                <w:rFonts w:cstheme="minorHAnsi"/>
                <w:b/>
              </w:rPr>
              <w:t>Opportunities</w:t>
            </w:r>
          </w:p>
        </w:tc>
        <w:tc>
          <w:tcPr>
            <w:tcW w:w="5228" w:type="dxa"/>
            <w:shd w:val="clear" w:color="auto" w:fill="B4C6E7" w:themeFill="accent1" w:themeFillTint="66"/>
          </w:tcPr>
          <w:p w:rsidR="000B0E07" w:rsidP="000B0E07" w:rsidRDefault="000B0E07" w14:paraId="6C1A99E8" w14:textId="7E450A5C">
            <w:pPr>
              <w:jc w:val="center"/>
              <w:rPr>
                <w:rFonts w:cstheme="minorHAnsi"/>
                <w:b/>
              </w:rPr>
            </w:pPr>
            <w:r>
              <w:rPr>
                <w:rFonts w:cstheme="minorHAnsi"/>
                <w:b/>
              </w:rPr>
              <w:t>Threats</w:t>
            </w:r>
          </w:p>
        </w:tc>
      </w:tr>
      <w:tr w:rsidR="000B0E07" w:rsidTr="000B0E07" w14:paraId="30BAE890" w14:textId="77777777">
        <w:tc>
          <w:tcPr>
            <w:tcW w:w="5228" w:type="dxa"/>
          </w:tcPr>
          <w:p w:rsidR="000B0E07" w:rsidP="000B0E07" w:rsidRDefault="00D65851" w14:paraId="3D9C7977" w14:textId="4CDA5B65">
            <w:pPr>
              <w:jc w:val="center"/>
              <w:rPr>
                <w:rFonts w:cstheme="minorHAnsi"/>
                <w:b/>
              </w:rPr>
            </w:pPr>
            <w:r>
              <w:rPr>
                <w:rFonts w:cstheme="minorHAnsi"/>
                <w:b/>
              </w:rPr>
              <w:t>Things yo</w:t>
            </w:r>
            <w:r w:rsidR="00F030A2">
              <w:rPr>
                <w:rFonts w:cstheme="minorHAnsi"/>
                <w:b/>
              </w:rPr>
              <w:t>u</w:t>
            </w:r>
            <w:r>
              <w:rPr>
                <w:rFonts w:cstheme="minorHAnsi"/>
                <w:b/>
              </w:rPr>
              <w:t xml:space="preserve"> can do and people/circumstances </w:t>
            </w:r>
            <w:r w:rsidR="00023504">
              <w:rPr>
                <w:rFonts w:cstheme="minorHAnsi"/>
                <w:b/>
              </w:rPr>
              <w:t>around you that</w:t>
            </w:r>
            <w:r w:rsidR="006E3619">
              <w:rPr>
                <w:rFonts w:cstheme="minorHAnsi"/>
                <w:b/>
              </w:rPr>
              <w:t xml:space="preserve"> can help and further support your developmen</w:t>
            </w:r>
            <w:r w:rsidR="009E0835">
              <w:rPr>
                <w:rFonts w:cstheme="minorHAnsi"/>
                <w:b/>
              </w:rPr>
              <w:t>t</w:t>
            </w:r>
          </w:p>
        </w:tc>
        <w:tc>
          <w:tcPr>
            <w:tcW w:w="5228" w:type="dxa"/>
          </w:tcPr>
          <w:p w:rsidR="000B0E07" w:rsidP="000B0E07" w:rsidRDefault="006E3619" w14:paraId="403428F2" w14:textId="77777777">
            <w:pPr>
              <w:jc w:val="center"/>
              <w:rPr>
                <w:rFonts w:cstheme="minorHAnsi"/>
                <w:b/>
              </w:rPr>
            </w:pPr>
            <w:r>
              <w:rPr>
                <w:rFonts w:cstheme="minorHAnsi"/>
                <w:b/>
              </w:rPr>
              <w:t>Things that may get in the way, prevent or challenge your development as a coach/mentor</w:t>
            </w:r>
          </w:p>
          <w:p w:rsidR="006E3619" w:rsidP="000B0E07" w:rsidRDefault="006E3619" w14:paraId="09ED01BA" w14:textId="04B85F1A">
            <w:pPr>
              <w:jc w:val="center"/>
              <w:rPr>
                <w:rFonts w:cstheme="minorHAnsi"/>
                <w:b/>
              </w:rPr>
            </w:pPr>
          </w:p>
          <w:p w:rsidR="006E3619" w:rsidP="000B0E07" w:rsidRDefault="006E3619" w14:paraId="30252104" w14:textId="1B70759D">
            <w:pPr>
              <w:jc w:val="center"/>
              <w:rPr>
                <w:rFonts w:cstheme="minorHAnsi"/>
                <w:b/>
              </w:rPr>
            </w:pPr>
          </w:p>
          <w:p w:rsidR="006E3619" w:rsidP="000B0E07" w:rsidRDefault="006E3619" w14:paraId="445CD5BC" w14:textId="38807500">
            <w:pPr>
              <w:jc w:val="center"/>
              <w:rPr>
                <w:rFonts w:cstheme="minorHAnsi"/>
                <w:b/>
              </w:rPr>
            </w:pPr>
          </w:p>
          <w:p w:rsidR="006E3619" w:rsidP="000B0E07" w:rsidRDefault="006E3619" w14:paraId="33154376" w14:textId="51C9E420">
            <w:pPr>
              <w:jc w:val="center"/>
              <w:rPr>
                <w:rFonts w:cstheme="minorHAnsi"/>
                <w:b/>
              </w:rPr>
            </w:pPr>
          </w:p>
          <w:p w:rsidR="006E3619" w:rsidP="000B0E07" w:rsidRDefault="006E3619" w14:paraId="49418CCC" w14:textId="72C33A89">
            <w:pPr>
              <w:jc w:val="center"/>
              <w:rPr>
                <w:rFonts w:cstheme="minorHAnsi"/>
                <w:b/>
              </w:rPr>
            </w:pPr>
          </w:p>
          <w:p w:rsidR="006E3619" w:rsidP="000B0E07" w:rsidRDefault="006E3619" w14:paraId="46A97E19" w14:textId="6F57674F">
            <w:pPr>
              <w:jc w:val="center"/>
              <w:rPr>
                <w:rFonts w:cstheme="minorHAnsi"/>
                <w:b/>
              </w:rPr>
            </w:pPr>
          </w:p>
          <w:p w:rsidR="006E3619" w:rsidP="000B0E07" w:rsidRDefault="006E3619" w14:paraId="072346ED" w14:textId="6F64A412">
            <w:pPr>
              <w:jc w:val="center"/>
              <w:rPr>
                <w:rFonts w:cstheme="minorHAnsi"/>
                <w:b/>
              </w:rPr>
            </w:pPr>
          </w:p>
          <w:p w:rsidR="006E3619" w:rsidP="000B0E07" w:rsidRDefault="006E3619" w14:paraId="02F74CAA" w14:textId="6444CEA0">
            <w:pPr>
              <w:jc w:val="center"/>
              <w:rPr>
                <w:rFonts w:cstheme="minorHAnsi"/>
                <w:b/>
              </w:rPr>
            </w:pPr>
          </w:p>
          <w:p w:rsidR="006E3619" w:rsidP="000B0E07" w:rsidRDefault="006E3619" w14:paraId="3EB7CB29" w14:textId="2BF9B81E">
            <w:pPr>
              <w:jc w:val="center"/>
              <w:rPr>
                <w:rFonts w:cstheme="minorHAnsi"/>
                <w:b/>
              </w:rPr>
            </w:pPr>
          </w:p>
          <w:p w:rsidR="006E3619" w:rsidP="000B0E07" w:rsidRDefault="006E3619" w14:paraId="261910AC" w14:textId="2AA14BAF">
            <w:pPr>
              <w:jc w:val="center"/>
              <w:rPr>
                <w:rFonts w:cstheme="minorHAnsi"/>
                <w:b/>
              </w:rPr>
            </w:pPr>
          </w:p>
          <w:p w:rsidR="006E3619" w:rsidP="000B0E07" w:rsidRDefault="006E3619" w14:paraId="08E15111" w14:textId="46EFC082">
            <w:pPr>
              <w:jc w:val="center"/>
              <w:rPr>
                <w:rFonts w:cstheme="minorHAnsi"/>
                <w:b/>
              </w:rPr>
            </w:pPr>
          </w:p>
          <w:p w:rsidR="006E3619" w:rsidP="000B0E07" w:rsidRDefault="006E3619" w14:paraId="76B91211" w14:textId="34F70406">
            <w:pPr>
              <w:jc w:val="center"/>
              <w:rPr>
                <w:rFonts w:cstheme="minorHAnsi"/>
                <w:b/>
              </w:rPr>
            </w:pPr>
          </w:p>
          <w:p w:rsidR="006E3619" w:rsidP="000B0E07" w:rsidRDefault="006E3619" w14:paraId="036218C0" w14:textId="77777777">
            <w:pPr>
              <w:jc w:val="center"/>
              <w:rPr>
                <w:rFonts w:cstheme="minorHAnsi"/>
                <w:b/>
              </w:rPr>
            </w:pPr>
          </w:p>
          <w:p w:rsidR="006E3619" w:rsidP="000B0E07" w:rsidRDefault="006E3619" w14:paraId="033CE4DA" w14:textId="77777777">
            <w:pPr>
              <w:jc w:val="center"/>
              <w:rPr>
                <w:rFonts w:cstheme="minorHAnsi"/>
                <w:b/>
              </w:rPr>
            </w:pPr>
          </w:p>
          <w:p w:rsidR="006E3619" w:rsidP="000B0E07" w:rsidRDefault="006E3619" w14:paraId="53CC8A3B" w14:textId="77777777">
            <w:pPr>
              <w:jc w:val="center"/>
              <w:rPr>
                <w:rFonts w:cstheme="minorHAnsi"/>
                <w:b/>
              </w:rPr>
            </w:pPr>
          </w:p>
          <w:p w:rsidR="006E3619" w:rsidP="000B0E07" w:rsidRDefault="006E3619" w14:paraId="71D506C4" w14:textId="77777777">
            <w:pPr>
              <w:jc w:val="center"/>
              <w:rPr>
                <w:rFonts w:cstheme="minorHAnsi"/>
                <w:b/>
              </w:rPr>
            </w:pPr>
          </w:p>
          <w:p w:rsidR="006E3619" w:rsidP="000B0E07" w:rsidRDefault="006E3619" w14:paraId="6167B641" w14:textId="77777777">
            <w:pPr>
              <w:jc w:val="center"/>
              <w:rPr>
                <w:rFonts w:cstheme="minorHAnsi"/>
                <w:b/>
              </w:rPr>
            </w:pPr>
          </w:p>
          <w:p w:rsidR="006E3619" w:rsidP="000B0E07" w:rsidRDefault="006E3619" w14:paraId="23C80676" w14:textId="0447DC8D">
            <w:pPr>
              <w:jc w:val="center"/>
              <w:rPr>
                <w:rFonts w:cstheme="minorHAnsi"/>
                <w:b/>
              </w:rPr>
            </w:pPr>
          </w:p>
          <w:p w:rsidR="006E3619" w:rsidP="000B0E07" w:rsidRDefault="006E3619" w14:paraId="53E4C8F1" w14:textId="0AFD967A">
            <w:pPr>
              <w:jc w:val="center"/>
              <w:rPr>
                <w:rFonts w:cstheme="minorHAnsi"/>
                <w:b/>
              </w:rPr>
            </w:pPr>
          </w:p>
          <w:p w:rsidR="006E3619" w:rsidP="000B0E07" w:rsidRDefault="006E3619" w14:paraId="3D828064" w14:textId="77777777">
            <w:pPr>
              <w:jc w:val="center"/>
              <w:rPr>
                <w:rFonts w:cstheme="minorHAnsi"/>
                <w:b/>
              </w:rPr>
            </w:pPr>
          </w:p>
          <w:p w:rsidR="006E3619" w:rsidP="000B0E07" w:rsidRDefault="006E3619" w14:paraId="36892D60" w14:textId="77777777">
            <w:pPr>
              <w:jc w:val="center"/>
              <w:rPr>
                <w:rFonts w:cstheme="minorHAnsi"/>
                <w:b/>
              </w:rPr>
            </w:pPr>
          </w:p>
          <w:p w:rsidR="006E3619" w:rsidP="000B0E07" w:rsidRDefault="006E3619" w14:paraId="26AF2403" w14:textId="77777777">
            <w:pPr>
              <w:jc w:val="center"/>
              <w:rPr>
                <w:rFonts w:cstheme="minorHAnsi"/>
                <w:b/>
              </w:rPr>
            </w:pPr>
          </w:p>
          <w:p w:rsidR="006E3619" w:rsidP="000B0E07" w:rsidRDefault="006E3619" w14:paraId="6F1CD662" w14:textId="77777777">
            <w:pPr>
              <w:jc w:val="center"/>
              <w:rPr>
                <w:rFonts w:cstheme="minorHAnsi"/>
                <w:b/>
              </w:rPr>
            </w:pPr>
          </w:p>
          <w:p w:rsidR="006E3619" w:rsidP="000B0E07" w:rsidRDefault="006E3619" w14:paraId="40A8773D" w14:textId="77777777">
            <w:pPr>
              <w:jc w:val="center"/>
              <w:rPr>
                <w:rFonts w:cstheme="minorHAnsi"/>
                <w:b/>
              </w:rPr>
            </w:pPr>
          </w:p>
          <w:p w:rsidR="006E3619" w:rsidP="000B0E07" w:rsidRDefault="006E3619" w14:paraId="36ECAD23" w14:textId="405965F0">
            <w:pPr>
              <w:jc w:val="center"/>
              <w:rPr>
                <w:rFonts w:cstheme="minorHAnsi"/>
                <w:b/>
              </w:rPr>
            </w:pPr>
          </w:p>
        </w:tc>
      </w:tr>
    </w:tbl>
    <w:p w:rsidRPr="009E0835" w:rsidR="000B0E07" w:rsidP="009E0835" w:rsidRDefault="009E0835" w14:paraId="17A7C10A" w14:textId="0FC3F605">
      <w:pPr>
        <w:jc w:val="center"/>
      </w:pPr>
      <w:r w:rsidRPr="00525682">
        <w:rPr>
          <w:b/>
        </w:rPr>
        <w:t>(From Yorkshire Accord)</w:t>
      </w:r>
    </w:p>
    <w:p w:rsidR="00C51BAF" w:rsidP="00C51BAF" w:rsidRDefault="00400474" w14:paraId="2040422C" w14:textId="52EB29B3">
      <w:pPr>
        <w:jc w:val="center"/>
        <w:rPr>
          <w:rFonts w:cstheme="minorHAnsi"/>
          <w:b/>
        </w:rPr>
      </w:pPr>
      <w:r>
        <w:rPr>
          <w:rFonts w:cstheme="minorHAnsi"/>
          <w:b/>
        </w:rPr>
        <w:lastRenderedPageBreak/>
        <w:t xml:space="preserve">Coaching and </w:t>
      </w:r>
      <w:r w:rsidR="00055657">
        <w:rPr>
          <w:rFonts w:cstheme="minorHAnsi"/>
          <w:b/>
        </w:rPr>
        <w:t>M</w:t>
      </w:r>
      <w:r>
        <w:rPr>
          <w:rFonts w:cstheme="minorHAnsi"/>
          <w:b/>
        </w:rPr>
        <w:t xml:space="preserve">entoring </w:t>
      </w:r>
      <w:r w:rsidR="00055657">
        <w:rPr>
          <w:rFonts w:cstheme="minorHAnsi"/>
          <w:b/>
        </w:rPr>
        <w:t>R</w:t>
      </w:r>
      <w:r>
        <w:rPr>
          <w:rFonts w:cstheme="minorHAnsi"/>
          <w:b/>
        </w:rPr>
        <w:t>ecord</w:t>
      </w:r>
    </w:p>
    <w:p w:rsidR="0011679C" w:rsidP="0011679C" w:rsidRDefault="0011679C" w14:paraId="22AB8B80" w14:textId="12EC33DB">
      <w:pPr>
        <w:rPr>
          <w:rFonts w:cstheme="minorHAnsi"/>
          <w:b/>
        </w:rPr>
      </w:pPr>
      <w:r>
        <w:rPr>
          <w:rFonts w:cstheme="minorHAnsi"/>
          <w:b/>
        </w:rPr>
        <w:t>Coach/mentor:</w:t>
      </w:r>
      <w:r w:rsidR="001A31E1">
        <w:rPr>
          <w:rFonts w:cstheme="minorHAnsi"/>
          <w:b/>
        </w:rPr>
        <w:tab/>
      </w:r>
      <w:r w:rsidR="001A31E1">
        <w:rPr>
          <w:rFonts w:cstheme="minorHAnsi"/>
          <w:b/>
        </w:rPr>
        <w:tab/>
      </w:r>
      <w:r w:rsidR="001A31E1">
        <w:rPr>
          <w:rFonts w:cstheme="minorHAnsi"/>
          <w:b/>
        </w:rPr>
        <w:tab/>
      </w:r>
      <w:r w:rsidR="001A31E1">
        <w:rPr>
          <w:rFonts w:cstheme="minorHAnsi"/>
          <w:b/>
        </w:rPr>
        <w:t>Session Number:</w:t>
      </w:r>
      <w:r w:rsidR="001A31E1">
        <w:rPr>
          <w:rFonts w:cstheme="minorHAnsi"/>
          <w:b/>
        </w:rPr>
        <w:tab/>
      </w:r>
      <w:r w:rsidR="001A31E1">
        <w:rPr>
          <w:rFonts w:cstheme="minorHAnsi"/>
          <w:b/>
        </w:rPr>
        <w:tab/>
      </w:r>
      <w:r w:rsidR="001A31E1">
        <w:rPr>
          <w:rFonts w:cstheme="minorHAnsi"/>
          <w:b/>
        </w:rPr>
        <w:tab/>
      </w:r>
      <w:proofErr w:type="spellStart"/>
      <w:r w:rsidR="001A31E1">
        <w:rPr>
          <w:rFonts w:cstheme="minorHAnsi"/>
          <w:b/>
        </w:rPr>
        <w:t>Coachee</w:t>
      </w:r>
      <w:proofErr w:type="spellEnd"/>
      <w:r w:rsidR="00475E83">
        <w:rPr>
          <w:rFonts w:cstheme="minorHAnsi"/>
          <w:b/>
        </w:rPr>
        <w:t>/mentee:</w:t>
      </w:r>
    </w:p>
    <w:p w:rsidR="00475E83" w:rsidP="0011679C" w:rsidRDefault="00475E83" w14:paraId="0A8E0F8F" w14:textId="4BFA529A">
      <w:pPr>
        <w:rPr>
          <w:rFonts w:cstheme="minorHAnsi"/>
          <w:b/>
        </w:rPr>
      </w:pPr>
      <w:r>
        <w:rPr>
          <w:rFonts w:cstheme="minorHAnsi"/>
          <w:b/>
        </w:rPr>
        <w:t>Date:</w:t>
      </w:r>
      <w:r>
        <w:rPr>
          <w:rFonts w:cstheme="minorHAnsi"/>
          <w:b/>
        </w:rPr>
        <w:tab/>
      </w:r>
      <w:r>
        <w:rPr>
          <w:rFonts w:cstheme="minorHAnsi"/>
          <w:b/>
        </w:rPr>
        <w:tab/>
      </w:r>
      <w:r>
        <w:rPr>
          <w:rFonts w:cstheme="minorHAnsi"/>
          <w:b/>
        </w:rPr>
        <w:tab/>
      </w:r>
      <w:r>
        <w:rPr>
          <w:rFonts w:cstheme="minorHAnsi"/>
          <w:b/>
        </w:rPr>
        <w:tab/>
      </w:r>
      <w:r>
        <w:rPr>
          <w:rFonts w:cstheme="minorHAnsi"/>
          <w:b/>
        </w:rPr>
        <w:t>Location:</w:t>
      </w:r>
      <w:r>
        <w:rPr>
          <w:rFonts w:cstheme="minorHAnsi"/>
          <w:b/>
        </w:rPr>
        <w:tab/>
      </w:r>
      <w:r>
        <w:rPr>
          <w:rFonts w:cstheme="minorHAnsi"/>
          <w:b/>
        </w:rPr>
        <w:tab/>
      </w:r>
      <w:r>
        <w:rPr>
          <w:rFonts w:cstheme="minorHAnsi"/>
          <w:b/>
        </w:rPr>
        <w:tab/>
      </w:r>
      <w:r>
        <w:rPr>
          <w:rFonts w:cstheme="minorHAnsi"/>
          <w:b/>
        </w:rPr>
        <w:tab/>
      </w:r>
      <w:r>
        <w:rPr>
          <w:rFonts w:cstheme="minorHAnsi"/>
          <w:b/>
        </w:rPr>
        <w:t>Time spent:</w:t>
      </w:r>
    </w:p>
    <w:p w:rsidR="00475E83" w:rsidP="0011679C" w:rsidRDefault="00475E83" w14:paraId="5D3FBB87" w14:textId="710A2539">
      <w:pPr>
        <w:rPr>
          <w:rFonts w:cstheme="minorHAnsi"/>
          <w:b/>
        </w:rPr>
      </w:pPr>
    </w:p>
    <w:p w:rsidR="00475E83" w:rsidP="0011679C" w:rsidRDefault="00475E83" w14:paraId="2D42ED3A" w14:textId="49AF8622">
      <w:pPr>
        <w:rPr>
          <w:rFonts w:cstheme="minorHAnsi"/>
          <w:b/>
        </w:rPr>
      </w:pPr>
      <w:r>
        <w:rPr>
          <w:rFonts w:cstheme="minorHAnsi"/>
          <w:b/>
        </w:rPr>
        <w:t>Section 1: details of coaching session</w:t>
      </w:r>
    </w:p>
    <w:tbl>
      <w:tblPr>
        <w:tblStyle w:val="TableGrid"/>
        <w:tblW w:w="0" w:type="auto"/>
        <w:tblLook w:val="04A0" w:firstRow="1" w:lastRow="0" w:firstColumn="1" w:lastColumn="0" w:noHBand="0" w:noVBand="1"/>
      </w:tblPr>
      <w:tblGrid>
        <w:gridCol w:w="10456"/>
      </w:tblGrid>
      <w:tr w:rsidR="00B02C3B" w:rsidTr="007B5E3A" w14:paraId="2B932AB2" w14:textId="77777777">
        <w:tc>
          <w:tcPr>
            <w:tcW w:w="10456" w:type="dxa"/>
          </w:tcPr>
          <w:p w:rsidR="00B02C3B" w:rsidP="00B02C3B" w:rsidRDefault="00B02C3B" w14:paraId="0E248F1E" w14:textId="48E1E896">
            <w:pPr>
              <w:jc w:val="center"/>
              <w:rPr>
                <w:rFonts w:cstheme="minorHAnsi"/>
                <w:b/>
              </w:rPr>
            </w:pPr>
            <w:r>
              <w:rPr>
                <w:rFonts w:cstheme="minorHAnsi"/>
                <w:b/>
              </w:rPr>
              <w:t>Summary of coaching activity/discussion</w:t>
            </w:r>
          </w:p>
        </w:tc>
      </w:tr>
      <w:tr w:rsidR="00B02C3B" w:rsidTr="007B5E3A" w14:paraId="5D8A34DF" w14:textId="77777777">
        <w:tc>
          <w:tcPr>
            <w:tcW w:w="10456" w:type="dxa"/>
          </w:tcPr>
          <w:p w:rsidR="00B02C3B" w:rsidP="0011679C" w:rsidRDefault="00B02C3B" w14:paraId="72EA7595" w14:textId="77777777">
            <w:pPr>
              <w:rPr>
                <w:rFonts w:cstheme="minorHAnsi"/>
                <w:b/>
              </w:rPr>
            </w:pPr>
          </w:p>
          <w:p w:rsidR="00B02C3B" w:rsidP="0011679C" w:rsidRDefault="00B02C3B" w14:paraId="27ADC393" w14:textId="77777777">
            <w:pPr>
              <w:rPr>
                <w:rFonts w:cstheme="minorHAnsi"/>
                <w:b/>
              </w:rPr>
            </w:pPr>
          </w:p>
          <w:p w:rsidR="00B02C3B" w:rsidP="0011679C" w:rsidRDefault="00B02C3B" w14:paraId="5034AE5A" w14:textId="77777777">
            <w:pPr>
              <w:rPr>
                <w:rFonts w:cstheme="minorHAnsi"/>
                <w:b/>
              </w:rPr>
            </w:pPr>
          </w:p>
          <w:p w:rsidR="00B02C3B" w:rsidP="0011679C" w:rsidRDefault="00B02C3B" w14:paraId="10118545" w14:textId="77777777">
            <w:pPr>
              <w:rPr>
                <w:rFonts w:cstheme="minorHAnsi"/>
                <w:b/>
              </w:rPr>
            </w:pPr>
          </w:p>
          <w:p w:rsidR="00B02C3B" w:rsidP="0011679C" w:rsidRDefault="00B02C3B" w14:paraId="0B3261FD" w14:textId="77777777">
            <w:pPr>
              <w:rPr>
                <w:rFonts w:cstheme="minorHAnsi"/>
                <w:b/>
              </w:rPr>
            </w:pPr>
          </w:p>
          <w:p w:rsidR="00B02C3B" w:rsidP="0011679C" w:rsidRDefault="00B02C3B" w14:paraId="26E5EA0C" w14:textId="77777777">
            <w:pPr>
              <w:rPr>
                <w:rFonts w:cstheme="minorHAnsi"/>
                <w:b/>
              </w:rPr>
            </w:pPr>
          </w:p>
          <w:p w:rsidR="00B02C3B" w:rsidP="0011679C" w:rsidRDefault="00B02C3B" w14:paraId="5D509E9B" w14:textId="77777777">
            <w:pPr>
              <w:rPr>
                <w:rFonts w:cstheme="minorHAnsi"/>
                <w:b/>
              </w:rPr>
            </w:pPr>
          </w:p>
          <w:p w:rsidR="00B02C3B" w:rsidP="0011679C" w:rsidRDefault="00B02C3B" w14:paraId="78E18EC0" w14:textId="77777777">
            <w:pPr>
              <w:rPr>
                <w:rFonts w:cstheme="minorHAnsi"/>
                <w:b/>
              </w:rPr>
            </w:pPr>
          </w:p>
          <w:p w:rsidR="00B02C3B" w:rsidP="0011679C" w:rsidRDefault="00B02C3B" w14:paraId="002E51EB" w14:textId="77777777">
            <w:pPr>
              <w:rPr>
                <w:rFonts w:cstheme="minorHAnsi"/>
                <w:b/>
              </w:rPr>
            </w:pPr>
          </w:p>
          <w:p w:rsidR="00B02C3B" w:rsidP="0011679C" w:rsidRDefault="00B02C3B" w14:paraId="071C237D" w14:textId="77777777">
            <w:pPr>
              <w:rPr>
                <w:rFonts w:cstheme="minorHAnsi"/>
                <w:b/>
              </w:rPr>
            </w:pPr>
          </w:p>
        </w:tc>
      </w:tr>
      <w:tr w:rsidR="00B02C3B" w:rsidTr="007B5E3A" w14:paraId="0930F997" w14:textId="77777777">
        <w:tc>
          <w:tcPr>
            <w:tcW w:w="10456" w:type="dxa"/>
          </w:tcPr>
          <w:p w:rsidR="00B02C3B" w:rsidP="00B02C3B" w:rsidRDefault="00B02C3B" w14:paraId="1FA49D3D" w14:textId="79B43A45">
            <w:pPr>
              <w:jc w:val="center"/>
              <w:rPr>
                <w:rFonts w:cstheme="minorHAnsi"/>
                <w:b/>
              </w:rPr>
            </w:pPr>
            <w:r>
              <w:rPr>
                <w:rFonts w:cstheme="minorHAnsi"/>
                <w:b/>
              </w:rPr>
              <w:t>Outcomes and actions agreed as a result of this session</w:t>
            </w:r>
          </w:p>
        </w:tc>
      </w:tr>
      <w:tr w:rsidR="00B02C3B" w:rsidTr="007B5E3A" w14:paraId="0362A7C1" w14:textId="77777777">
        <w:tc>
          <w:tcPr>
            <w:tcW w:w="10456" w:type="dxa"/>
          </w:tcPr>
          <w:p w:rsidR="00B02C3B" w:rsidP="0011679C" w:rsidRDefault="00B02C3B" w14:paraId="6F71B423" w14:textId="77777777">
            <w:pPr>
              <w:rPr>
                <w:rFonts w:cstheme="minorHAnsi"/>
                <w:b/>
              </w:rPr>
            </w:pPr>
          </w:p>
          <w:p w:rsidR="00B02C3B" w:rsidP="0011679C" w:rsidRDefault="00B02C3B" w14:paraId="781896B3" w14:textId="77777777">
            <w:pPr>
              <w:rPr>
                <w:rFonts w:cstheme="minorHAnsi"/>
                <w:b/>
              </w:rPr>
            </w:pPr>
          </w:p>
          <w:p w:rsidR="00B02C3B" w:rsidP="0011679C" w:rsidRDefault="00B02C3B" w14:paraId="625A581F" w14:textId="77777777">
            <w:pPr>
              <w:rPr>
                <w:rFonts w:cstheme="minorHAnsi"/>
                <w:b/>
              </w:rPr>
            </w:pPr>
          </w:p>
          <w:p w:rsidR="00B02C3B" w:rsidP="0011679C" w:rsidRDefault="00B02C3B" w14:paraId="3EF38A48" w14:textId="77777777">
            <w:pPr>
              <w:rPr>
                <w:rFonts w:cstheme="minorHAnsi"/>
                <w:b/>
              </w:rPr>
            </w:pPr>
          </w:p>
          <w:p w:rsidR="00B02C3B" w:rsidP="0011679C" w:rsidRDefault="00B02C3B" w14:paraId="200CD103" w14:textId="77777777">
            <w:pPr>
              <w:rPr>
                <w:rFonts w:cstheme="minorHAnsi"/>
                <w:b/>
              </w:rPr>
            </w:pPr>
          </w:p>
          <w:p w:rsidR="00B02C3B" w:rsidP="0011679C" w:rsidRDefault="00B02C3B" w14:paraId="26BB264D" w14:textId="77777777">
            <w:pPr>
              <w:rPr>
                <w:rFonts w:cstheme="minorHAnsi"/>
                <w:b/>
              </w:rPr>
            </w:pPr>
          </w:p>
          <w:p w:rsidR="00B02C3B" w:rsidP="0011679C" w:rsidRDefault="00B02C3B" w14:paraId="74B91303" w14:textId="77777777">
            <w:pPr>
              <w:rPr>
                <w:rFonts w:cstheme="minorHAnsi"/>
                <w:b/>
              </w:rPr>
            </w:pPr>
          </w:p>
          <w:p w:rsidR="00B02C3B" w:rsidP="0011679C" w:rsidRDefault="00B02C3B" w14:paraId="7B1B5F62" w14:textId="77777777">
            <w:pPr>
              <w:rPr>
                <w:rFonts w:cstheme="minorHAnsi"/>
                <w:b/>
              </w:rPr>
            </w:pPr>
          </w:p>
          <w:p w:rsidR="00B02C3B" w:rsidP="0011679C" w:rsidRDefault="00B02C3B" w14:paraId="18B56EA6" w14:textId="77777777">
            <w:pPr>
              <w:rPr>
                <w:rFonts w:cstheme="minorHAnsi"/>
                <w:b/>
              </w:rPr>
            </w:pPr>
          </w:p>
        </w:tc>
      </w:tr>
    </w:tbl>
    <w:p w:rsidR="00280AD2" w:rsidP="00413450" w:rsidRDefault="00413450" w14:paraId="40EFD8F3" w14:textId="41D157C4">
      <w:pPr>
        <w:spacing w:before="100" w:beforeAutospacing="1" w:after="100" w:afterAutospacing="1" w:line="240" w:lineRule="auto"/>
        <w:rPr>
          <w:b/>
          <w:bCs/>
          <w:color w:val="262626" w:themeColor="text1" w:themeTint="D9"/>
          <w:lang w:val="en-US" w:eastAsia="en-GB"/>
        </w:rPr>
      </w:pPr>
      <w:r w:rsidRPr="00413450">
        <w:rPr>
          <w:b/>
          <w:bCs/>
          <w:color w:val="262626" w:themeColor="text1" w:themeTint="D9"/>
          <w:lang w:val="en-US" w:eastAsia="en-GB"/>
        </w:rPr>
        <w:t>Section 2</w:t>
      </w:r>
      <w:r>
        <w:rPr>
          <w:b/>
          <w:bCs/>
          <w:color w:val="262626" w:themeColor="text1" w:themeTint="D9"/>
          <w:lang w:val="en-US" w:eastAsia="en-GB"/>
        </w:rPr>
        <w:t>: reflection on coaching/mentoring skills/approach</w:t>
      </w:r>
    </w:p>
    <w:tbl>
      <w:tblPr>
        <w:tblStyle w:val="TableGrid"/>
        <w:tblW w:w="0" w:type="auto"/>
        <w:tblLook w:val="04A0" w:firstRow="1" w:lastRow="0" w:firstColumn="1" w:lastColumn="0" w:noHBand="0" w:noVBand="1"/>
      </w:tblPr>
      <w:tblGrid>
        <w:gridCol w:w="10456"/>
      </w:tblGrid>
      <w:tr w:rsidR="00B02C3B" w:rsidTr="007B5E3A" w14:paraId="62AB4655" w14:textId="77777777">
        <w:tc>
          <w:tcPr>
            <w:tcW w:w="10456" w:type="dxa"/>
          </w:tcPr>
          <w:p w:rsidR="00B02C3B" w:rsidP="007B5E3A" w:rsidRDefault="00B02C3B" w14:paraId="6C53B748" w14:textId="05C51422">
            <w:pPr>
              <w:rPr>
                <w:rFonts w:cstheme="minorHAnsi"/>
                <w:b/>
              </w:rPr>
            </w:pPr>
            <w:r>
              <w:rPr>
                <w:rFonts w:cstheme="minorHAnsi"/>
                <w:b/>
              </w:rPr>
              <w:t>What were my strengths? What worked well?</w:t>
            </w:r>
          </w:p>
        </w:tc>
      </w:tr>
      <w:tr w:rsidR="00B02C3B" w:rsidTr="007B5E3A" w14:paraId="0ED537F3" w14:textId="77777777">
        <w:tc>
          <w:tcPr>
            <w:tcW w:w="10456" w:type="dxa"/>
          </w:tcPr>
          <w:p w:rsidR="00B02C3B" w:rsidP="007B5E3A" w:rsidRDefault="00B02C3B" w14:paraId="63C76DF2" w14:textId="77777777">
            <w:pPr>
              <w:rPr>
                <w:rFonts w:cstheme="minorHAnsi"/>
                <w:b/>
              </w:rPr>
            </w:pPr>
          </w:p>
          <w:p w:rsidR="00B02C3B" w:rsidP="007B5E3A" w:rsidRDefault="00B02C3B" w14:paraId="74D1B866" w14:textId="77777777">
            <w:pPr>
              <w:rPr>
                <w:rFonts w:cstheme="minorHAnsi"/>
                <w:b/>
              </w:rPr>
            </w:pPr>
          </w:p>
          <w:p w:rsidR="00B02C3B" w:rsidP="007B5E3A" w:rsidRDefault="00B02C3B" w14:paraId="2C9C18F1" w14:textId="77777777">
            <w:pPr>
              <w:rPr>
                <w:rFonts w:cstheme="minorHAnsi"/>
                <w:b/>
              </w:rPr>
            </w:pPr>
          </w:p>
          <w:p w:rsidR="00B02C3B" w:rsidP="007B5E3A" w:rsidRDefault="00B02C3B" w14:paraId="7B75A100" w14:textId="77777777">
            <w:pPr>
              <w:rPr>
                <w:rFonts w:cstheme="minorHAnsi"/>
                <w:b/>
              </w:rPr>
            </w:pPr>
          </w:p>
          <w:p w:rsidR="00B02C3B" w:rsidP="007B5E3A" w:rsidRDefault="00B02C3B" w14:paraId="6AAE79D4" w14:textId="77777777">
            <w:pPr>
              <w:rPr>
                <w:rFonts w:cstheme="minorHAnsi"/>
                <w:b/>
              </w:rPr>
            </w:pPr>
          </w:p>
          <w:p w:rsidR="00B02C3B" w:rsidP="007B5E3A" w:rsidRDefault="00B02C3B" w14:paraId="4284AB88" w14:textId="77777777">
            <w:pPr>
              <w:rPr>
                <w:rFonts w:cstheme="minorHAnsi"/>
                <w:b/>
              </w:rPr>
            </w:pPr>
          </w:p>
          <w:p w:rsidR="00B02C3B" w:rsidP="007B5E3A" w:rsidRDefault="00B02C3B" w14:paraId="76B5615C" w14:textId="77777777">
            <w:pPr>
              <w:rPr>
                <w:rFonts w:cstheme="minorHAnsi"/>
                <w:b/>
              </w:rPr>
            </w:pPr>
          </w:p>
          <w:p w:rsidR="00B02C3B" w:rsidP="007B5E3A" w:rsidRDefault="00B02C3B" w14:paraId="27650846" w14:textId="77777777">
            <w:pPr>
              <w:rPr>
                <w:rFonts w:cstheme="minorHAnsi"/>
                <w:b/>
              </w:rPr>
            </w:pPr>
          </w:p>
          <w:p w:rsidR="00B02C3B" w:rsidP="007B5E3A" w:rsidRDefault="00B02C3B" w14:paraId="69FB3706" w14:textId="77777777">
            <w:pPr>
              <w:rPr>
                <w:rFonts w:cstheme="minorHAnsi"/>
                <w:b/>
              </w:rPr>
            </w:pPr>
          </w:p>
          <w:p w:rsidR="00B02C3B" w:rsidP="007B5E3A" w:rsidRDefault="00B02C3B" w14:paraId="5D472EA4" w14:textId="77777777">
            <w:pPr>
              <w:rPr>
                <w:rFonts w:cstheme="minorHAnsi"/>
                <w:b/>
              </w:rPr>
            </w:pPr>
          </w:p>
        </w:tc>
      </w:tr>
      <w:tr w:rsidR="0029585D" w:rsidTr="007B5E3A" w14:paraId="60E15C3F" w14:textId="77777777">
        <w:tc>
          <w:tcPr>
            <w:tcW w:w="10456" w:type="dxa"/>
          </w:tcPr>
          <w:p w:rsidR="0029585D" w:rsidP="007B5E3A" w:rsidRDefault="0029585D" w14:paraId="6185B0ED" w14:textId="65B1B7AB">
            <w:pPr>
              <w:rPr>
                <w:rFonts w:cstheme="minorHAnsi"/>
                <w:b/>
              </w:rPr>
            </w:pPr>
            <w:r>
              <w:rPr>
                <w:rFonts w:cstheme="minorHAnsi"/>
                <w:b/>
              </w:rPr>
              <w:t>What areas do I need to improve? What was less effective?</w:t>
            </w:r>
          </w:p>
        </w:tc>
      </w:tr>
      <w:tr w:rsidR="0029585D" w:rsidTr="007B5E3A" w14:paraId="3E2452A3" w14:textId="77777777">
        <w:tc>
          <w:tcPr>
            <w:tcW w:w="10456" w:type="dxa"/>
          </w:tcPr>
          <w:p w:rsidR="0029585D" w:rsidP="007B5E3A" w:rsidRDefault="0029585D" w14:paraId="60577C87" w14:textId="77777777">
            <w:pPr>
              <w:rPr>
                <w:rFonts w:cstheme="minorHAnsi"/>
                <w:b/>
              </w:rPr>
            </w:pPr>
          </w:p>
          <w:p w:rsidR="0029585D" w:rsidP="007B5E3A" w:rsidRDefault="0029585D" w14:paraId="17511FB0" w14:textId="77777777">
            <w:pPr>
              <w:rPr>
                <w:rFonts w:cstheme="minorHAnsi"/>
                <w:b/>
              </w:rPr>
            </w:pPr>
          </w:p>
          <w:p w:rsidR="0029585D" w:rsidP="007B5E3A" w:rsidRDefault="0029585D" w14:paraId="1E3951D8" w14:textId="77777777">
            <w:pPr>
              <w:rPr>
                <w:rFonts w:cstheme="minorHAnsi"/>
                <w:b/>
              </w:rPr>
            </w:pPr>
          </w:p>
          <w:p w:rsidR="0029585D" w:rsidP="007B5E3A" w:rsidRDefault="0029585D" w14:paraId="18059A12" w14:textId="77777777">
            <w:pPr>
              <w:rPr>
                <w:rFonts w:cstheme="minorHAnsi"/>
                <w:b/>
              </w:rPr>
            </w:pPr>
          </w:p>
          <w:p w:rsidR="0029585D" w:rsidP="007B5E3A" w:rsidRDefault="0029585D" w14:paraId="29F46CC6" w14:textId="77777777">
            <w:pPr>
              <w:rPr>
                <w:rFonts w:cstheme="minorHAnsi"/>
                <w:b/>
              </w:rPr>
            </w:pPr>
          </w:p>
          <w:p w:rsidR="0029585D" w:rsidP="007B5E3A" w:rsidRDefault="0029585D" w14:paraId="20FD9F4E" w14:textId="77777777">
            <w:pPr>
              <w:rPr>
                <w:rFonts w:cstheme="minorHAnsi"/>
                <w:b/>
              </w:rPr>
            </w:pPr>
          </w:p>
          <w:p w:rsidR="0029585D" w:rsidP="007B5E3A" w:rsidRDefault="0029585D" w14:paraId="3CD52FBB" w14:textId="77777777">
            <w:pPr>
              <w:rPr>
                <w:rFonts w:cstheme="minorHAnsi"/>
                <w:b/>
              </w:rPr>
            </w:pPr>
          </w:p>
          <w:p w:rsidR="0029585D" w:rsidP="007B5E3A" w:rsidRDefault="0029585D" w14:paraId="5994DBD8" w14:textId="77777777">
            <w:pPr>
              <w:rPr>
                <w:rFonts w:cstheme="minorHAnsi"/>
                <w:b/>
              </w:rPr>
            </w:pPr>
          </w:p>
          <w:p w:rsidR="0029585D" w:rsidP="007B5E3A" w:rsidRDefault="0029585D" w14:paraId="0BD67A73" w14:textId="77777777">
            <w:pPr>
              <w:rPr>
                <w:rFonts w:cstheme="minorHAnsi"/>
                <w:b/>
              </w:rPr>
            </w:pPr>
          </w:p>
        </w:tc>
      </w:tr>
    </w:tbl>
    <w:p w:rsidRPr="00525682" w:rsidR="009E0835" w:rsidP="009E0835" w:rsidRDefault="009E0835" w14:paraId="015F69D9" w14:textId="77777777">
      <w:pPr>
        <w:jc w:val="center"/>
      </w:pPr>
      <w:r w:rsidRPr="00525682">
        <w:rPr>
          <w:b/>
        </w:rPr>
        <w:t>(From Yorkshire Accord)</w:t>
      </w:r>
    </w:p>
    <w:p w:rsidR="00D01F79" w:rsidP="00413450" w:rsidRDefault="00D01F79" w14:paraId="1720C31C" w14:textId="03AF9122">
      <w:pPr>
        <w:spacing w:before="100" w:beforeAutospacing="1" w:after="100" w:afterAutospacing="1" w:line="240" w:lineRule="auto"/>
        <w:rPr>
          <w:b/>
          <w:bCs/>
          <w:color w:val="262626" w:themeColor="text1" w:themeTint="D9"/>
          <w:lang w:val="en-US" w:eastAsia="en-GB"/>
        </w:rPr>
      </w:pPr>
      <w:bookmarkStart w:name="_GoBack" w:id="2"/>
      <w:bookmarkEnd w:id="2"/>
    </w:p>
    <w:p w:rsidRPr="002A5496" w:rsidR="002A5496" w:rsidP="002A5496" w:rsidRDefault="002A5496" w14:paraId="71C36D1C" w14:textId="77777777">
      <w:pPr>
        <w:keepNext/>
        <w:spacing w:before="240" w:after="60" w:line="240" w:lineRule="auto"/>
        <w:jc w:val="center"/>
        <w:outlineLvl w:val="0"/>
        <w:rPr>
          <w:rFonts w:ascii="Arial" w:hAnsi="Arial" w:eastAsia="Times New Roman" w:cs="Arial"/>
          <w:b/>
          <w:bCs/>
          <w:color w:val="ED7D31"/>
          <w:kern w:val="32"/>
          <w:sz w:val="32"/>
          <w:szCs w:val="32"/>
          <w:lang w:eastAsia="en-GB"/>
        </w:rPr>
      </w:pPr>
      <w:r w:rsidRPr="002A5496">
        <w:rPr>
          <w:rFonts w:ascii="Arial" w:hAnsi="Arial" w:eastAsia="Times New Roman" w:cs="Arial"/>
          <w:b/>
          <w:bCs/>
          <w:color w:val="ED7D31"/>
          <w:kern w:val="32"/>
          <w:sz w:val="32"/>
          <w:szCs w:val="32"/>
          <w:lang w:eastAsia="en-GB"/>
        </w:rPr>
        <w:lastRenderedPageBreak/>
        <w:t>Drawing up a ‘contract’ for a coaching &amp; mentoring relationship</w:t>
      </w:r>
    </w:p>
    <w:p w:rsidRPr="002A5496" w:rsidR="002A5496" w:rsidP="002A5496" w:rsidRDefault="002A5496" w14:paraId="713DAF59" w14:textId="77777777">
      <w:pPr>
        <w:spacing w:after="0" w:line="240" w:lineRule="auto"/>
        <w:rPr>
          <w:rFonts w:ascii="Arial" w:hAnsi="Arial" w:eastAsia="Times New Roman" w:cs="Arial"/>
          <w:sz w:val="24"/>
          <w:szCs w:val="24"/>
        </w:rPr>
      </w:pPr>
    </w:p>
    <w:p w:rsidRPr="002A5496" w:rsidR="002A5496" w:rsidP="002A5496" w:rsidRDefault="002A5496" w14:paraId="667CE3FD" w14:textId="77777777">
      <w:pPr>
        <w:spacing w:after="0" w:line="276" w:lineRule="auto"/>
        <w:rPr>
          <w:rFonts w:ascii="Arial" w:hAnsi="Arial" w:eastAsia="Times New Roman" w:cs="Arial"/>
          <w:szCs w:val="24"/>
        </w:rPr>
      </w:pPr>
      <w:r w:rsidRPr="002A5496">
        <w:rPr>
          <w:rFonts w:ascii="Arial" w:hAnsi="Arial" w:eastAsia="Times New Roman" w:cs="Arial"/>
          <w:szCs w:val="24"/>
        </w:rPr>
        <w:t>It is a good idea to draw up an agreement for working together at the start of your new relationship and to review it regularly.  This will make sure you both understand the ground rules for working together and know that you are keeping on track.</w:t>
      </w:r>
    </w:p>
    <w:p w:rsidRPr="002A5496" w:rsidR="002A5496" w:rsidP="002A5496" w:rsidRDefault="002A5496" w14:paraId="60434816" w14:textId="77777777">
      <w:pPr>
        <w:spacing w:after="0" w:line="276" w:lineRule="auto"/>
        <w:rPr>
          <w:rFonts w:ascii="Arial" w:hAnsi="Arial" w:eastAsia="Times New Roman" w:cs="Arial"/>
          <w:szCs w:val="24"/>
        </w:rPr>
      </w:pPr>
    </w:p>
    <w:p w:rsidRPr="002A5496" w:rsidR="002A5496" w:rsidP="002A5496" w:rsidRDefault="002A5496" w14:paraId="10315268" w14:textId="77777777">
      <w:pPr>
        <w:spacing w:after="0" w:line="276" w:lineRule="auto"/>
        <w:rPr>
          <w:rFonts w:ascii="Arial" w:hAnsi="Arial" w:eastAsia="Times New Roman" w:cs="Arial"/>
          <w:szCs w:val="24"/>
        </w:rPr>
      </w:pPr>
      <w:r w:rsidRPr="002A5496">
        <w:rPr>
          <w:rFonts w:ascii="Arial" w:hAnsi="Arial" w:eastAsia="Times New Roman" w:cs="Arial"/>
          <w:szCs w:val="24"/>
        </w:rPr>
        <w:t xml:space="preserve">Your </w:t>
      </w:r>
      <w:proofErr w:type="spellStart"/>
      <w:r w:rsidRPr="002A5496">
        <w:rPr>
          <w:rFonts w:ascii="Arial" w:hAnsi="Arial" w:eastAsia="Times New Roman" w:cs="Arial"/>
          <w:szCs w:val="24"/>
        </w:rPr>
        <w:t>sgreement</w:t>
      </w:r>
      <w:proofErr w:type="spellEnd"/>
      <w:r w:rsidRPr="002A5496">
        <w:rPr>
          <w:rFonts w:ascii="Arial" w:hAnsi="Arial" w:eastAsia="Times New Roman" w:cs="Arial"/>
          <w:szCs w:val="24"/>
        </w:rPr>
        <w:t xml:space="preserve"> should include the following areas:</w:t>
      </w:r>
    </w:p>
    <w:p w:rsidRPr="002A5496" w:rsidR="002A5496" w:rsidP="002A5496" w:rsidRDefault="002A5496" w14:paraId="4F330E29" w14:textId="77777777">
      <w:pPr>
        <w:keepNext/>
        <w:spacing w:before="240" w:after="60" w:line="276" w:lineRule="auto"/>
        <w:outlineLvl w:val="2"/>
        <w:rPr>
          <w:rFonts w:ascii="Arial" w:hAnsi="Arial" w:eastAsia="Times New Roman" w:cs="Arial"/>
          <w:b/>
          <w:bCs/>
          <w:color w:val="ED7D31"/>
          <w:sz w:val="24"/>
          <w:szCs w:val="26"/>
          <w:lang w:eastAsia="en-GB"/>
        </w:rPr>
      </w:pPr>
      <w:r w:rsidRPr="002A5496">
        <w:rPr>
          <w:rFonts w:ascii="Arial" w:hAnsi="Arial" w:eastAsia="Times New Roman" w:cs="Arial"/>
          <w:b/>
          <w:bCs/>
          <w:color w:val="ED7D31"/>
          <w:sz w:val="24"/>
          <w:szCs w:val="26"/>
          <w:lang w:eastAsia="en-GB"/>
        </w:rPr>
        <w:t>Procedures</w:t>
      </w:r>
    </w:p>
    <w:p w:rsidRPr="002A5496" w:rsidR="002A5496" w:rsidP="002A5496" w:rsidRDefault="002A5496" w14:paraId="74B32571" w14:textId="77777777">
      <w:pPr>
        <w:numPr>
          <w:ilvl w:val="0"/>
          <w:numId w:val="25"/>
        </w:numPr>
        <w:spacing w:after="0" w:line="276" w:lineRule="auto"/>
        <w:rPr>
          <w:rFonts w:ascii="Arial" w:hAnsi="Arial" w:eastAsia="Times New Roman" w:cs="Arial"/>
          <w:szCs w:val="24"/>
        </w:rPr>
      </w:pPr>
      <w:r w:rsidRPr="002A5496">
        <w:rPr>
          <w:rFonts w:ascii="Arial" w:hAnsi="Arial" w:eastAsia="Times New Roman" w:cs="Arial"/>
          <w:szCs w:val="24"/>
        </w:rPr>
        <w:t>How often will we meet?</w:t>
      </w:r>
    </w:p>
    <w:p w:rsidRPr="002A5496" w:rsidR="002A5496" w:rsidP="002A5496" w:rsidRDefault="002A5496" w14:paraId="17B04522" w14:textId="77777777">
      <w:pPr>
        <w:numPr>
          <w:ilvl w:val="0"/>
          <w:numId w:val="25"/>
        </w:numPr>
        <w:spacing w:after="0" w:line="276" w:lineRule="auto"/>
        <w:rPr>
          <w:rFonts w:ascii="Arial" w:hAnsi="Arial" w:eastAsia="Times New Roman" w:cs="Arial"/>
          <w:szCs w:val="24"/>
        </w:rPr>
      </w:pPr>
      <w:r w:rsidRPr="002A5496">
        <w:rPr>
          <w:rFonts w:ascii="Arial" w:hAnsi="Arial" w:eastAsia="Times New Roman" w:cs="Arial"/>
          <w:szCs w:val="24"/>
        </w:rPr>
        <w:t>How long are the sessions likely to be?</w:t>
      </w:r>
    </w:p>
    <w:p w:rsidRPr="002A5496" w:rsidR="002A5496" w:rsidP="002A5496" w:rsidRDefault="002A5496" w14:paraId="6058DE2D" w14:textId="77777777">
      <w:pPr>
        <w:numPr>
          <w:ilvl w:val="0"/>
          <w:numId w:val="25"/>
        </w:numPr>
        <w:spacing w:after="0" w:line="276" w:lineRule="auto"/>
        <w:rPr>
          <w:rFonts w:ascii="Arial" w:hAnsi="Arial" w:eastAsia="Times New Roman" w:cs="Arial"/>
          <w:szCs w:val="24"/>
        </w:rPr>
      </w:pPr>
      <w:r w:rsidRPr="002A5496">
        <w:rPr>
          <w:rFonts w:ascii="Arial" w:hAnsi="Arial" w:eastAsia="Times New Roman" w:cs="Arial"/>
          <w:szCs w:val="24"/>
        </w:rPr>
        <w:t>At what times will we meet?</w:t>
      </w:r>
    </w:p>
    <w:p w:rsidRPr="002A5496" w:rsidR="002A5496" w:rsidP="002A5496" w:rsidRDefault="002A5496" w14:paraId="4C50405C" w14:textId="77777777">
      <w:pPr>
        <w:numPr>
          <w:ilvl w:val="0"/>
          <w:numId w:val="25"/>
        </w:numPr>
        <w:spacing w:after="0" w:line="276" w:lineRule="auto"/>
        <w:rPr>
          <w:rFonts w:ascii="Arial" w:hAnsi="Arial" w:eastAsia="Times New Roman" w:cs="Arial"/>
          <w:szCs w:val="24"/>
        </w:rPr>
      </w:pPr>
      <w:r w:rsidRPr="002A5496">
        <w:rPr>
          <w:rFonts w:ascii="Arial" w:hAnsi="Arial" w:eastAsia="Times New Roman" w:cs="Arial"/>
          <w:szCs w:val="24"/>
        </w:rPr>
        <w:t>Where will we meet?</w:t>
      </w:r>
    </w:p>
    <w:p w:rsidRPr="002A5496" w:rsidR="002A5496" w:rsidP="002A5496" w:rsidRDefault="002A5496" w14:paraId="3DC1E55C" w14:textId="77777777">
      <w:pPr>
        <w:numPr>
          <w:ilvl w:val="0"/>
          <w:numId w:val="25"/>
        </w:numPr>
        <w:spacing w:after="0" w:line="276" w:lineRule="auto"/>
        <w:rPr>
          <w:rFonts w:ascii="Arial" w:hAnsi="Arial" w:eastAsia="Times New Roman" w:cs="Arial"/>
          <w:szCs w:val="24"/>
        </w:rPr>
      </w:pPr>
      <w:r w:rsidRPr="002A5496">
        <w:rPr>
          <w:rFonts w:ascii="Arial" w:hAnsi="Arial" w:eastAsia="Times New Roman" w:cs="Arial"/>
          <w:szCs w:val="24"/>
        </w:rPr>
        <w:t>Who will take responsibility for setting up meetings?</w:t>
      </w:r>
    </w:p>
    <w:p w:rsidRPr="002A5496" w:rsidR="002A5496" w:rsidP="002A5496" w:rsidRDefault="002A5496" w14:paraId="5288CF64" w14:textId="77777777">
      <w:pPr>
        <w:numPr>
          <w:ilvl w:val="0"/>
          <w:numId w:val="25"/>
        </w:numPr>
        <w:spacing w:after="0" w:line="276" w:lineRule="auto"/>
        <w:rPr>
          <w:rFonts w:ascii="Arial" w:hAnsi="Arial" w:eastAsia="Times New Roman" w:cs="Arial"/>
          <w:szCs w:val="24"/>
        </w:rPr>
      </w:pPr>
      <w:r w:rsidRPr="002A5496">
        <w:rPr>
          <w:rFonts w:ascii="Arial" w:hAnsi="Arial" w:eastAsia="Times New Roman" w:cs="Arial"/>
          <w:szCs w:val="24"/>
        </w:rPr>
        <w:t>Who will take responsibility for drawing up the agenda?</w:t>
      </w:r>
    </w:p>
    <w:p w:rsidRPr="002A5496" w:rsidR="002A5496" w:rsidP="002A5496" w:rsidRDefault="002A5496" w14:paraId="6589086A" w14:textId="77777777">
      <w:pPr>
        <w:numPr>
          <w:ilvl w:val="0"/>
          <w:numId w:val="25"/>
        </w:numPr>
        <w:spacing w:after="0" w:line="276" w:lineRule="auto"/>
        <w:rPr>
          <w:rFonts w:ascii="Arial" w:hAnsi="Arial" w:eastAsia="Times New Roman" w:cs="Arial"/>
          <w:szCs w:val="24"/>
        </w:rPr>
      </w:pPr>
      <w:r w:rsidRPr="002A5496">
        <w:rPr>
          <w:rFonts w:ascii="Arial" w:hAnsi="Arial" w:eastAsia="Times New Roman" w:cs="Arial"/>
          <w:szCs w:val="24"/>
        </w:rPr>
        <w:t>What are the arrangements for cancelling / postponing meetings?</w:t>
      </w:r>
    </w:p>
    <w:p w:rsidRPr="002A5496" w:rsidR="002A5496" w:rsidP="002A5496" w:rsidRDefault="002A5496" w14:paraId="5514C996" w14:textId="77777777">
      <w:pPr>
        <w:numPr>
          <w:ilvl w:val="0"/>
          <w:numId w:val="25"/>
        </w:numPr>
        <w:spacing w:after="0" w:line="276" w:lineRule="auto"/>
        <w:rPr>
          <w:rFonts w:ascii="Arial" w:hAnsi="Arial" w:eastAsia="Times New Roman" w:cs="Arial"/>
          <w:szCs w:val="24"/>
        </w:rPr>
      </w:pPr>
      <w:r w:rsidRPr="002A5496">
        <w:rPr>
          <w:rFonts w:ascii="Arial" w:hAnsi="Arial" w:eastAsia="Times New Roman" w:cs="Arial"/>
          <w:szCs w:val="24"/>
        </w:rPr>
        <w:t>Who will arrange room bookings?</w:t>
      </w:r>
    </w:p>
    <w:p w:rsidRPr="002A5496" w:rsidR="002A5496" w:rsidP="002A5496" w:rsidRDefault="002A5496" w14:paraId="19865BBB" w14:textId="77777777">
      <w:pPr>
        <w:numPr>
          <w:ilvl w:val="0"/>
          <w:numId w:val="25"/>
        </w:numPr>
        <w:spacing w:after="0" w:line="276" w:lineRule="auto"/>
        <w:rPr>
          <w:rFonts w:ascii="Arial" w:hAnsi="Arial" w:eastAsia="Times New Roman" w:cs="Arial"/>
          <w:szCs w:val="24"/>
        </w:rPr>
      </w:pPr>
      <w:r w:rsidRPr="002A5496">
        <w:rPr>
          <w:rFonts w:ascii="Arial" w:hAnsi="Arial" w:eastAsia="Times New Roman" w:cs="Arial"/>
          <w:szCs w:val="24"/>
        </w:rPr>
        <w:t>How will we ensure we are private and uninterrupted?</w:t>
      </w:r>
    </w:p>
    <w:p w:rsidRPr="002A5496" w:rsidR="002A5496" w:rsidP="002A5496" w:rsidRDefault="002A5496" w14:paraId="5279DF69" w14:textId="77777777">
      <w:pPr>
        <w:numPr>
          <w:ilvl w:val="0"/>
          <w:numId w:val="25"/>
        </w:numPr>
        <w:spacing w:after="0" w:line="276" w:lineRule="auto"/>
        <w:rPr>
          <w:rFonts w:ascii="Arial" w:hAnsi="Arial" w:eastAsia="Times New Roman" w:cs="Arial"/>
          <w:szCs w:val="24"/>
        </w:rPr>
      </w:pPr>
      <w:r w:rsidRPr="002A5496">
        <w:rPr>
          <w:rFonts w:ascii="Arial" w:hAnsi="Arial" w:eastAsia="Times New Roman" w:cs="Arial"/>
          <w:szCs w:val="24"/>
        </w:rPr>
        <w:t>What are your aims and how can my mentor help me reach these aims?</w:t>
      </w:r>
    </w:p>
    <w:p w:rsidRPr="002A5496" w:rsidR="002A5496" w:rsidP="002A5496" w:rsidRDefault="002A5496" w14:paraId="287CAE1D" w14:textId="77777777">
      <w:pPr>
        <w:numPr>
          <w:ilvl w:val="0"/>
          <w:numId w:val="25"/>
        </w:numPr>
        <w:spacing w:after="0" w:line="276" w:lineRule="auto"/>
        <w:rPr>
          <w:rFonts w:ascii="Arial" w:hAnsi="Arial" w:eastAsia="Times New Roman" w:cs="Arial"/>
          <w:szCs w:val="24"/>
        </w:rPr>
      </w:pPr>
      <w:r w:rsidRPr="002A5496">
        <w:rPr>
          <w:rFonts w:ascii="Arial" w:hAnsi="Arial" w:eastAsia="Times New Roman" w:cs="Arial"/>
          <w:szCs w:val="24"/>
        </w:rPr>
        <w:t>When and how will we review our progress?</w:t>
      </w:r>
    </w:p>
    <w:p w:rsidRPr="002A5496" w:rsidR="002A5496" w:rsidP="002A5496" w:rsidRDefault="002A5496" w14:paraId="523068BF" w14:textId="77777777">
      <w:pPr>
        <w:keepNext/>
        <w:spacing w:before="240" w:after="60" w:line="276" w:lineRule="auto"/>
        <w:outlineLvl w:val="2"/>
        <w:rPr>
          <w:rFonts w:ascii="Arial" w:hAnsi="Arial" w:eastAsia="Times New Roman" w:cs="Arial"/>
          <w:b/>
          <w:bCs/>
          <w:color w:val="ED7D31"/>
          <w:sz w:val="24"/>
          <w:szCs w:val="26"/>
          <w:lang w:eastAsia="en-GB"/>
        </w:rPr>
      </w:pPr>
      <w:r w:rsidRPr="002A5496">
        <w:rPr>
          <w:rFonts w:ascii="Arial" w:hAnsi="Arial" w:eastAsia="Times New Roman" w:cs="Arial"/>
          <w:b/>
          <w:bCs/>
          <w:color w:val="ED7D31"/>
          <w:sz w:val="24"/>
          <w:szCs w:val="26"/>
          <w:lang w:eastAsia="en-GB"/>
        </w:rPr>
        <w:t>Professional issues</w:t>
      </w:r>
    </w:p>
    <w:p w:rsidRPr="002A5496" w:rsidR="002A5496" w:rsidP="002A5496" w:rsidRDefault="002A5496" w14:paraId="262F5BE7" w14:textId="77777777">
      <w:pPr>
        <w:numPr>
          <w:ilvl w:val="0"/>
          <w:numId w:val="26"/>
        </w:numPr>
        <w:spacing w:after="0" w:line="276" w:lineRule="auto"/>
        <w:rPr>
          <w:rFonts w:ascii="Arial" w:hAnsi="Arial" w:eastAsia="Times New Roman" w:cs="Arial"/>
          <w:szCs w:val="24"/>
        </w:rPr>
      </w:pPr>
      <w:r w:rsidRPr="002A5496">
        <w:rPr>
          <w:rFonts w:ascii="Arial" w:hAnsi="Arial" w:eastAsia="Times New Roman" w:cs="Arial"/>
          <w:szCs w:val="24"/>
        </w:rPr>
        <w:t>Can I contact my coach/ mentor between sessions, and if so how?</w:t>
      </w:r>
    </w:p>
    <w:p w:rsidRPr="002A5496" w:rsidR="002A5496" w:rsidP="002A5496" w:rsidRDefault="002A5496" w14:paraId="01E571B5" w14:textId="77777777">
      <w:pPr>
        <w:numPr>
          <w:ilvl w:val="0"/>
          <w:numId w:val="26"/>
        </w:numPr>
        <w:spacing w:after="0" w:line="276" w:lineRule="auto"/>
        <w:rPr>
          <w:rFonts w:ascii="Arial" w:hAnsi="Arial" w:eastAsia="Times New Roman" w:cs="Arial"/>
          <w:szCs w:val="24"/>
        </w:rPr>
      </w:pPr>
      <w:r w:rsidRPr="002A5496">
        <w:rPr>
          <w:rFonts w:ascii="Arial" w:hAnsi="Arial" w:eastAsia="Times New Roman" w:cs="Arial"/>
          <w:szCs w:val="24"/>
        </w:rPr>
        <w:t>What are the core topics we want to discuss?</w:t>
      </w:r>
    </w:p>
    <w:p w:rsidRPr="002A5496" w:rsidR="002A5496" w:rsidP="002A5496" w:rsidRDefault="002A5496" w14:paraId="5A47D67D" w14:textId="77777777">
      <w:pPr>
        <w:numPr>
          <w:ilvl w:val="0"/>
          <w:numId w:val="26"/>
        </w:numPr>
        <w:spacing w:after="0" w:line="276" w:lineRule="auto"/>
        <w:rPr>
          <w:rFonts w:ascii="Arial" w:hAnsi="Arial" w:eastAsia="Times New Roman" w:cs="Arial"/>
          <w:szCs w:val="24"/>
        </w:rPr>
      </w:pPr>
      <w:r w:rsidRPr="002A5496">
        <w:rPr>
          <w:rFonts w:ascii="Arial" w:hAnsi="Arial" w:eastAsia="Times New Roman" w:cs="Arial"/>
          <w:szCs w:val="24"/>
        </w:rPr>
        <w:t>What are the limits to the scope of the discussion (i.e. what do we not want to talk about, what is ‘off limits’)?</w:t>
      </w:r>
    </w:p>
    <w:p w:rsidRPr="002A5496" w:rsidR="002A5496" w:rsidP="002A5496" w:rsidRDefault="002A5496" w14:paraId="10FC59EC" w14:textId="77777777">
      <w:pPr>
        <w:numPr>
          <w:ilvl w:val="0"/>
          <w:numId w:val="26"/>
        </w:numPr>
        <w:spacing w:after="0" w:line="276" w:lineRule="auto"/>
        <w:rPr>
          <w:rFonts w:ascii="Arial" w:hAnsi="Arial" w:eastAsia="Times New Roman" w:cs="Arial"/>
          <w:szCs w:val="24"/>
        </w:rPr>
      </w:pPr>
      <w:r w:rsidRPr="002A5496">
        <w:rPr>
          <w:rFonts w:ascii="Arial" w:hAnsi="Arial" w:eastAsia="Times New Roman" w:cs="Arial"/>
          <w:szCs w:val="24"/>
        </w:rPr>
        <w:t>What are we prepared to tell others about the relationship and our discussions?</w:t>
      </w:r>
    </w:p>
    <w:p w:rsidRPr="002A5496" w:rsidR="002A5496" w:rsidP="002A5496" w:rsidRDefault="002A5496" w14:paraId="3C127B6A" w14:textId="77777777">
      <w:pPr>
        <w:numPr>
          <w:ilvl w:val="0"/>
          <w:numId w:val="26"/>
        </w:numPr>
        <w:spacing w:after="0" w:line="276" w:lineRule="auto"/>
        <w:rPr>
          <w:rFonts w:ascii="Arial" w:hAnsi="Arial" w:eastAsia="Times New Roman" w:cs="Arial"/>
          <w:szCs w:val="24"/>
        </w:rPr>
      </w:pPr>
      <w:r w:rsidRPr="002A5496">
        <w:rPr>
          <w:rFonts w:ascii="Arial" w:hAnsi="Arial" w:eastAsia="Times New Roman" w:cs="Arial"/>
          <w:szCs w:val="24"/>
        </w:rPr>
        <w:t>Who shall we tell and how?</w:t>
      </w:r>
    </w:p>
    <w:p w:rsidRPr="002A5496" w:rsidR="002A5496" w:rsidP="002A5496" w:rsidRDefault="002A5496" w14:paraId="2C1572B1" w14:textId="77777777">
      <w:pPr>
        <w:numPr>
          <w:ilvl w:val="0"/>
          <w:numId w:val="26"/>
        </w:numPr>
        <w:spacing w:after="0" w:line="276" w:lineRule="auto"/>
        <w:rPr>
          <w:rFonts w:ascii="Arial" w:hAnsi="Arial" w:eastAsia="Times New Roman" w:cs="Arial"/>
          <w:szCs w:val="24"/>
        </w:rPr>
      </w:pPr>
      <w:r w:rsidRPr="002A5496">
        <w:rPr>
          <w:rFonts w:ascii="Arial" w:hAnsi="Arial" w:eastAsia="Times New Roman" w:cs="Arial"/>
          <w:szCs w:val="24"/>
        </w:rPr>
        <w:t>What responsibilities do we have to others (e.g. line managers, the Co-ordinator of the scheme)?</w:t>
      </w:r>
    </w:p>
    <w:p w:rsidRPr="002A5496" w:rsidR="002A5496" w:rsidP="002A5496" w:rsidRDefault="002A5496" w14:paraId="4DDDBA54" w14:textId="77777777">
      <w:pPr>
        <w:numPr>
          <w:ilvl w:val="0"/>
          <w:numId w:val="26"/>
        </w:numPr>
        <w:spacing w:after="0" w:line="276" w:lineRule="auto"/>
        <w:rPr>
          <w:rFonts w:ascii="Arial" w:hAnsi="Arial" w:eastAsia="Times New Roman" w:cs="Arial"/>
          <w:szCs w:val="24"/>
        </w:rPr>
      </w:pPr>
      <w:r w:rsidRPr="002A5496">
        <w:rPr>
          <w:rFonts w:ascii="Arial" w:hAnsi="Arial" w:eastAsia="Times New Roman" w:cs="Arial"/>
          <w:szCs w:val="24"/>
        </w:rPr>
        <w:t>How will we ensure my line manager supports our work?</w:t>
      </w:r>
    </w:p>
    <w:p w:rsidRPr="002A5496" w:rsidR="002A5496" w:rsidP="002A5496" w:rsidRDefault="002A5496" w14:paraId="4E42140A" w14:textId="77777777">
      <w:pPr>
        <w:numPr>
          <w:ilvl w:val="0"/>
          <w:numId w:val="26"/>
        </w:numPr>
        <w:spacing w:after="0" w:line="276" w:lineRule="auto"/>
        <w:rPr>
          <w:rFonts w:ascii="Arial" w:hAnsi="Arial" w:eastAsia="Times New Roman" w:cs="Arial"/>
          <w:szCs w:val="24"/>
        </w:rPr>
      </w:pPr>
      <w:r w:rsidRPr="002A5496">
        <w:rPr>
          <w:rFonts w:ascii="Arial" w:hAnsi="Arial" w:eastAsia="Times New Roman" w:cs="Arial"/>
          <w:szCs w:val="24"/>
        </w:rPr>
        <w:t>Are there likely to be any conflicts or overlaps between the coach/ mentor and line manager’s roles? If so, how will these be managed?</w:t>
      </w:r>
    </w:p>
    <w:p w:rsidRPr="002A5496" w:rsidR="002A5496" w:rsidP="002A5496" w:rsidRDefault="002A5496" w14:paraId="58079035" w14:textId="77777777">
      <w:pPr>
        <w:keepNext/>
        <w:spacing w:before="240" w:after="60" w:line="276" w:lineRule="auto"/>
        <w:outlineLvl w:val="2"/>
        <w:rPr>
          <w:rFonts w:ascii="Arial" w:hAnsi="Arial" w:eastAsia="Times New Roman" w:cs="Arial"/>
          <w:b/>
          <w:bCs/>
          <w:color w:val="ED7D31"/>
          <w:sz w:val="24"/>
          <w:szCs w:val="26"/>
          <w:lang w:eastAsia="en-GB"/>
        </w:rPr>
      </w:pPr>
      <w:r w:rsidRPr="002A5496">
        <w:rPr>
          <w:rFonts w:ascii="Arial" w:hAnsi="Arial" w:eastAsia="Times New Roman" w:cs="Arial"/>
          <w:b/>
          <w:bCs/>
          <w:color w:val="ED7D31"/>
          <w:sz w:val="24"/>
          <w:szCs w:val="26"/>
          <w:lang w:eastAsia="en-GB"/>
        </w:rPr>
        <w:t>Psychological issues</w:t>
      </w:r>
    </w:p>
    <w:p w:rsidRPr="002A5496" w:rsidR="002A5496" w:rsidP="002A5496" w:rsidRDefault="002A5496" w14:paraId="35343385" w14:textId="2AC2B145">
      <w:pPr>
        <w:numPr>
          <w:ilvl w:val="0"/>
          <w:numId w:val="27"/>
        </w:numPr>
        <w:spacing w:after="0" w:line="276" w:lineRule="auto"/>
        <w:rPr>
          <w:rFonts w:ascii="Arial" w:hAnsi="Arial" w:eastAsia="Times New Roman" w:cs="Arial"/>
          <w:szCs w:val="24"/>
        </w:rPr>
      </w:pPr>
      <w:r w:rsidRPr="002A5496">
        <w:rPr>
          <w:rFonts w:ascii="Arial" w:hAnsi="Arial" w:eastAsia="Times New Roman" w:cs="Arial"/>
          <w:szCs w:val="24"/>
        </w:rPr>
        <w:t>What are our expectations of each other and of the coaching &amp;</w:t>
      </w:r>
      <w:r w:rsidR="00085A1C">
        <w:rPr>
          <w:rFonts w:ascii="Arial" w:hAnsi="Arial" w:eastAsia="Times New Roman" w:cs="Arial"/>
          <w:szCs w:val="24"/>
        </w:rPr>
        <w:t xml:space="preserve"> </w:t>
      </w:r>
      <w:r w:rsidRPr="002A5496">
        <w:rPr>
          <w:rFonts w:ascii="Arial" w:hAnsi="Arial" w:eastAsia="Times New Roman" w:cs="Arial"/>
          <w:szCs w:val="24"/>
        </w:rPr>
        <w:t>mentoring relationship?</w:t>
      </w:r>
    </w:p>
    <w:p w:rsidRPr="002A5496" w:rsidR="002A5496" w:rsidP="002A5496" w:rsidRDefault="002A5496" w14:paraId="2EA94F3B" w14:textId="77777777">
      <w:pPr>
        <w:numPr>
          <w:ilvl w:val="0"/>
          <w:numId w:val="27"/>
        </w:numPr>
        <w:spacing w:after="0" w:line="276" w:lineRule="auto"/>
        <w:rPr>
          <w:rFonts w:ascii="Arial" w:hAnsi="Arial" w:eastAsia="Times New Roman" w:cs="Arial"/>
          <w:szCs w:val="24"/>
        </w:rPr>
      </w:pPr>
      <w:r w:rsidRPr="002A5496">
        <w:rPr>
          <w:rFonts w:ascii="Arial" w:hAnsi="Arial" w:eastAsia="Times New Roman" w:cs="Arial"/>
          <w:szCs w:val="24"/>
        </w:rPr>
        <w:t>How closely do our expectations match?</w:t>
      </w:r>
    </w:p>
    <w:p w:rsidRPr="002A5496" w:rsidR="002A5496" w:rsidP="002A5496" w:rsidRDefault="002A5496" w14:paraId="30516313" w14:textId="77777777">
      <w:pPr>
        <w:numPr>
          <w:ilvl w:val="0"/>
          <w:numId w:val="27"/>
        </w:numPr>
        <w:spacing w:after="0" w:line="276" w:lineRule="auto"/>
        <w:rPr>
          <w:rFonts w:ascii="Arial" w:hAnsi="Arial" w:eastAsia="Times New Roman" w:cs="Arial"/>
          <w:szCs w:val="24"/>
        </w:rPr>
      </w:pPr>
      <w:r w:rsidRPr="002A5496">
        <w:rPr>
          <w:rFonts w:ascii="Arial" w:hAnsi="Arial" w:eastAsia="Times New Roman" w:cs="Arial"/>
          <w:szCs w:val="24"/>
        </w:rPr>
        <w:t>How will we check that everything is going well in the relationship on an ongoing basis?</w:t>
      </w:r>
    </w:p>
    <w:p w:rsidRPr="002A5496" w:rsidR="002A5496" w:rsidP="002A5496" w:rsidRDefault="002A5496" w14:paraId="3D52A52C" w14:textId="77777777">
      <w:pPr>
        <w:numPr>
          <w:ilvl w:val="0"/>
          <w:numId w:val="27"/>
        </w:numPr>
        <w:spacing w:after="0" w:line="276" w:lineRule="auto"/>
        <w:rPr>
          <w:rFonts w:ascii="Arial" w:hAnsi="Arial" w:eastAsia="Times New Roman" w:cs="Arial"/>
          <w:szCs w:val="24"/>
        </w:rPr>
      </w:pPr>
      <w:r w:rsidRPr="002A5496">
        <w:rPr>
          <w:rFonts w:ascii="Arial" w:hAnsi="Arial" w:eastAsia="Times New Roman" w:cs="Arial"/>
          <w:szCs w:val="24"/>
        </w:rPr>
        <w:t>What will we do if things are not going well?</w:t>
      </w:r>
    </w:p>
    <w:p w:rsidRPr="002A5496" w:rsidR="002A5496" w:rsidP="002A5496" w:rsidRDefault="002A5496" w14:paraId="26975796" w14:textId="77777777">
      <w:pPr>
        <w:numPr>
          <w:ilvl w:val="0"/>
          <w:numId w:val="27"/>
        </w:numPr>
        <w:spacing w:after="0" w:line="276" w:lineRule="auto"/>
        <w:rPr>
          <w:rFonts w:ascii="Arial" w:hAnsi="Arial" w:eastAsia="Times New Roman" w:cs="Arial"/>
          <w:szCs w:val="24"/>
        </w:rPr>
      </w:pPr>
      <w:r w:rsidRPr="002A5496">
        <w:rPr>
          <w:rFonts w:ascii="Arial" w:hAnsi="Arial" w:eastAsia="Times New Roman" w:cs="Arial"/>
          <w:szCs w:val="24"/>
        </w:rPr>
        <w:t>How will we end the relationship if either think it is not working?</w:t>
      </w:r>
    </w:p>
    <w:p w:rsidRPr="002A5496" w:rsidR="002A5496" w:rsidP="002A5496" w:rsidRDefault="002A5496" w14:paraId="1707DDBA" w14:textId="77777777">
      <w:pPr>
        <w:numPr>
          <w:ilvl w:val="0"/>
          <w:numId w:val="27"/>
        </w:numPr>
        <w:spacing w:after="0" w:line="276" w:lineRule="auto"/>
        <w:rPr>
          <w:rFonts w:ascii="Arial" w:hAnsi="Arial" w:eastAsia="Times New Roman" w:cs="Arial"/>
          <w:szCs w:val="24"/>
        </w:rPr>
      </w:pPr>
      <w:r w:rsidRPr="002A5496">
        <w:rPr>
          <w:rFonts w:ascii="Arial" w:hAnsi="Arial" w:eastAsia="Times New Roman" w:cs="Arial"/>
          <w:szCs w:val="24"/>
        </w:rPr>
        <w:t>How (and when) do we think it will finish if everything goes well?</w:t>
      </w:r>
    </w:p>
    <w:p w:rsidRPr="002A5496" w:rsidR="002A5496" w:rsidP="002A5496" w:rsidRDefault="002A5496" w14:paraId="23D1DFF2" w14:textId="77777777">
      <w:pPr>
        <w:numPr>
          <w:ilvl w:val="0"/>
          <w:numId w:val="27"/>
        </w:numPr>
        <w:spacing w:after="0" w:line="276" w:lineRule="auto"/>
        <w:rPr>
          <w:rFonts w:ascii="Arial" w:hAnsi="Arial" w:eastAsia="Times New Roman" w:cs="Arial"/>
          <w:szCs w:val="24"/>
        </w:rPr>
      </w:pPr>
      <w:r w:rsidRPr="002A5496">
        <w:rPr>
          <w:rFonts w:ascii="Arial" w:hAnsi="Arial" w:eastAsia="Times New Roman" w:cs="Arial"/>
          <w:szCs w:val="24"/>
        </w:rPr>
        <w:t>How open and honest are we prepared to be?</w:t>
      </w:r>
    </w:p>
    <w:p w:rsidRPr="002A5496" w:rsidR="002A5496" w:rsidP="002A5496" w:rsidRDefault="002A5496" w14:paraId="4589034E" w14:textId="77777777">
      <w:pPr>
        <w:numPr>
          <w:ilvl w:val="0"/>
          <w:numId w:val="27"/>
        </w:numPr>
        <w:spacing w:after="0" w:line="276" w:lineRule="auto"/>
        <w:rPr>
          <w:rFonts w:ascii="Arial" w:hAnsi="Arial" w:eastAsia="Times New Roman" w:cs="Arial"/>
          <w:szCs w:val="24"/>
        </w:rPr>
      </w:pPr>
      <w:r w:rsidRPr="002A5496">
        <w:rPr>
          <w:rFonts w:ascii="Arial" w:hAnsi="Arial" w:eastAsia="Times New Roman" w:cs="Arial"/>
          <w:szCs w:val="24"/>
        </w:rPr>
        <w:t>What are the limits (if any) to confidentiality in this relationship?</w:t>
      </w:r>
    </w:p>
    <w:p w:rsidRPr="002A5496" w:rsidR="002A5496" w:rsidP="002A5496" w:rsidRDefault="002A5496" w14:paraId="3450B09C" w14:textId="77777777">
      <w:pPr>
        <w:numPr>
          <w:ilvl w:val="0"/>
          <w:numId w:val="27"/>
        </w:numPr>
        <w:spacing w:after="0" w:line="276" w:lineRule="auto"/>
        <w:rPr>
          <w:rFonts w:ascii="Arial" w:hAnsi="Arial" w:eastAsia="Times New Roman" w:cs="Arial"/>
          <w:szCs w:val="24"/>
        </w:rPr>
      </w:pPr>
      <w:r w:rsidRPr="002A5496">
        <w:rPr>
          <w:rFonts w:ascii="Arial" w:hAnsi="Arial" w:eastAsia="Times New Roman" w:cs="Arial"/>
          <w:szCs w:val="24"/>
        </w:rPr>
        <w:t>Are we willing to give and receive feedback?</w:t>
      </w:r>
    </w:p>
    <w:p w:rsidRPr="002A5496" w:rsidR="002A5496" w:rsidP="002A5496" w:rsidRDefault="002A5496" w14:paraId="16943262" w14:textId="77777777">
      <w:pPr>
        <w:spacing w:after="0" w:line="276" w:lineRule="auto"/>
        <w:rPr>
          <w:rFonts w:ascii="Arial" w:hAnsi="Arial" w:eastAsia="Times New Roman" w:cs="Arial"/>
          <w:szCs w:val="24"/>
        </w:rPr>
      </w:pPr>
    </w:p>
    <w:p w:rsidRPr="002A5496" w:rsidR="002A5496" w:rsidP="002A5496" w:rsidRDefault="002A5496" w14:paraId="4E5D87AF" w14:textId="77777777">
      <w:pPr>
        <w:spacing w:after="0" w:line="276" w:lineRule="auto"/>
        <w:rPr>
          <w:rFonts w:ascii="Arial" w:hAnsi="Arial" w:eastAsia="Times New Roman" w:cs="Arial"/>
          <w:szCs w:val="24"/>
        </w:rPr>
      </w:pPr>
      <w:r w:rsidRPr="002A5496">
        <w:rPr>
          <w:rFonts w:ascii="Arial" w:hAnsi="Arial" w:eastAsia="Times New Roman" w:cs="Arial"/>
          <w:szCs w:val="24"/>
        </w:rPr>
        <w:t xml:space="preserve">There is an agreement template on the next page. A written agreement is not essential, but you should at least discuss the issues on the template. The agreement is for the coach/mentor and </w:t>
      </w:r>
      <w:proofErr w:type="spellStart"/>
      <w:r w:rsidRPr="002A5496">
        <w:rPr>
          <w:rFonts w:ascii="Arial" w:hAnsi="Arial" w:eastAsia="Times New Roman" w:cs="Arial"/>
          <w:szCs w:val="24"/>
        </w:rPr>
        <w:t>coachee</w:t>
      </w:r>
      <w:proofErr w:type="spellEnd"/>
      <w:r w:rsidRPr="002A5496">
        <w:rPr>
          <w:rFonts w:ascii="Arial" w:hAnsi="Arial" w:eastAsia="Times New Roman" w:cs="Arial"/>
          <w:szCs w:val="24"/>
        </w:rPr>
        <w:t>/mentee. It’s not intended to be share with anyone else unless you both agree that it will be</w:t>
      </w:r>
    </w:p>
    <w:p w:rsidRPr="002A5496" w:rsidR="002A5496" w:rsidP="002A5496" w:rsidRDefault="002A5496" w14:paraId="752B133F" w14:textId="77777777">
      <w:pPr>
        <w:keepNext/>
        <w:spacing w:before="240" w:after="60" w:line="240" w:lineRule="auto"/>
        <w:outlineLvl w:val="0"/>
        <w:rPr>
          <w:rFonts w:ascii="Arial" w:hAnsi="Arial" w:eastAsia="Times New Roman" w:cs="Arial"/>
          <w:b/>
          <w:bCs/>
          <w:kern w:val="32"/>
          <w:szCs w:val="32"/>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2"/>
        <w:gridCol w:w="255"/>
        <w:gridCol w:w="6691"/>
      </w:tblGrid>
      <w:tr w:rsidRPr="002A5496" w:rsidR="002A5496" w:rsidTr="007B5E3A" w14:paraId="3E3E0E78" w14:textId="77777777">
        <w:tc>
          <w:tcPr>
            <w:tcW w:w="9918" w:type="dxa"/>
            <w:gridSpan w:val="3"/>
            <w:shd w:val="clear" w:color="auto" w:fill="ED7D31"/>
          </w:tcPr>
          <w:p w:rsidRPr="002A5496" w:rsidR="002A5496" w:rsidP="002A5496" w:rsidRDefault="002A5496" w14:paraId="108E4D74" w14:textId="77777777">
            <w:pPr>
              <w:keepNext/>
              <w:spacing w:before="240" w:after="60" w:line="240" w:lineRule="auto"/>
              <w:outlineLvl w:val="0"/>
              <w:rPr>
                <w:rFonts w:ascii="Arial" w:hAnsi="Arial" w:eastAsia="Calibri" w:cs="Arial"/>
                <w:b/>
                <w:bCs/>
                <w:kern w:val="32"/>
                <w:sz w:val="32"/>
                <w:szCs w:val="32"/>
                <w:lang w:eastAsia="en-GB"/>
              </w:rPr>
            </w:pPr>
            <w:bookmarkStart w:name="_Toc497923083" w:id="3"/>
            <w:r w:rsidRPr="002A5496">
              <w:rPr>
                <w:rFonts w:ascii="Arial" w:hAnsi="Arial" w:eastAsia="Calibri" w:cs="Arial"/>
                <w:b/>
                <w:bCs/>
                <w:color w:val="FFFFFF"/>
                <w:kern w:val="32"/>
                <w:sz w:val="32"/>
                <w:szCs w:val="32"/>
                <w:lang w:eastAsia="en-GB"/>
              </w:rPr>
              <w:t>Coaching and mentoring agreement</w:t>
            </w:r>
            <w:bookmarkEnd w:id="3"/>
            <w:r w:rsidRPr="002A5496">
              <w:rPr>
                <w:rFonts w:ascii="Arial" w:hAnsi="Arial" w:eastAsia="Calibri" w:cs="Arial"/>
                <w:b/>
                <w:bCs/>
                <w:color w:val="FFFFFF"/>
                <w:kern w:val="32"/>
                <w:sz w:val="32"/>
                <w:szCs w:val="32"/>
                <w:lang w:eastAsia="en-GB"/>
              </w:rPr>
              <w:t xml:space="preserve">  </w:t>
            </w:r>
          </w:p>
        </w:tc>
      </w:tr>
      <w:tr w:rsidRPr="002A5496" w:rsidR="002A5496" w:rsidTr="007B5E3A" w14:paraId="7670545A" w14:textId="77777777">
        <w:trPr>
          <w:trHeight w:val="455"/>
        </w:trPr>
        <w:tc>
          <w:tcPr>
            <w:tcW w:w="3227" w:type="dxa"/>
            <w:gridSpan w:val="2"/>
            <w:shd w:val="clear" w:color="auto" w:fill="FBE4D5"/>
            <w:vAlign w:val="center"/>
          </w:tcPr>
          <w:p w:rsidRPr="002A5496" w:rsidR="002A5496" w:rsidP="002A5496" w:rsidRDefault="002A5496" w14:paraId="6DBDD554" w14:textId="77777777">
            <w:pPr>
              <w:spacing w:after="0" w:line="240" w:lineRule="auto"/>
              <w:rPr>
                <w:rFonts w:ascii="Arial" w:hAnsi="Arial" w:eastAsia="Calibri" w:cs="Arial"/>
                <w:sz w:val="24"/>
                <w:szCs w:val="24"/>
              </w:rPr>
            </w:pPr>
            <w:r w:rsidRPr="002A5496">
              <w:rPr>
                <w:rFonts w:ascii="Arial" w:hAnsi="Arial" w:eastAsia="Calibri" w:cs="Arial"/>
                <w:sz w:val="24"/>
                <w:szCs w:val="24"/>
              </w:rPr>
              <w:t xml:space="preserve">Name of Coach/Mentor   </w:t>
            </w:r>
          </w:p>
        </w:tc>
        <w:tc>
          <w:tcPr>
            <w:tcW w:w="6691" w:type="dxa"/>
            <w:shd w:val="clear" w:color="auto" w:fill="FFFFFF"/>
            <w:vAlign w:val="center"/>
          </w:tcPr>
          <w:p w:rsidRPr="002A5496" w:rsidR="002A5496" w:rsidP="002A5496" w:rsidRDefault="002A5496" w14:paraId="26ADD926" w14:textId="77777777">
            <w:pPr>
              <w:spacing w:after="0" w:line="240" w:lineRule="auto"/>
              <w:rPr>
                <w:rFonts w:ascii="Arial" w:hAnsi="Arial" w:eastAsia="Calibri" w:cs="Arial"/>
                <w:sz w:val="24"/>
                <w:szCs w:val="24"/>
              </w:rPr>
            </w:pPr>
          </w:p>
        </w:tc>
      </w:tr>
      <w:tr w:rsidRPr="002A5496" w:rsidR="002A5496" w:rsidTr="007B5E3A" w14:paraId="39016550" w14:textId="77777777">
        <w:trPr>
          <w:trHeight w:val="405"/>
        </w:trPr>
        <w:tc>
          <w:tcPr>
            <w:tcW w:w="3227" w:type="dxa"/>
            <w:gridSpan w:val="2"/>
            <w:shd w:val="clear" w:color="auto" w:fill="FBE4D5"/>
            <w:vAlign w:val="center"/>
          </w:tcPr>
          <w:p w:rsidRPr="002A5496" w:rsidR="002A5496" w:rsidP="002A5496" w:rsidRDefault="002A5496" w14:paraId="4E6100D2" w14:textId="77777777">
            <w:pPr>
              <w:spacing w:after="0" w:line="240" w:lineRule="auto"/>
              <w:rPr>
                <w:rFonts w:ascii="Arial" w:hAnsi="Arial" w:eastAsia="Calibri" w:cs="Arial"/>
                <w:sz w:val="24"/>
                <w:szCs w:val="24"/>
              </w:rPr>
            </w:pPr>
            <w:r w:rsidRPr="002A5496">
              <w:rPr>
                <w:rFonts w:ascii="Arial" w:hAnsi="Arial" w:eastAsia="Calibri" w:cs="Arial"/>
                <w:sz w:val="24"/>
                <w:szCs w:val="24"/>
              </w:rPr>
              <w:t xml:space="preserve">Name of </w:t>
            </w:r>
            <w:proofErr w:type="spellStart"/>
            <w:r w:rsidRPr="002A5496">
              <w:rPr>
                <w:rFonts w:ascii="Arial" w:hAnsi="Arial" w:eastAsia="Calibri" w:cs="Arial"/>
                <w:sz w:val="24"/>
                <w:szCs w:val="24"/>
              </w:rPr>
              <w:t>Coachee</w:t>
            </w:r>
            <w:proofErr w:type="spellEnd"/>
            <w:r w:rsidRPr="002A5496">
              <w:rPr>
                <w:rFonts w:ascii="Arial" w:hAnsi="Arial" w:eastAsia="Calibri" w:cs="Arial"/>
                <w:sz w:val="24"/>
                <w:szCs w:val="24"/>
              </w:rPr>
              <w:t>/Mentee</w:t>
            </w:r>
          </w:p>
        </w:tc>
        <w:tc>
          <w:tcPr>
            <w:tcW w:w="6691" w:type="dxa"/>
            <w:shd w:val="clear" w:color="auto" w:fill="FFFFFF"/>
            <w:vAlign w:val="center"/>
          </w:tcPr>
          <w:p w:rsidRPr="002A5496" w:rsidR="002A5496" w:rsidP="002A5496" w:rsidRDefault="002A5496" w14:paraId="7A696981" w14:textId="77777777">
            <w:pPr>
              <w:spacing w:after="0" w:line="240" w:lineRule="auto"/>
              <w:rPr>
                <w:rFonts w:ascii="Arial" w:hAnsi="Arial" w:eastAsia="Calibri" w:cs="Arial"/>
                <w:sz w:val="24"/>
                <w:szCs w:val="24"/>
              </w:rPr>
            </w:pPr>
          </w:p>
        </w:tc>
      </w:tr>
      <w:tr w:rsidRPr="002A5496" w:rsidR="002A5496" w:rsidTr="007B5E3A" w14:paraId="44A01D40" w14:textId="77777777">
        <w:trPr>
          <w:trHeight w:val="340"/>
        </w:trPr>
        <w:tc>
          <w:tcPr>
            <w:tcW w:w="9918" w:type="dxa"/>
            <w:gridSpan w:val="3"/>
            <w:shd w:val="clear" w:color="auto" w:fill="FBE4D5"/>
            <w:vAlign w:val="center"/>
          </w:tcPr>
          <w:p w:rsidRPr="002A5496" w:rsidR="002A5496" w:rsidP="002A5496" w:rsidRDefault="002A5496" w14:paraId="059873D3" w14:textId="77777777">
            <w:pPr>
              <w:spacing w:after="0" w:line="240" w:lineRule="auto"/>
              <w:rPr>
                <w:rFonts w:ascii="Arial" w:hAnsi="Arial" w:eastAsia="Calibri" w:cs="Arial"/>
                <w:sz w:val="24"/>
                <w:szCs w:val="24"/>
              </w:rPr>
            </w:pPr>
            <w:r w:rsidRPr="002A5496">
              <w:rPr>
                <w:rFonts w:ascii="Arial" w:hAnsi="Arial" w:eastAsia="Calibri" w:cs="Arial"/>
                <w:sz w:val="24"/>
                <w:szCs w:val="24"/>
              </w:rPr>
              <w:t>How often will we meet and for how long?</w:t>
            </w:r>
          </w:p>
        </w:tc>
      </w:tr>
      <w:tr w:rsidRPr="002A5496" w:rsidR="002A5496" w:rsidTr="007B5E3A" w14:paraId="4A535F02" w14:textId="77777777">
        <w:trPr>
          <w:trHeight w:val="340"/>
        </w:trPr>
        <w:tc>
          <w:tcPr>
            <w:tcW w:w="9918" w:type="dxa"/>
            <w:gridSpan w:val="3"/>
            <w:shd w:val="clear" w:color="auto" w:fill="auto"/>
            <w:vAlign w:val="center"/>
          </w:tcPr>
          <w:p w:rsidRPr="002A5496" w:rsidR="002A5496" w:rsidP="002A5496" w:rsidRDefault="002A5496" w14:paraId="4D8EF18C" w14:textId="77777777">
            <w:pPr>
              <w:spacing w:after="0" w:line="240" w:lineRule="auto"/>
              <w:rPr>
                <w:rFonts w:ascii="Arial" w:hAnsi="Arial" w:eastAsia="Calibri" w:cs="Arial"/>
                <w:sz w:val="24"/>
                <w:szCs w:val="24"/>
              </w:rPr>
            </w:pPr>
          </w:p>
          <w:p w:rsidRPr="002A5496" w:rsidR="002A5496" w:rsidP="002A5496" w:rsidRDefault="002A5496" w14:paraId="7FD564C4" w14:textId="77777777">
            <w:pPr>
              <w:spacing w:after="0" w:line="240" w:lineRule="auto"/>
              <w:rPr>
                <w:rFonts w:ascii="Arial" w:hAnsi="Arial" w:eastAsia="Calibri" w:cs="Arial"/>
                <w:sz w:val="24"/>
                <w:szCs w:val="24"/>
              </w:rPr>
            </w:pPr>
          </w:p>
          <w:p w:rsidRPr="002A5496" w:rsidR="002A5496" w:rsidP="002A5496" w:rsidRDefault="002A5496" w14:paraId="3887BC66" w14:textId="77777777">
            <w:pPr>
              <w:spacing w:after="0" w:line="240" w:lineRule="auto"/>
              <w:rPr>
                <w:rFonts w:ascii="Arial" w:hAnsi="Arial" w:eastAsia="Calibri" w:cs="Arial"/>
                <w:sz w:val="24"/>
                <w:szCs w:val="24"/>
              </w:rPr>
            </w:pPr>
          </w:p>
        </w:tc>
      </w:tr>
      <w:tr w:rsidRPr="002A5496" w:rsidR="002A5496" w:rsidTr="007B5E3A" w14:paraId="2DC0FEDB" w14:textId="77777777">
        <w:trPr>
          <w:trHeight w:val="340"/>
        </w:trPr>
        <w:tc>
          <w:tcPr>
            <w:tcW w:w="9918" w:type="dxa"/>
            <w:gridSpan w:val="3"/>
            <w:shd w:val="clear" w:color="auto" w:fill="FBE4D5"/>
            <w:vAlign w:val="center"/>
          </w:tcPr>
          <w:p w:rsidRPr="002A5496" w:rsidR="002A5496" w:rsidP="002A5496" w:rsidRDefault="002A5496" w14:paraId="7B70B447" w14:textId="77777777">
            <w:pPr>
              <w:spacing w:after="0" w:line="240" w:lineRule="auto"/>
              <w:rPr>
                <w:rFonts w:ascii="Arial" w:hAnsi="Arial" w:eastAsia="Calibri" w:cs="Arial"/>
                <w:sz w:val="24"/>
                <w:szCs w:val="24"/>
              </w:rPr>
            </w:pPr>
            <w:r w:rsidRPr="002A5496">
              <w:rPr>
                <w:rFonts w:ascii="Arial" w:hAnsi="Arial" w:eastAsia="Calibri" w:cs="Arial"/>
                <w:sz w:val="24"/>
                <w:szCs w:val="24"/>
              </w:rPr>
              <w:t>Where will we meet and at what times?</w:t>
            </w:r>
          </w:p>
        </w:tc>
      </w:tr>
      <w:tr w:rsidRPr="002A5496" w:rsidR="002A5496" w:rsidTr="007B5E3A" w14:paraId="67291C11" w14:textId="77777777">
        <w:trPr>
          <w:trHeight w:val="340"/>
        </w:trPr>
        <w:tc>
          <w:tcPr>
            <w:tcW w:w="9918" w:type="dxa"/>
            <w:gridSpan w:val="3"/>
            <w:shd w:val="clear" w:color="auto" w:fill="auto"/>
            <w:vAlign w:val="center"/>
          </w:tcPr>
          <w:p w:rsidRPr="002A5496" w:rsidR="002A5496" w:rsidP="002A5496" w:rsidRDefault="002A5496" w14:paraId="5FFDE329" w14:textId="77777777">
            <w:pPr>
              <w:spacing w:after="0" w:line="240" w:lineRule="auto"/>
              <w:rPr>
                <w:rFonts w:ascii="Arial" w:hAnsi="Arial" w:eastAsia="Calibri" w:cs="Arial"/>
                <w:sz w:val="24"/>
                <w:szCs w:val="24"/>
              </w:rPr>
            </w:pPr>
          </w:p>
          <w:p w:rsidRPr="002A5496" w:rsidR="002A5496" w:rsidP="002A5496" w:rsidRDefault="002A5496" w14:paraId="2A00804D" w14:textId="77777777">
            <w:pPr>
              <w:spacing w:after="0" w:line="240" w:lineRule="auto"/>
              <w:rPr>
                <w:rFonts w:ascii="Arial" w:hAnsi="Arial" w:eastAsia="Calibri" w:cs="Arial"/>
                <w:sz w:val="24"/>
                <w:szCs w:val="24"/>
              </w:rPr>
            </w:pPr>
          </w:p>
          <w:p w:rsidRPr="002A5496" w:rsidR="002A5496" w:rsidP="002A5496" w:rsidRDefault="002A5496" w14:paraId="7046CCBB" w14:textId="77777777">
            <w:pPr>
              <w:spacing w:after="0" w:line="240" w:lineRule="auto"/>
              <w:rPr>
                <w:rFonts w:ascii="Arial" w:hAnsi="Arial" w:eastAsia="Calibri" w:cs="Arial"/>
                <w:sz w:val="24"/>
                <w:szCs w:val="24"/>
              </w:rPr>
            </w:pPr>
          </w:p>
        </w:tc>
      </w:tr>
      <w:tr w:rsidRPr="002A5496" w:rsidR="002A5496" w:rsidTr="007B5E3A" w14:paraId="762F6FF3" w14:textId="77777777">
        <w:trPr>
          <w:trHeight w:val="340"/>
        </w:trPr>
        <w:tc>
          <w:tcPr>
            <w:tcW w:w="9918" w:type="dxa"/>
            <w:gridSpan w:val="3"/>
            <w:shd w:val="clear" w:color="auto" w:fill="FBE4D5"/>
            <w:vAlign w:val="center"/>
          </w:tcPr>
          <w:p w:rsidRPr="002A5496" w:rsidR="002A5496" w:rsidP="002A5496" w:rsidRDefault="002A5496" w14:paraId="2F269503" w14:textId="77777777">
            <w:pPr>
              <w:spacing w:after="0" w:line="240" w:lineRule="auto"/>
              <w:rPr>
                <w:rFonts w:ascii="Arial" w:hAnsi="Arial" w:eastAsia="Calibri" w:cs="Arial"/>
                <w:sz w:val="24"/>
                <w:szCs w:val="24"/>
              </w:rPr>
            </w:pPr>
            <w:r w:rsidRPr="002A5496">
              <w:rPr>
                <w:rFonts w:ascii="Arial" w:hAnsi="Arial" w:eastAsia="Calibri" w:cs="Arial"/>
                <w:sz w:val="24"/>
                <w:szCs w:val="24"/>
              </w:rPr>
              <w:t>Who will book the room?</w:t>
            </w:r>
          </w:p>
        </w:tc>
      </w:tr>
      <w:tr w:rsidRPr="002A5496" w:rsidR="002A5496" w:rsidTr="007B5E3A" w14:paraId="5844F0DB" w14:textId="77777777">
        <w:trPr>
          <w:trHeight w:val="340"/>
        </w:trPr>
        <w:tc>
          <w:tcPr>
            <w:tcW w:w="9918" w:type="dxa"/>
            <w:gridSpan w:val="3"/>
            <w:shd w:val="clear" w:color="auto" w:fill="auto"/>
            <w:vAlign w:val="center"/>
          </w:tcPr>
          <w:p w:rsidRPr="002A5496" w:rsidR="002A5496" w:rsidP="002A5496" w:rsidRDefault="002A5496" w14:paraId="14E6B1A5" w14:textId="77777777">
            <w:pPr>
              <w:spacing w:after="0" w:line="240" w:lineRule="auto"/>
              <w:rPr>
                <w:rFonts w:ascii="Arial" w:hAnsi="Arial" w:eastAsia="Calibri" w:cs="Arial"/>
                <w:sz w:val="24"/>
                <w:szCs w:val="24"/>
              </w:rPr>
            </w:pPr>
          </w:p>
          <w:p w:rsidRPr="002A5496" w:rsidR="002A5496" w:rsidP="002A5496" w:rsidRDefault="002A5496" w14:paraId="7139BDDC" w14:textId="77777777">
            <w:pPr>
              <w:spacing w:after="0" w:line="240" w:lineRule="auto"/>
              <w:rPr>
                <w:rFonts w:ascii="Arial" w:hAnsi="Arial" w:eastAsia="Calibri" w:cs="Arial"/>
                <w:sz w:val="24"/>
                <w:szCs w:val="24"/>
              </w:rPr>
            </w:pPr>
          </w:p>
          <w:p w:rsidRPr="002A5496" w:rsidR="002A5496" w:rsidP="002A5496" w:rsidRDefault="002A5496" w14:paraId="4F35A698" w14:textId="77777777">
            <w:pPr>
              <w:spacing w:after="0" w:line="240" w:lineRule="auto"/>
              <w:rPr>
                <w:rFonts w:ascii="Arial" w:hAnsi="Arial" w:eastAsia="Calibri" w:cs="Arial"/>
                <w:sz w:val="24"/>
                <w:szCs w:val="24"/>
              </w:rPr>
            </w:pPr>
          </w:p>
        </w:tc>
      </w:tr>
      <w:tr w:rsidRPr="002A5496" w:rsidR="002A5496" w:rsidTr="007B5E3A" w14:paraId="063D4008" w14:textId="77777777">
        <w:trPr>
          <w:trHeight w:val="340"/>
        </w:trPr>
        <w:tc>
          <w:tcPr>
            <w:tcW w:w="9918" w:type="dxa"/>
            <w:gridSpan w:val="3"/>
            <w:shd w:val="clear" w:color="auto" w:fill="FBE4D5"/>
            <w:vAlign w:val="center"/>
          </w:tcPr>
          <w:p w:rsidRPr="002A5496" w:rsidR="002A5496" w:rsidP="002A5496" w:rsidRDefault="002A5496" w14:paraId="67D8E104" w14:textId="77777777">
            <w:pPr>
              <w:spacing w:after="0" w:line="240" w:lineRule="auto"/>
              <w:rPr>
                <w:rFonts w:ascii="Arial" w:hAnsi="Arial" w:eastAsia="Calibri" w:cs="Arial"/>
                <w:sz w:val="24"/>
                <w:szCs w:val="24"/>
              </w:rPr>
            </w:pPr>
            <w:r w:rsidRPr="002A5496">
              <w:rPr>
                <w:rFonts w:ascii="Arial" w:hAnsi="Arial" w:eastAsia="Calibri" w:cs="Arial"/>
                <w:sz w:val="24"/>
                <w:szCs w:val="24"/>
              </w:rPr>
              <w:t>How will we ensure we are private and uninterrupted?</w:t>
            </w:r>
          </w:p>
        </w:tc>
      </w:tr>
      <w:tr w:rsidRPr="002A5496" w:rsidR="002A5496" w:rsidTr="007B5E3A" w14:paraId="7D8A7449" w14:textId="77777777">
        <w:trPr>
          <w:trHeight w:val="340"/>
        </w:trPr>
        <w:tc>
          <w:tcPr>
            <w:tcW w:w="9918" w:type="dxa"/>
            <w:gridSpan w:val="3"/>
            <w:shd w:val="clear" w:color="auto" w:fill="auto"/>
            <w:vAlign w:val="center"/>
          </w:tcPr>
          <w:p w:rsidRPr="002A5496" w:rsidR="002A5496" w:rsidP="002A5496" w:rsidRDefault="002A5496" w14:paraId="76CE23C2" w14:textId="77777777">
            <w:pPr>
              <w:spacing w:after="0" w:line="240" w:lineRule="auto"/>
              <w:rPr>
                <w:rFonts w:ascii="Arial" w:hAnsi="Arial" w:eastAsia="Calibri" w:cs="Arial"/>
                <w:sz w:val="24"/>
                <w:szCs w:val="24"/>
              </w:rPr>
            </w:pPr>
          </w:p>
          <w:p w:rsidRPr="002A5496" w:rsidR="002A5496" w:rsidP="002A5496" w:rsidRDefault="002A5496" w14:paraId="5D3EB3CC" w14:textId="77777777">
            <w:pPr>
              <w:spacing w:after="0" w:line="240" w:lineRule="auto"/>
              <w:rPr>
                <w:rFonts w:ascii="Arial" w:hAnsi="Arial" w:eastAsia="Calibri" w:cs="Arial"/>
                <w:sz w:val="24"/>
                <w:szCs w:val="24"/>
              </w:rPr>
            </w:pPr>
          </w:p>
          <w:p w:rsidRPr="002A5496" w:rsidR="002A5496" w:rsidP="002A5496" w:rsidRDefault="002A5496" w14:paraId="49848FB8" w14:textId="77777777">
            <w:pPr>
              <w:spacing w:after="0" w:line="240" w:lineRule="auto"/>
              <w:rPr>
                <w:rFonts w:ascii="Arial" w:hAnsi="Arial" w:eastAsia="Calibri" w:cs="Arial"/>
                <w:sz w:val="24"/>
                <w:szCs w:val="24"/>
              </w:rPr>
            </w:pPr>
          </w:p>
        </w:tc>
      </w:tr>
      <w:tr w:rsidRPr="002A5496" w:rsidR="002A5496" w:rsidTr="007B5E3A" w14:paraId="5452A048" w14:textId="77777777">
        <w:trPr>
          <w:trHeight w:val="340"/>
        </w:trPr>
        <w:tc>
          <w:tcPr>
            <w:tcW w:w="9918" w:type="dxa"/>
            <w:gridSpan w:val="3"/>
            <w:shd w:val="clear" w:color="auto" w:fill="FBE4D5"/>
            <w:vAlign w:val="center"/>
          </w:tcPr>
          <w:p w:rsidRPr="002A5496" w:rsidR="002A5496" w:rsidP="002A5496" w:rsidRDefault="002A5496" w14:paraId="439C0AAE" w14:textId="77777777">
            <w:pPr>
              <w:spacing w:after="0" w:line="240" w:lineRule="auto"/>
              <w:rPr>
                <w:rFonts w:ascii="Arial" w:hAnsi="Arial" w:eastAsia="Calibri" w:cs="Arial"/>
                <w:sz w:val="24"/>
                <w:szCs w:val="24"/>
              </w:rPr>
            </w:pPr>
            <w:r w:rsidRPr="002A5496">
              <w:rPr>
                <w:rFonts w:ascii="Arial" w:hAnsi="Arial" w:eastAsia="Calibri" w:cs="Arial"/>
                <w:sz w:val="24"/>
                <w:szCs w:val="24"/>
              </w:rPr>
              <w:t xml:space="preserve">Arrangements for cancelling / postponing meetings?  </w:t>
            </w:r>
          </w:p>
        </w:tc>
      </w:tr>
      <w:tr w:rsidRPr="002A5496" w:rsidR="002A5496" w:rsidTr="007B5E3A" w14:paraId="43EADDAF" w14:textId="77777777">
        <w:trPr>
          <w:trHeight w:val="340"/>
        </w:trPr>
        <w:tc>
          <w:tcPr>
            <w:tcW w:w="9918" w:type="dxa"/>
            <w:gridSpan w:val="3"/>
            <w:shd w:val="clear" w:color="auto" w:fill="auto"/>
            <w:vAlign w:val="center"/>
          </w:tcPr>
          <w:p w:rsidRPr="002A5496" w:rsidR="002A5496" w:rsidP="002A5496" w:rsidRDefault="002A5496" w14:paraId="00DBD9A7" w14:textId="77777777">
            <w:pPr>
              <w:spacing w:after="0" w:line="240" w:lineRule="auto"/>
              <w:rPr>
                <w:rFonts w:ascii="Arial" w:hAnsi="Arial" w:eastAsia="Calibri" w:cs="Arial"/>
                <w:sz w:val="24"/>
                <w:szCs w:val="24"/>
              </w:rPr>
            </w:pPr>
          </w:p>
          <w:p w:rsidRPr="002A5496" w:rsidR="002A5496" w:rsidP="002A5496" w:rsidRDefault="002A5496" w14:paraId="0D3999F0" w14:textId="77777777">
            <w:pPr>
              <w:spacing w:after="0" w:line="240" w:lineRule="auto"/>
              <w:rPr>
                <w:rFonts w:ascii="Arial" w:hAnsi="Arial" w:eastAsia="Calibri" w:cs="Arial"/>
                <w:sz w:val="24"/>
                <w:szCs w:val="24"/>
              </w:rPr>
            </w:pPr>
          </w:p>
          <w:p w:rsidRPr="002A5496" w:rsidR="002A5496" w:rsidP="002A5496" w:rsidRDefault="002A5496" w14:paraId="75D33D7D" w14:textId="77777777">
            <w:pPr>
              <w:spacing w:after="0" w:line="240" w:lineRule="auto"/>
              <w:rPr>
                <w:rFonts w:ascii="Arial" w:hAnsi="Arial" w:eastAsia="Calibri" w:cs="Arial"/>
                <w:sz w:val="24"/>
                <w:szCs w:val="24"/>
              </w:rPr>
            </w:pPr>
          </w:p>
        </w:tc>
      </w:tr>
      <w:tr w:rsidRPr="002A5496" w:rsidR="002A5496" w:rsidTr="007B5E3A" w14:paraId="5DC00210" w14:textId="77777777">
        <w:trPr>
          <w:trHeight w:val="340"/>
        </w:trPr>
        <w:tc>
          <w:tcPr>
            <w:tcW w:w="9918" w:type="dxa"/>
            <w:gridSpan w:val="3"/>
            <w:shd w:val="clear" w:color="auto" w:fill="FBE4D5"/>
            <w:vAlign w:val="center"/>
          </w:tcPr>
          <w:p w:rsidRPr="002A5496" w:rsidR="002A5496" w:rsidP="002A5496" w:rsidRDefault="002A5496" w14:paraId="244748C9" w14:textId="77777777">
            <w:pPr>
              <w:spacing w:after="0" w:line="240" w:lineRule="auto"/>
              <w:rPr>
                <w:rFonts w:ascii="Arial" w:hAnsi="Arial" w:eastAsia="Calibri" w:cs="Arial"/>
                <w:sz w:val="24"/>
                <w:szCs w:val="24"/>
              </w:rPr>
            </w:pPr>
            <w:r w:rsidRPr="002A5496">
              <w:rPr>
                <w:rFonts w:ascii="Arial" w:hAnsi="Arial" w:eastAsia="Calibri" w:cs="Arial"/>
                <w:sz w:val="24"/>
                <w:szCs w:val="24"/>
              </w:rPr>
              <w:t xml:space="preserve">How many sessions shall we plan initially and when shall we plan a review? </w:t>
            </w:r>
          </w:p>
        </w:tc>
      </w:tr>
      <w:tr w:rsidRPr="002A5496" w:rsidR="002A5496" w:rsidTr="007B5E3A" w14:paraId="7CADE1A6" w14:textId="77777777">
        <w:trPr>
          <w:trHeight w:val="340"/>
        </w:trPr>
        <w:tc>
          <w:tcPr>
            <w:tcW w:w="9918" w:type="dxa"/>
            <w:gridSpan w:val="3"/>
            <w:shd w:val="clear" w:color="auto" w:fill="auto"/>
            <w:vAlign w:val="center"/>
          </w:tcPr>
          <w:p w:rsidRPr="002A5496" w:rsidR="002A5496" w:rsidP="002A5496" w:rsidRDefault="002A5496" w14:paraId="2A1BFEC0" w14:textId="77777777">
            <w:pPr>
              <w:spacing w:after="0" w:line="240" w:lineRule="auto"/>
              <w:rPr>
                <w:rFonts w:ascii="Arial" w:hAnsi="Arial" w:eastAsia="Calibri" w:cs="Arial"/>
                <w:sz w:val="24"/>
                <w:szCs w:val="24"/>
              </w:rPr>
            </w:pPr>
          </w:p>
          <w:p w:rsidRPr="002A5496" w:rsidR="002A5496" w:rsidP="002A5496" w:rsidRDefault="002A5496" w14:paraId="0F08C48D" w14:textId="77777777">
            <w:pPr>
              <w:spacing w:after="0" w:line="240" w:lineRule="auto"/>
              <w:rPr>
                <w:rFonts w:ascii="Arial" w:hAnsi="Arial" w:eastAsia="Calibri" w:cs="Arial"/>
                <w:sz w:val="24"/>
                <w:szCs w:val="24"/>
              </w:rPr>
            </w:pPr>
          </w:p>
          <w:p w:rsidRPr="002A5496" w:rsidR="002A5496" w:rsidP="002A5496" w:rsidRDefault="002A5496" w14:paraId="5E68FC8F" w14:textId="77777777">
            <w:pPr>
              <w:spacing w:after="0" w:line="240" w:lineRule="auto"/>
              <w:rPr>
                <w:rFonts w:ascii="Arial" w:hAnsi="Arial" w:eastAsia="Calibri" w:cs="Arial"/>
                <w:sz w:val="24"/>
                <w:szCs w:val="24"/>
              </w:rPr>
            </w:pPr>
          </w:p>
        </w:tc>
      </w:tr>
      <w:tr w:rsidRPr="002A5496" w:rsidR="002A5496" w:rsidTr="007B5E3A" w14:paraId="36447E53" w14:textId="77777777">
        <w:trPr>
          <w:trHeight w:val="340"/>
        </w:trPr>
        <w:tc>
          <w:tcPr>
            <w:tcW w:w="9918" w:type="dxa"/>
            <w:gridSpan w:val="3"/>
            <w:shd w:val="clear" w:color="auto" w:fill="FBE4D5"/>
            <w:vAlign w:val="center"/>
          </w:tcPr>
          <w:p w:rsidRPr="002A5496" w:rsidR="002A5496" w:rsidP="002A5496" w:rsidRDefault="002A5496" w14:paraId="35B68621" w14:textId="77777777">
            <w:pPr>
              <w:spacing w:after="0" w:line="240" w:lineRule="auto"/>
              <w:rPr>
                <w:rFonts w:ascii="Arial" w:hAnsi="Arial" w:eastAsia="Calibri" w:cs="Arial"/>
                <w:sz w:val="24"/>
                <w:szCs w:val="24"/>
              </w:rPr>
            </w:pPr>
            <w:r w:rsidRPr="002A5496">
              <w:rPr>
                <w:rFonts w:ascii="Arial" w:hAnsi="Arial" w:eastAsia="Calibri" w:cs="Arial"/>
                <w:sz w:val="24"/>
                <w:szCs w:val="24"/>
              </w:rPr>
              <w:t>Initial goals or topics for coaching and mentoring</w:t>
            </w:r>
          </w:p>
        </w:tc>
      </w:tr>
      <w:tr w:rsidRPr="002A5496" w:rsidR="002A5496" w:rsidTr="007B5E3A" w14:paraId="6C8E868C" w14:textId="77777777">
        <w:trPr>
          <w:trHeight w:val="340"/>
        </w:trPr>
        <w:tc>
          <w:tcPr>
            <w:tcW w:w="9918" w:type="dxa"/>
            <w:gridSpan w:val="3"/>
            <w:shd w:val="clear" w:color="auto" w:fill="auto"/>
            <w:vAlign w:val="center"/>
          </w:tcPr>
          <w:p w:rsidRPr="002A5496" w:rsidR="002A5496" w:rsidP="002A5496" w:rsidRDefault="002A5496" w14:paraId="7CAF03ED" w14:textId="77777777">
            <w:pPr>
              <w:spacing w:after="0" w:line="240" w:lineRule="auto"/>
              <w:rPr>
                <w:rFonts w:ascii="Arial" w:hAnsi="Arial" w:eastAsia="Calibri" w:cs="Arial"/>
                <w:sz w:val="24"/>
                <w:szCs w:val="24"/>
              </w:rPr>
            </w:pPr>
          </w:p>
          <w:p w:rsidRPr="002A5496" w:rsidR="002A5496" w:rsidP="002A5496" w:rsidRDefault="002A5496" w14:paraId="613689C4" w14:textId="77777777">
            <w:pPr>
              <w:spacing w:after="0" w:line="240" w:lineRule="auto"/>
              <w:rPr>
                <w:rFonts w:ascii="Arial" w:hAnsi="Arial" w:eastAsia="Calibri" w:cs="Arial"/>
                <w:sz w:val="24"/>
                <w:szCs w:val="24"/>
              </w:rPr>
            </w:pPr>
          </w:p>
          <w:p w:rsidRPr="002A5496" w:rsidR="002A5496" w:rsidP="002A5496" w:rsidRDefault="002A5496" w14:paraId="045008FC" w14:textId="77777777">
            <w:pPr>
              <w:spacing w:after="0" w:line="240" w:lineRule="auto"/>
              <w:rPr>
                <w:rFonts w:ascii="Arial" w:hAnsi="Arial" w:eastAsia="Calibri" w:cs="Arial"/>
                <w:sz w:val="24"/>
                <w:szCs w:val="24"/>
              </w:rPr>
            </w:pPr>
          </w:p>
          <w:p w:rsidRPr="002A5496" w:rsidR="002A5496" w:rsidP="002A5496" w:rsidRDefault="002A5496" w14:paraId="0D756ACA" w14:textId="77777777">
            <w:pPr>
              <w:spacing w:after="0" w:line="240" w:lineRule="auto"/>
              <w:rPr>
                <w:rFonts w:ascii="Arial" w:hAnsi="Arial" w:eastAsia="Calibri" w:cs="Arial"/>
                <w:sz w:val="24"/>
                <w:szCs w:val="24"/>
              </w:rPr>
            </w:pPr>
          </w:p>
        </w:tc>
      </w:tr>
      <w:tr w:rsidRPr="002A5496" w:rsidR="002A5496" w:rsidTr="007B5E3A" w14:paraId="6B73F6B3" w14:textId="77777777">
        <w:trPr>
          <w:trHeight w:val="340"/>
        </w:trPr>
        <w:tc>
          <w:tcPr>
            <w:tcW w:w="9918" w:type="dxa"/>
            <w:gridSpan w:val="3"/>
            <w:shd w:val="clear" w:color="auto" w:fill="FBE4D5"/>
            <w:vAlign w:val="center"/>
          </w:tcPr>
          <w:p w:rsidRPr="002A5496" w:rsidR="002A5496" w:rsidP="002A5496" w:rsidRDefault="002A5496" w14:paraId="32CC876C" w14:textId="77777777">
            <w:pPr>
              <w:spacing w:after="0" w:line="240" w:lineRule="auto"/>
              <w:rPr>
                <w:rFonts w:ascii="Arial" w:hAnsi="Arial" w:eastAsia="Calibri" w:cs="Arial"/>
                <w:sz w:val="24"/>
                <w:szCs w:val="24"/>
              </w:rPr>
            </w:pPr>
            <w:r w:rsidRPr="002A5496">
              <w:rPr>
                <w:rFonts w:ascii="Arial" w:hAnsi="Arial" w:eastAsia="Calibri" w:cs="Arial"/>
                <w:sz w:val="24"/>
                <w:szCs w:val="24"/>
              </w:rPr>
              <w:t xml:space="preserve">Any </w:t>
            </w:r>
            <w:proofErr w:type="gramStart"/>
            <w:r w:rsidRPr="002A5496">
              <w:rPr>
                <w:rFonts w:ascii="Arial" w:hAnsi="Arial" w:eastAsia="Calibri" w:cs="Arial"/>
                <w:sz w:val="24"/>
                <w:szCs w:val="24"/>
              </w:rPr>
              <w:t>particular issues</w:t>
            </w:r>
            <w:proofErr w:type="gramEnd"/>
            <w:r w:rsidRPr="002A5496">
              <w:rPr>
                <w:rFonts w:ascii="Arial" w:hAnsi="Arial" w:eastAsia="Calibri" w:cs="Arial"/>
                <w:sz w:val="24"/>
                <w:szCs w:val="24"/>
              </w:rPr>
              <w:t xml:space="preserve"> around confidentiality that need considering</w:t>
            </w:r>
          </w:p>
        </w:tc>
      </w:tr>
      <w:tr w:rsidRPr="002A5496" w:rsidR="002A5496" w:rsidTr="007B5E3A" w14:paraId="21D2F74C" w14:textId="77777777">
        <w:trPr>
          <w:trHeight w:val="340"/>
        </w:trPr>
        <w:tc>
          <w:tcPr>
            <w:tcW w:w="9918" w:type="dxa"/>
            <w:gridSpan w:val="3"/>
            <w:shd w:val="clear" w:color="auto" w:fill="auto"/>
            <w:vAlign w:val="center"/>
          </w:tcPr>
          <w:p w:rsidRPr="002A5496" w:rsidR="002A5496" w:rsidP="002A5496" w:rsidRDefault="002A5496" w14:paraId="5ACC2145" w14:textId="77777777">
            <w:pPr>
              <w:spacing w:after="0" w:line="240" w:lineRule="auto"/>
              <w:rPr>
                <w:rFonts w:ascii="Arial" w:hAnsi="Arial" w:eastAsia="Calibri" w:cs="Arial"/>
                <w:sz w:val="24"/>
                <w:szCs w:val="24"/>
              </w:rPr>
            </w:pPr>
          </w:p>
          <w:p w:rsidRPr="002A5496" w:rsidR="002A5496" w:rsidP="002A5496" w:rsidRDefault="002A5496" w14:paraId="642531CD" w14:textId="77777777">
            <w:pPr>
              <w:spacing w:after="0" w:line="240" w:lineRule="auto"/>
              <w:rPr>
                <w:rFonts w:ascii="Arial" w:hAnsi="Arial" w:eastAsia="Calibri" w:cs="Arial"/>
                <w:sz w:val="24"/>
                <w:szCs w:val="24"/>
              </w:rPr>
            </w:pPr>
          </w:p>
          <w:p w:rsidRPr="002A5496" w:rsidR="002A5496" w:rsidP="002A5496" w:rsidRDefault="002A5496" w14:paraId="184F6259" w14:textId="77777777">
            <w:pPr>
              <w:spacing w:after="0" w:line="240" w:lineRule="auto"/>
              <w:rPr>
                <w:rFonts w:ascii="Arial" w:hAnsi="Arial" w:eastAsia="Calibri" w:cs="Arial"/>
                <w:sz w:val="24"/>
                <w:szCs w:val="24"/>
              </w:rPr>
            </w:pPr>
          </w:p>
          <w:p w:rsidRPr="002A5496" w:rsidR="002A5496" w:rsidP="002A5496" w:rsidRDefault="002A5496" w14:paraId="387CABAE" w14:textId="77777777">
            <w:pPr>
              <w:spacing w:after="0" w:line="240" w:lineRule="auto"/>
              <w:rPr>
                <w:rFonts w:ascii="Arial" w:hAnsi="Arial" w:eastAsia="Calibri" w:cs="Arial"/>
                <w:sz w:val="24"/>
                <w:szCs w:val="24"/>
              </w:rPr>
            </w:pPr>
          </w:p>
        </w:tc>
      </w:tr>
      <w:tr w:rsidRPr="002A5496" w:rsidR="002A5496" w:rsidTr="007B5E3A" w14:paraId="20F1085F" w14:textId="77777777">
        <w:trPr>
          <w:trHeight w:val="340"/>
        </w:trPr>
        <w:tc>
          <w:tcPr>
            <w:tcW w:w="9918" w:type="dxa"/>
            <w:gridSpan w:val="3"/>
            <w:shd w:val="clear" w:color="auto" w:fill="FBE4D5"/>
            <w:vAlign w:val="center"/>
          </w:tcPr>
          <w:p w:rsidRPr="002A5496" w:rsidR="002A5496" w:rsidP="002A5496" w:rsidRDefault="002A5496" w14:paraId="3565E438" w14:textId="77777777">
            <w:pPr>
              <w:spacing w:after="0" w:line="240" w:lineRule="auto"/>
              <w:rPr>
                <w:rFonts w:ascii="Arial" w:hAnsi="Arial" w:eastAsia="Calibri" w:cs="Arial"/>
                <w:sz w:val="24"/>
                <w:szCs w:val="24"/>
              </w:rPr>
            </w:pPr>
            <w:r w:rsidRPr="002A5496">
              <w:rPr>
                <w:rFonts w:ascii="Arial" w:hAnsi="Arial" w:eastAsia="Calibri" w:cs="Arial"/>
                <w:sz w:val="24"/>
                <w:szCs w:val="24"/>
              </w:rPr>
              <w:t>Anything else we have agreed</w:t>
            </w:r>
          </w:p>
        </w:tc>
      </w:tr>
      <w:tr w:rsidRPr="002A5496" w:rsidR="002A5496" w:rsidTr="007B5E3A" w14:paraId="248211C6" w14:textId="77777777">
        <w:trPr>
          <w:trHeight w:val="340"/>
        </w:trPr>
        <w:tc>
          <w:tcPr>
            <w:tcW w:w="9918" w:type="dxa"/>
            <w:gridSpan w:val="3"/>
            <w:shd w:val="clear" w:color="auto" w:fill="auto"/>
            <w:vAlign w:val="center"/>
          </w:tcPr>
          <w:p w:rsidRPr="002A5496" w:rsidR="002A5496" w:rsidP="002A5496" w:rsidRDefault="002A5496" w14:paraId="59DAD7B0" w14:textId="77777777">
            <w:pPr>
              <w:spacing w:after="0" w:line="240" w:lineRule="auto"/>
              <w:rPr>
                <w:rFonts w:ascii="Arial" w:hAnsi="Arial" w:eastAsia="Calibri" w:cs="Arial"/>
                <w:sz w:val="24"/>
                <w:szCs w:val="24"/>
              </w:rPr>
            </w:pPr>
          </w:p>
          <w:p w:rsidRPr="002A5496" w:rsidR="002A5496" w:rsidP="002A5496" w:rsidRDefault="002A5496" w14:paraId="51C743F4" w14:textId="77777777">
            <w:pPr>
              <w:spacing w:after="0" w:line="240" w:lineRule="auto"/>
              <w:rPr>
                <w:rFonts w:ascii="Arial" w:hAnsi="Arial" w:eastAsia="Calibri" w:cs="Arial"/>
                <w:sz w:val="24"/>
                <w:szCs w:val="24"/>
              </w:rPr>
            </w:pPr>
          </w:p>
          <w:p w:rsidRPr="002A5496" w:rsidR="002A5496" w:rsidP="002A5496" w:rsidRDefault="002A5496" w14:paraId="6486DABB" w14:textId="77777777">
            <w:pPr>
              <w:spacing w:after="0" w:line="240" w:lineRule="auto"/>
              <w:rPr>
                <w:rFonts w:ascii="Arial" w:hAnsi="Arial" w:eastAsia="Calibri" w:cs="Arial"/>
                <w:sz w:val="24"/>
                <w:szCs w:val="24"/>
              </w:rPr>
            </w:pPr>
          </w:p>
        </w:tc>
      </w:tr>
      <w:tr w:rsidRPr="002A5496" w:rsidR="002A5496" w:rsidTr="007B5E3A" w14:paraId="18CC4478" w14:textId="77777777">
        <w:trPr>
          <w:trHeight w:val="340"/>
        </w:trPr>
        <w:tc>
          <w:tcPr>
            <w:tcW w:w="2972" w:type="dxa"/>
            <w:shd w:val="clear" w:color="auto" w:fill="FBE4D5"/>
            <w:vAlign w:val="center"/>
          </w:tcPr>
          <w:p w:rsidRPr="002A5496" w:rsidR="002A5496" w:rsidP="002A5496" w:rsidRDefault="002A5496" w14:paraId="2CF0AA9A" w14:textId="77777777">
            <w:pPr>
              <w:spacing w:after="0" w:line="240" w:lineRule="auto"/>
              <w:rPr>
                <w:rFonts w:ascii="Arial" w:hAnsi="Arial" w:eastAsia="Calibri" w:cs="Arial"/>
                <w:sz w:val="24"/>
                <w:szCs w:val="24"/>
              </w:rPr>
            </w:pPr>
            <w:r w:rsidRPr="002A5496">
              <w:rPr>
                <w:rFonts w:ascii="Arial" w:hAnsi="Arial" w:eastAsia="Calibri" w:cs="Arial"/>
                <w:sz w:val="24"/>
                <w:szCs w:val="24"/>
              </w:rPr>
              <w:t>Coach / mentor signature</w:t>
            </w:r>
          </w:p>
        </w:tc>
        <w:tc>
          <w:tcPr>
            <w:tcW w:w="6946" w:type="dxa"/>
            <w:gridSpan w:val="2"/>
            <w:shd w:val="clear" w:color="auto" w:fill="auto"/>
            <w:vAlign w:val="center"/>
          </w:tcPr>
          <w:p w:rsidRPr="002A5496" w:rsidR="002A5496" w:rsidP="002A5496" w:rsidRDefault="002A5496" w14:paraId="27CDAF56" w14:textId="77777777">
            <w:pPr>
              <w:spacing w:after="0" w:line="240" w:lineRule="auto"/>
              <w:rPr>
                <w:rFonts w:ascii="Arial" w:hAnsi="Arial" w:eastAsia="Calibri" w:cs="Arial"/>
                <w:sz w:val="24"/>
                <w:szCs w:val="24"/>
              </w:rPr>
            </w:pPr>
          </w:p>
        </w:tc>
      </w:tr>
      <w:tr w:rsidRPr="002A5496" w:rsidR="002A5496" w:rsidTr="007B5E3A" w14:paraId="6ED5A4BB" w14:textId="77777777">
        <w:trPr>
          <w:trHeight w:val="340"/>
        </w:trPr>
        <w:tc>
          <w:tcPr>
            <w:tcW w:w="2972" w:type="dxa"/>
            <w:shd w:val="clear" w:color="auto" w:fill="FBE4D5"/>
            <w:vAlign w:val="center"/>
          </w:tcPr>
          <w:p w:rsidRPr="002A5496" w:rsidR="002A5496" w:rsidP="002A5496" w:rsidRDefault="002A5496" w14:paraId="6F6B7B58" w14:textId="77777777">
            <w:pPr>
              <w:spacing w:after="0" w:line="240" w:lineRule="auto"/>
              <w:rPr>
                <w:rFonts w:ascii="Arial" w:hAnsi="Arial" w:eastAsia="Calibri" w:cs="Arial"/>
                <w:sz w:val="24"/>
                <w:szCs w:val="24"/>
              </w:rPr>
            </w:pPr>
            <w:proofErr w:type="spellStart"/>
            <w:r w:rsidRPr="002A5496">
              <w:rPr>
                <w:rFonts w:ascii="Arial" w:hAnsi="Arial" w:eastAsia="Calibri" w:cs="Arial"/>
                <w:sz w:val="24"/>
                <w:szCs w:val="24"/>
              </w:rPr>
              <w:t>Coachee</w:t>
            </w:r>
            <w:proofErr w:type="spellEnd"/>
            <w:r w:rsidRPr="002A5496">
              <w:rPr>
                <w:rFonts w:ascii="Arial" w:hAnsi="Arial" w:eastAsia="Calibri" w:cs="Arial"/>
                <w:sz w:val="24"/>
                <w:szCs w:val="24"/>
              </w:rPr>
              <w:t xml:space="preserve"> / mentee signature</w:t>
            </w:r>
          </w:p>
        </w:tc>
        <w:tc>
          <w:tcPr>
            <w:tcW w:w="6946" w:type="dxa"/>
            <w:gridSpan w:val="2"/>
            <w:shd w:val="clear" w:color="auto" w:fill="auto"/>
            <w:vAlign w:val="center"/>
          </w:tcPr>
          <w:p w:rsidRPr="002A5496" w:rsidR="002A5496" w:rsidP="002A5496" w:rsidRDefault="002A5496" w14:paraId="0967D150" w14:textId="77777777">
            <w:pPr>
              <w:spacing w:after="0" w:line="240" w:lineRule="auto"/>
              <w:rPr>
                <w:rFonts w:ascii="Arial" w:hAnsi="Arial" w:eastAsia="Calibri" w:cs="Arial"/>
                <w:sz w:val="24"/>
                <w:szCs w:val="24"/>
              </w:rPr>
            </w:pPr>
          </w:p>
        </w:tc>
      </w:tr>
      <w:tr w:rsidRPr="002A5496" w:rsidR="002A5496" w:rsidTr="007B5E3A" w14:paraId="70CEF280" w14:textId="77777777">
        <w:trPr>
          <w:trHeight w:val="340"/>
        </w:trPr>
        <w:tc>
          <w:tcPr>
            <w:tcW w:w="2972" w:type="dxa"/>
            <w:shd w:val="clear" w:color="auto" w:fill="FBE4D5"/>
            <w:vAlign w:val="center"/>
          </w:tcPr>
          <w:p w:rsidRPr="002A5496" w:rsidR="002A5496" w:rsidP="002A5496" w:rsidRDefault="002A5496" w14:paraId="151D7C64" w14:textId="77777777">
            <w:pPr>
              <w:spacing w:after="0" w:line="240" w:lineRule="auto"/>
              <w:rPr>
                <w:rFonts w:ascii="Arial" w:hAnsi="Arial" w:eastAsia="Calibri" w:cs="Arial"/>
                <w:sz w:val="24"/>
                <w:szCs w:val="24"/>
              </w:rPr>
            </w:pPr>
            <w:r w:rsidRPr="002A5496">
              <w:rPr>
                <w:rFonts w:ascii="Arial" w:hAnsi="Arial" w:eastAsia="Calibri" w:cs="Arial"/>
                <w:sz w:val="24"/>
                <w:szCs w:val="24"/>
              </w:rPr>
              <w:t>Date</w:t>
            </w:r>
          </w:p>
        </w:tc>
        <w:tc>
          <w:tcPr>
            <w:tcW w:w="6946" w:type="dxa"/>
            <w:gridSpan w:val="2"/>
            <w:shd w:val="clear" w:color="auto" w:fill="auto"/>
            <w:vAlign w:val="center"/>
          </w:tcPr>
          <w:p w:rsidRPr="002A5496" w:rsidR="002A5496" w:rsidP="002A5496" w:rsidRDefault="002A5496" w14:paraId="2739D5E1" w14:textId="77777777">
            <w:pPr>
              <w:spacing w:after="0" w:line="240" w:lineRule="auto"/>
              <w:rPr>
                <w:rFonts w:ascii="Arial" w:hAnsi="Arial" w:eastAsia="Calibri" w:cs="Arial"/>
                <w:sz w:val="24"/>
                <w:szCs w:val="24"/>
              </w:rPr>
            </w:pPr>
          </w:p>
        </w:tc>
      </w:tr>
      <w:bookmarkEnd w:id="1"/>
    </w:tbl>
    <w:p w:rsidR="00ED2A73" w:rsidRDefault="00ED2A73" w14:paraId="65D9FB2D" w14:textId="0025650A">
      <w:pPr>
        <w:rPr>
          <w:b/>
          <w:bCs/>
        </w:rPr>
      </w:pPr>
    </w:p>
    <w:p w:rsidR="0008550B" w:rsidP="00382E20" w:rsidRDefault="0008550B" w14:paraId="0ED2BBA4" w14:textId="77777777">
      <w:pPr>
        <w:spacing w:line="240" w:lineRule="auto"/>
        <w:contextualSpacing/>
        <w:jc w:val="center"/>
        <w:rPr>
          <w:b/>
          <w:bCs/>
        </w:rPr>
      </w:pPr>
    </w:p>
    <w:p w:rsidR="0008550B" w:rsidP="00382E20" w:rsidRDefault="0008550B" w14:paraId="3E81D36B" w14:textId="6BE2A929">
      <w:pPr>
        <w:spacing w:line="240" w:lineRule="auto"/>
        <w:contextualSpacing/>
        <w:jc w:val="center"/>
        <w:rPr>
          <w:b/>
          <w:bCs/>
        </w:rPr>
      </w:pPr>
      <w:r>
        <w:rPr>
          <w:b/>
          <w:bCs/>
        </w:rPr>
        <w:t>(From Yorkshire Accord)</w:t>
      </w:r>
    </w:p>
    <w:p w:rsidR="00BD019F" w:rsidP="00382E20" w:rsidRDefault="00382E20" w14:paraId="41B872B4" w14:textId="4575426B">
      <w:pPr>
        <w:spacing w:line="240" w:lineRule="auto"/>
        <w:contextualSpacing/>
        <w:jc w:val="center"/>
        <w:rPr>
          <w:b/>
          <w:bCs/>
        </w:rPr>
      </w:pPr>
      <w:r>
        <w:rPr>
          <w:b/>
          <w:bCs/>
        </w:rPr>
        <w:lastRenderedPageBreak/>
        <w:t>What style o</w:t>
      </w:r>
      <w:r w:rsidR="00646B28">
        <w:rPr>
          <w:b/>
          <w:bCs/>
        </w:rPr>
        <w:t>f coach/mentor are you?</w:t>
      </w:r>
    </w:p>
    <w:p w:rsidR="00646B28" w:rsidP="00382E20" w:rsidRDefault="00646B28" w14:paraId="690C2FE1" w14:textId="1395C70C">
      <w:pPr>
        <w:spacing w:line="240" w:lineRule="auto"/>
        <w:contextualSpacing/>
        <w:jc w:val="center"/>
        <w:rPr>
          <w:b/>
          <w:bCs/>
        </w:rPr>
      </w:pPr>
    </w:p>
    <w:tbl>
      <w:tblPr>
        <w:tblStyle w:val="TableGrid"/>
        <w:tblW w:w="0" w:type="auto"/>
        <w:tblLook w:val="04A0" w:firstRow="1" w:lastRow="0" w:firstColumn="1" w:lastColumn="0" w:noHBand="0" w:noVBand="1"/>
      </w:tblPr>
      <w:tblGrid>
        <w:gridCol w:w="5228"/>
        <w:gridCol w:w="5228"/>
      </w:tblGrid>
      <w:tr w:rsidR="00CF53E1" w:rsidTr="00CF53E1" w14:paraId="6CF9E5AC" w14:textId="77777777">
        <w:tc>
          <w:tcPr>
            <w:tcW w:w="5228" w:type="dxa"/>
          </w:tcPr>
          <w:p w:rsidR="00CF53E1" w:rsidP="00CF53E1" w:rsidRDefault="00CF53E1" w14:paraId="7C392964" w14:textId="3537DE91">
            <w:pPr>
              <w:contextualSpacing/>
              <w:jc w:val="center"/>
              <w:rPr>
                <w:b/>
                <w:bCs/>
              </w:rPr>
            </w:pPr>
            <w:r>
              <w:rPr>
                <w:b/>
                <w:bCs/>
              </w:rPr>
              <w:t>Directive</w:t>
            </w:r>
          </w:p>
        </w:tc>
        <w:tc>
          <w:tcPr>
            <w:tcW w:w="5228" w:type="dxa"/>
          </w:tcPr>
          <w:p w:rsidR="00CF53E1" w:rsidP="00CF53E1" w:rsidRDefault="00CF53E1" w14:paraId="37F5D505" w14:textId="3C9AEB94">
            <w:pPr>
              <w:contextualSpacing/>
              <w:jc w:val="center"/>
              <w:rPr>
                <w:b/>
                <w:bCs/>
              </w:rPr>
            </w:pPr>
            <w:r>
              <w:rPr>
                <w:b/>
                <w:bCs/>
              </w:rPr>
              <w:t>Facilitative</w:t>
            </w:r>
          </w:p>
        </w:tc>
      </w:tr>
      <w:tr w:rsidR="00CF53E1" w:rsidTr="00CF53E1" w14:paraId="1FE867DA" w14:textId="77777777">
        <w:tc>
          <w:tcPr>
            <w:tcW w:w="5228" w:type="dxa"/>
          </w:tcPr>
          <w:p w:rsidRPr="00CF53E1" w:rsidR="00CF53E1" w:rsidP="00646B28" w:rsidRDefault="00CF53E1" w14:paraId="49ECF4EA" w14:textId="7A468409">
            <w:pPr>
              <w:contextualSpacing/>
            </w:pPr>
            <w:r w:rsidRPr="00CF53E1">
              <w:t xml:space="preserve">You </w:t>
            </w:r>
            <w:proofErr w:type="gramStart"/>
            <w:r w:rsidRPr="00CF53E1">
              <w:t>definitely need</w:t>
            </w:r>
            <w:proofErr w:type="gramEnd"/>
            <w:r w:rsidRPr="00CF53E1">
              <w:t xml:space="preserve"> to act on this feedback</w:t>
            </w:r>
          </w:p>
        </w:tc>
        <w:tc>
          <w:tcPr>
            <w:tcW w:w="5228" w:type="dxa"/>
          </w:tcPr>
          <w:p w:rsidRPr="00CF53E1" w:rsidR="00CF53E1" w:rsidP="00646B28" w:rsidRDefault="00DB00F9" w14:paraId="227C918C" w14:textId="6A3B3DD0">
            <w:pPr>
              <w:contextualSpacing/>
            </w:pPr>
            <w:r>
              <w:t>How are going to respond to the feedback?</w:t>
            </w:r>
          </w:p>
        </w:tc>
      </w:tr>
      <w:tr w:rsidR="00CF53E1" w:rsidTr="00CF53E1" w14:paraId="73BC8624" w14:textId="77777777">
        <w:tc>
          <w:tcPr>
            <w:tcW w:w="5228" w:type="dxa"/>
          </w:tcPr>
          <w:p w:rsidRPr="00CF53E1" w:rsidR="00CF53E1" w:rsidP="00646B28" w:rsidRDefault="00CF53E1" w14:paraId="31E4CE51" w14:textId="57AB11E6">
            <w:pPr>
              <w:contextualSpacing/>
            </w:pPr>
            <w:r w:rsidRPr="00CF53E1">
              <w:t xml:space="preserve">Let’s </w:t>
            </w:r>
            <w:r>
              <w:t xml:space="preserve">focus first on sorting </w:t>
            </w:r>
            <w:r w:rsidR="00CE4C30">
              <w:t xml:space="preserve">the personal issues you say you’ve been having with Joanna and then we’ll go </w:t>
            </w:r>
            <w:r w:rsidR="00BF1854">
              <w:t>through the change of direction on your areas of focus</w:t>
            </w:r>
          </w:p>
        </w:tc>
        <w:tc>
          <w:tcPr>
            <w:tcW w:w="5228" w:type="dxa"/>
          </w:tcPr>
          <w:p w:rsidRPr="00CF53E1" w:rsidR="00CF53E1" w:rsidP="00646B28" w:rsidRDefault="00DB00F9" w14:paraId="31CBD524" w14:textId="0B1C839C">
            <w:pPr>
              <w:contextualSpacing/>
            </w:pPr>
            <w:r>
              <w:t xml:space="preserve">What seems </w:t>
            </w:r>
            <w:r w:rsidR="00D36B72">
              <w:t>more important to focus on first, what’s been happening with Joanna or the change in your area of focus?</w:t>
            </w:r>
          </w:p>
        </w:tc>
      </w:tr>
      <w:tr w:rsidR="00CF53E1" w:rsidTr="00CF53E1" w14:paraId="59F6ED2E" w14:textId="77777777">
        <w:tc>
          <w:tcPr>
            <w:tcW w:w="5228" w:type="dxa"/>
          </w:tcPr>
          <w:p w:rsidRPr="00CF53E1" w:rsidR="00CF53E1" w:rsidP="00646B28" w:rsidRDefault="00BF1854" w14:paraId="2272F888" w14:textId="3436AAEA">
            <w:pPr>
              <w:contextualSpacing/>
            </w:pPr>
            <w:r>
              <w:t>I’m thinking this is caused by lack of planning</w:t>
            </w:r>
          </w:p>
        </w:tc>
        <w:tc>
          <w:tcPr>
            <w:tcW w:w="5228" w:type="dxa"/>
          </w:tcPr>
          <w:p w:rsidRPr="00CF53E1" w:rsidR="00CF53E1" w:rsidP="00646B28" w:rsidRDefault="00D36B72" w14:paraId="2FB55126" w14:textId="2BC9AC9C">
            <w:pPr>
              <w:contextualSpacing/>
            </w:pPr>
            <w:r>
              <w:t>What do you think is causing this?</w:t>
            </w:r>
          </w:p>
        </w:tc>
      </w:tr>
      <w:tr w:rsidR="00CF53E1" w:rsidTr="00CF53E1" w14:paraId="3DA40FCD" w14:textId="77777777">
        <w:tc>
          <w:tcPr>
            <w:tcW w:w="5228" w:type="dxa"/>
          </w:tcPr>
          <w:p w:rsidRPr="00CF53E1" w:rsidR="00CF53E1" w:rsidP="00646B28" w:rsidRDefault="00E36A9F" w14:paraId="70F5D766" w14:textId="09600DBA">
            <w:pPr>
              <w:contextualSpacing/>
            </w:pPr>
            <w:r>
              <w:t>If you want to improve your social life, you need to join a group or club</w:t>
            </w:r>
          </w:p>
        </w:tc>
        <w:tc>
          <w:tcPr>
            <w:tcW w:w="5228" w:type="dxa"/>
          </w:tcPr>
          <w:p w:rsidRPr="00CF53E1" w:rsidR="00CF53E1" w:rsidP="00646B28" w:rsidRDefault="00D36B72" w14:paraId="22554E28" w14:textId="2E50BB89">
            <w:pPr>
              <w:contextualSpacing/>
            </w:pPr>
            <w:r>
              <w:t>What options might you have for improving things socially?</w:t>
            </w:r>
          </w:p>
        </w:tc>
      </w:tr>
      <w:tr w:rsidR="00CF53E1" w:rsidTr="00CF53E1" w14:paraId="394988BA" w14:textId="77777777">
        <w:tc>
          <w:tcPr>
            <w:tcW w:w="5228" w:type="dxa"/>
          </w:tcPr>
          <w:p w:rsidRPr="00CF53E1" w:rsidR="00CF53E1" w:rsidP="00646B28" w:rsidRDefault="00E36A9F" w14:paraId="59FEF8F2" w14:textId="2891219D">
            <w:pPr>
              <w:contextualSpacing/>
            </w:pPr>
            <w:r>
              <w:t>I know, try telling the children to do this: it works for me</w:t>
            </w:r>
          </w:p>
        </w:tc>
        <w:tc>
          <w:tcPr>
            <w:tcW w:w="5228" w:type="dxa"/>
          </w:tcPr>
          <w:p w:rsidRPr="00CF53E1" w:rsidR="00CF53E1" w:rsidP="00646B28" w:rsidRDefault="005F4FBE" w14:paraId="25A15513" w14:textId="77337D6F">
            <w:pPr>
              <w:contextualSpacing/>
            </w:pPr>
            <w:r>
              <w:t>What other ideas do you have around this?  What options are there?</w:t>
            </w:r>
          </w:p>
        </w:tc>
      </w:tr>
      <w:tr w:rsidR="00E36A9F" w:rsidTr="00CF53E1" w14:paraId="1338DCD9" w14:textId="77777777">
        <w:tc>
          <w:tcPr>
            <w:tcW w:w="5228" w:type="dxa"/>
          </w:tcPr>
          <w:p w:rsidR="00E36A9F" w:rsidP="00646B28" w:rsidRDefault="00760448" w14:paraId="7C7C8393" w14:textId="408687E5">
            <w:pPr>
              <w:contextualSpacing/>
            </w:pPr>
            <w:r>
              <w:t xml:space="preserve">I think you need to revisit your initial goals and original commitment </w:t>
            </w:r>
            <w:r w:rsidR="00136E1A">
              <w:t>and act from those</w:t>
            </w:r>
          </w:p>
        </w:tc>
        <w:tc>
          <w:tcPr>
            <w:tcW w:w="5228" w:type="dxa"/>
          </w:tcPr>
          <w:p w:rsidRPr="00CF53E1" w:rsidR="00E36A9F" w:rsidP="00646B28" w:rsidRDefault="005F4FBE" w14:paraId="4FD0AAE4" w14:textId="4F746D00">
            <w:pPr>
              <w:contextualSpacing/>
            </w:pPr>
            <w:r>
              <w:t xml:space="preserve">What do you think is stopping you </w:t>
            </w:r>
            <w:proofErr w:type="gramStart"/>
            <w:r>
              <w:t>at the m</w:t>
            </w:r>
            <w:r w:rsidR="00A81BEB">
              <w:t>oment</w:t>
            </w:r>
            <w:proofErr w:type="gramEnd"/>
            <w:r w:rsidR="00A81BEB">
              <w:t>?</w:t>
            </w:r>
          </w:p>
        </w:tc>
      </w:tr>
    </w:tbl>
    <w:p w:rsidR="00646B28" w:rsidP="00646B28" w:rsidRDefault="00646B28" w14:paraId="7401D7F2" w14:textId="77777777">
      <w:pPr>
        <w:spacing w:line="240" w:lineRule="auto"/>
        <w:contextualSpacing/>
        <w:rPr>
          <w:b/>
          <w:bCs/>
        </w:rPr>
      </w:pPr>
    </w:p>
    <w:p w:rsidR="006F1B2D" w:rsidP="0038738A" w:rsidRDefault="00136E1A" w14:paraId="126685FA" w14:textId="5FAB458D">
      <w:pPr>
        <w:spacing w:line="240" w:lineRule="auto"/>
        <w:contextualSpacing/>
        <w:jc w:val="center"/>
        <w:rPr>
          <w:b/>
          <w:bCs/>
        </w:rPr>
      </w:pPr>
      <w:r>
        <w:rPr>
          <w:b/>
          <w:bCs/>
        </w:rPr>
        <w:t>(Adapted from Starr, J. (</w:t>
      </w:r>
      <w:r w:rsidR="00AD160E">
        <w:rPr>
          <w:b/>
          <w:bCs/>
        </w:rPr>
        <w:t>201</w:t>
      </w:r>
      <w:r w:rsidR="00A719BF">
        <w:rPr>
          <w:b/>
          <w:bCs/>
        </w:rPr>
        <w:t>7</w:t>
      </w:r>
      <w:r w:rsidR="00AD160E">
        <w:rPr>
          <w:b/>
          <w:bCs/>
        </w:rPr>
        <w:t>) The Coaching Manual 4</w:t>
      </w:r>
      <w:r w:rsidRPr="00AD160E" w:rsidR="00AD160E">
        <w:rPr>
          <w:b/>
          <w:bCs/>
          <w:vertAlign w:val="superscript"/>
        </w:rPr>
        <w:t>th</w:t>
      </w:r>
      <w:r w:rsidR="00AD160E">
        <w:rPr>
          <w:b/>
          <w:bCs/>
        </w:rPr>
        <w:t xml:space="preserve"> Ed. Harlow: Pearson Education Limited</w:t>
      </w:r>
      <w:r w:rsidR="00DB00F9">
        <w:rPr>
          <w:b/>
          <w:bCs/>
        </w:rPr>
        <w:t>, page 14)</w:t>
      </w:r>
    </w:p>
    <w:p w:rsidR="00406167" w:rsidP="0038738A" w:rsidRDefault="00406167" w14:paraId="6B5D33A5" w14:textId="71932AF6">
      <w:pPr>
        <w:spacing w:line="240" w:lineRule="auto"/>
        <w:contextualSpacing/>
        <w:jc w:val="center"/>
        <w:rPr>
          <w:b/>
          <w:bCs/>
        </w:rPr>
      </w:pPr>
    </w:p>
    <w:p w:rsidR="00406167" w:rsidP="0038738A" w:rsidRDefault="00406167" w14:paraId="35E42078" w14:textId="0BBE743D">
      <w:pPr>
        <w:spacing w:line="240" w:lineRule="auto"/>
        <w:contextualSpacing/>
        <w:jc w:val="center"/>
        <w:rPr>
          <w:b/>
          <w:bCs/>
        </w:rPr>
      </w:pPr>
    </w:p>
    <w:p w:rsidR="00406167" w:rsidP="0038738A" w:rsidRDefault="00B0181F" w14:paraId="247DF711" w14:textId="16EC4245">
      <w:pPr>
        <w:spacing w:line="240" w:lineRule="auto"/>
        <w:contextualSpacing/>
        <w:jc w:val="center"/>
        <w:rPr>
          <w:b/>
          <w:bCs/>
        </w:rPr>
      </w:pPr>
      <w:r>
        <w:rPr>
          <w:b/>
          <w:bCs/>
          <w:noProof/>
        </w:rPr>
        <w:drawing>
          <wp:inline distT="0" distB="0" distL="0" distR="0" wp14:anchorId="00B70452" wp14:editId="53C37F57">
            <wp:extent cx="914400" cy="914400"/>
            <wp:effectExtent l="0" t="0" r="0" b="0"/>
            <wp:docPr id="9" name="Graphic 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assroom.svg"/>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914400" cy="914400"/>
                    </a:xfrm>
                    <a:prstGeom prst="rect">
                      <a:avLst/>
                    </a:prstGeom>
                  </pic:spPr>
                </pic:pic>
              </a:graphicData>
            </a:graphic>
          </wp:inline>
        </w:drawing>
      </w:r>
    </w:p>
    <w:p w:rsidR="00406167" w:rsidP="0038738A" w:rsidRDefault="00406167" w14:paraId="265C3B87" w14:textId="77777777">
      <w:pPr>
        <w:spacing w:line="240" w:lineRule="auto"/>
        <w:contextualSpacing/>
        <w:jc w:val="center"/>
        <w:rPr>
          <w:b/>
          <w:bCs/>
        </w:rPr>
      </w:pPr>
    </w:p>
    <w:p w:rsidR="00406167" w:rsidP="0038738A" w:rsidRDefault="00406167" w14:paraId="45CF4C66" w14:textId="3CB2D021">
      <w:pPr>
        <w:spacing w:line="240" w:lineRule="auto"/>
        <w:contextualSpacing/>
        <w:jc w:val="center"/>
        <w:rPr>
          <w:b/>
          <w:bCs/>
        </w:rPr>
      </w:pPr>
    </w:p>
    <w:p w:rsidRPr="00ED335A" w:rsidR="00406167" w:rsidP="0038738A" w:rsidRDefault="00406167" w14:paraId="32E74B1F" w14:textId="59D7C045">
      <w:pPr>
        <w:spacing w:line="240" w:lineRule="auto"/>
        <w:contextualSpacing/>
        <w:jc w:val="center"/>
        <w:rPr>
          <w:b/>
          <w:bCs/>
          <w:sz w:val="36"/>
          <w:szCs w:val="36"/>
        </w:rPr>
      </w:pPr>
      <w:r w:rsidRPr="00ED335A">
        <w:rPr>
          <w:b/>
          <w:bCs/>
          <w:sz w:val="36"/>
          <w:szCs w:val="36"/>
        </w:rPr>
        <w:t>Coaching as a way of being</w:t>
      </w:r>
    </w:p>
    <w:p w:rsidR="00C145C2" w:rsidP="0038738A" w:rsidRDefault="00C145C2" w14:paraId="44F80848" w14:textId="7A629D9A">
      <w:pPr>
        <w:spacing w:line="240" w:lineRule="auto"/>
        <w:contextualSpacing/>
        <w:jc w:val="center"/>
        <w:rPr>
          <w:b/>
          <w:bCs/>
        </w:rPr>
      </w:pPr>
    </w:p>
    <w:p w:rsidR="00C145C2" w:rsidP="0038738A" w:rsidRDefault="00C145C2" w14:paraId="344508EB" w14:textId="29C2E421">
      <w:pPr>
        <w:spacing w:line="240" w:lineRule="auto"/>
        <w:contextualSpacing/>
        <w:jc w:val="center"/>
        <w:rPr>
          <w:b/>
          <w:bCs/>
        </w:rPr>
      </w:pPr>
    </w:p>
    <w:p w:rsidR="006F1B2D" w:rsidP="006F1B2D" w:rsidRDefault="006F1B2D" w14:paraId="4EF1A51D" w14:textId="25C90E4D">
      <w:pPr>
        <w:spacing w:line="240" w:lineRule="auto"/>
        <w:contextualSpacing/>
        <w:rPr>
          <w:b/>
          <w:bCs/>
        </w:rPr>
      </w:pPr>
    </w:p>
    <w:p w:rsidR="006F1B2D" w:rsidP="174F3DEC" w:rsidRDefault="00C145C2" w14:paraId="1EC4FADF" w14:textId="6C4BD8F0">
      <w:pPr>
        <w:rPr>
          <w:b/>
          <w:bCs/>
        </w:rPr>
      </w:pPr>
      <w:r w:rsidRPr="00C145C2">
        <w:rPr>
          <w:b/>
          <w:bCs/>
          <w:noProof/>
        </w:rPr>
        <mc:AlternateContent>
          <mc:Choice Requires="wpg">
            <w:drawing>
              <wp:anchor distT="0" distB="0" distL="114300" distR="114300" simplePos="0" relativeHeight="251660302" behindDoc="0" locked="0" layoutInCell="1" allowOverlap="1" wp14:anchorId="201CF267" wp14:editId="3FF96893">
                <wp:simplePos x="0" y="0"/>
                <wp:positionH relativeFrom="margin">
                  <wp:posOffset>1495425</wp:posOffset>
                </wp:positionH>
                <wp:positionV relativeFrom="paragraph">
                  <wp:posOffset>9525</wp:posOffset>
                </wp:positionV>
                <wp:extent cx="3924301" cy="4057015"/>
                <wp:effectExtent l="0" t="0" r="19050" b="19685"/>
                <wp:wrapNone/>
                <wp:docPr id="11" name="Group 14"/>
                <wp:cNvGraphicFramePr/>
                <a:graphic xmlns:a="http://schemas.openxmlformats.org/drawingml/2006/main">
                  <a:graphicData uri="http://schemas.microsoft.com/office/word/2010/wordprocessingGroup">
                    <wpg:wgp>
                      <wpg:cNvGrpSpPr/>
                      <wpg:grpSpPr>
                        <a:xfrm>
                          <a:off x="0" y="0"/>
                          <a:ext cx="3924301" cy="4057015"/>
                          <a:chOff x="0" y="0"/>
                          <a:chExt cx="5441797" cy="5085809"/>
                        </a:xfrm>
                      </wpg:grpSpPr>
                      <wps:wsp>
                        <wps:cNvPr id="12" name="Flowchart: Connector 12"/>
                        <wps:cNvSpPr/>
                        <wps:spPr>
                          <a:xfrm>
                            <a:off x="1906860" y="0"/>
                            <a:ext cx="1738615" cy="1550019"/>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C145C2" w:rsidR="00BD7244" w:rsidP="00C145C2" w:rsidRDefault="00BD7244" w14:paraId="489A7BBD" w14:textId="77777777">
                              <w:pPr>
                                <w:jc w:val="center"/>
                                <w:rPr>
                                  <w:sz w:val="28"/>
                                  <w:szCs w:val="28"/>
                                </w:rPr>
                              </w:pPr>
                              <w:r w:rsidRPr="00C145C2">
                                <w:rPr>
                                  <w:rFonts w:hAnsi="Calibri"/>
                                  <w:color w:val="FFFFFF" w:themeColor="light1"/>
                                  <w:kern w:val="24"/>
                                  <w:sz w:val="28"/>
                                  <w:szCs w:val="28"/>
                                </w:rPr>
                                <w:t>Listen to others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Flowchart: Connector 13"/>
                        <wps:cNvSpPr/>
                        <wps:spPr>
                          <a:xfrm>
                            <a:off x="3751142" y="767574"/>
                            <a:ext cx="1690655" cy="1550019"/>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C145C2" w:rsidR="00BD7244" w:rsidP="00C145C2" w:rsidRDefault="00BD7244" w14:paraId="6B62B064" w14:textId="77777777">
                              <w:pPr>
                                <w:jc w:val="center"/>
                                <w:rPr>
                                  <w:sz w:val="28"/>
                                  <w:szCs w:val="28"/>
                                </w:rPr>
                              </w:pPr>
                              <w:r w:rsidRPr="00C145C2">
                                <w:rPr>
                                  <w:rFonts w:hAnsi="Calibri"/>
                                  <w:color w:val="FFFFFF" w:themeColor="light1"/>
                                  <w:kern w:val="24"/>
                                  <w:sz w:val="28"/>
                                  <w:szCs w:val="28"/>
                                </w:rPr>
                                <w:t>Allow for choices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Flowchart: Connector 15"/>
                        <wps:cNvSpPr/>
                        <wps:spPr>
                          <a:xfrm>
                            <a:off x="1848016" y="3535790"/>
                            <a:ext cx="1686922" cy="1550019"/>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C145C2" w:rsidR="00BD7244" w:rsidP="00C145C2" w:rsidRDefault="00BD7244" w14:paraId="14CD1570" w14:textId="77777777">
                              <w:pPr>
                                <w:jc w:val="center"/>
                                <w:rPr>
                                  <w:sz w:val="28"/>
                                  <w:szCs w:val="28"/>
                                </w:rPr>
                              </w:pPr>
                              <w:r w:rsidRPr="00C145C2">
                                <w:rPr>
                                  <w:rFonts w:hAnsi="Calibri"/>
                                  <w:color w:val="FFFFFF" w:themeColor="light1"/>
                                  <w:kern w:val="24"/>
                                  <w:sz w:val="28"/>
                                  <w:szCs w:val="28"/>
                                </w:rPr>
                                <w:t>Give feedback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Flowchart: Connector 21"/>
                        <wps:cNvSpPr/>
                        <wps:spPr>
                          <a:xfrm>
                            <a:off x="3534936" y="2572641"/>
                            <a:ext cx="1721944" cy="1550019"/>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C145C2" w:rsidR="00BD7244" w:rsidP="00C145C2" w:rsidRDefault="00BD7244" w14:paraId="3D86C821" w14:textId="77777777">
                              <w:pPr>
                                <w:jc w:val="center"/>
                                <w:rPr>
                                  <w:sz w:val="28"/>
                                  <w:szCs w:val="28"/>
                                </w:rPr>
                              </w:pPr>
                              <w:r w:rsidRPr="00C145C2">
                                <w:rPr>
                                  <w:rFonts w:hAnsi="Calibri"/>
                                  <w:color w:val="FFFFFF" w:themeColor="light1"/>
                                  <w:kern w:val="24"/>
                                  <w:sz w:val="28"/>
                                  <w:szCs w:val="28"/>
                                </w:rPr>
                                <w:t>Show interest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Flowchart: Connector 22"/>
                        <wps:cNvSpPr/>
                        <wps:spPr>
                          <a:xfrm>
                            <a:off x="0" y="763299"/>
                            <a:ext cx="1815790" cy="1550019"/>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C145C2" w:rsidR="00BD7244" w:rsidP="00C145C2" w:rsidRDefault="00BD7244" w14:paraId="1C2F49FA" w14:textId="77777777">
                              <w:pPr>
                                <w:jc w:val="center"/>
                                <w:rPr>
                                  <w:sz w:val="28"/>
                                  <w:szCs w:val="28"/>
                                </w:rPr>
                              </w:pPr>
                              <w:r w:rsidRPr="00C145C2">
                                <w:rPr>
                                  <w:rFonts w:hAnsi="Calibri"/>
                                  <w:color w:val="FFFFFF" w:themeColor="light1"/>
                                  <w:kern w:val="24"/>
                                  <w:sz w:val="28"/>
                                  <w:szCs w:val="28"/>
                                </w:rPr>
                                <w:t>Select goals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3" name="Group 23"/>
                        <wpg:cNvGrpSpPr/>
                        <wpg:grpSpPr>
                          <a:xfrm>
                            <a:off x="118874" y="1735001"/>
                            <a:ext cx="3698308" cy="2383381"/>
                            <a:chOff x="118874" y="1735001"/>
                            <a:chExt cx="3698308" cy="2383381"/>
                          </a:xfrm>
                        </wpg:grpSpPr>
                        <wps:wsp>
                          <wps:cNvPr id="24" name="Title 1"/>
                          <wps:cNvSpPr txBox="1">
                            <a:spLocks/>
                          </wps:cNvSpPr>
                          <wps:spPr>
                            <a:xfrm>
                              <a:off x="1651030" y="1735001"/>
                              <a:ext cx="2166152" cy="1548605"/>
                            </a:xfrm>
                            <a:prstGeom prst="rect">
                              <a:avLst/>
                            </a:prstGeom>
                          </wps:spPr>
                          <wps:txbx>
                            <w:txbxContent>
                              <w:p w:rsidRPr="00EF44E5" w:rsidR="00BD7244" w:rsidP="00C145C2" w:rsidRDefault="00BD7244" w14:paraId="70B23B59" w14:textId="77777777">
                                <w:pPr>
                                  <w:jc w:val="center"/>
                                  <w:rPr>
                                    <w:sz w:val="28"/>
                                    <w:szCs w:val="28"/>
                                  </w:rPr>
                                </w:pPr>
                                <w:r w:rsidRPr="00EF44E5">
                                  <w:rPr>
                                    <w:rFonts w:hAnsi="Calibri"/>
                                    <w:color w:val="000000" w:themeColor="text1"/>
                                    <w:kern w:val="24"/>
                                    <w:sz w:val="28"/>
                                    <w:szCs w:val="28"/>
                                  </w:rPr>
                                  <w:t xml:space="preserve">Six ways of adopting </w:t>
                                </w:r>
                                <w:r w:rsidRPr="00EF44E5">
                                  <w:rPr>
                                    <w:rFonts w:hAnsi="Calibri"/>
                                    <w:color w:val="000000" w:themeColor="text1"/>
                                    <w:kern w:val="24"/>
                                    <w:sz w:val="28"/>
                                    <w:szCs w:val="28"/>
                                  </w:rPr>
                                  <w:br/>
                                </w:r>
                                <w:r w:rsidRPr="00EF44E5">
                                  <w:rPr>
                                    <w:rFonts w:hAnsi="Calibri"/>
                                    <w:color w:val="000000" w:themeColor="text1"/>
                                    <w:kern w:val="24"/>
                                    <w:sz w:val="28"/>
                                    <w:szCs w:val="28"/>
                                  </w:rPr>
                                  <w:t xml:space="preserve">a ‘coaching </w:t>
                                </w:r>
                                <w:r w:rsidRPr="00EF44E5">
                                  <w:rPr>
                                    <w:rFonts w:hAnsi="Calibri"/>
                                    <w:color w:val="000000" w:themeColor="text1"/>
                                    <w:kern w:val="24"/>
                                    <w:sz w:val="28"/>
                                    <w:szCs w:val="28"/>
                                  </w:rPr>
                                  <w:br/>
                                </w:r>
                                <w:r w:rsidRPr="00EF44E5">
                                  <w:rPr>
                                    <w:rFonts w:hAnsi="Calibri"/>
                                    <w:color w:val="000000" w:themeColor="text1"/>
                                    <w:kern w:val="24"/>
                                    <w:sz w:val="28"/>
                                    <w:szCs w:val="28"/>
                                  </w:rPr>
                                  <w:t xml:space="preserve">way of being’ </w:t>
                                </w:r>
                                <w:r w:rsidRPr="00EF44E5">
                                  <w:rPr>
                                    <w:rFonts w:hAnsi="Calibri"/>
                                    <w:color w:val="000000" w:themeColor="text1"/>
                                    <w:kern w:val="24"/>
                                    <w:sz w:val="28"/>
                                    <w:szCs w:val="28"/>
                                  </w:rPr>
                                  <w:br/>
                                </w:r>
                                <w:proofErr w:type="gramStart"/>
                                <w:r w:rsidRPr="00EF44E5">
                                  <w:rPr>
                                    <w:rFonts w:hAnsi="Calibri"/>
                                    <w:color w:val="000000" w:themeColor="text1"/>
                                    <w:kern w:val="24"/>
                                    <w:sz w:val="28"/>
                                    <w:szCs w:val="28"/>
                                  </w:rPr>
                                  <w:t>all of</w:t>
                                </w:r>
                                <w:proofErr w:type="gramEnd"/>
                                <w:r w:rsidRPr="00EF44E5">
                                  <w:rPr>
                                    <w:rFonts w:hAnsi="Calibri"/>
                                    <w:color w:val="000000" w:themeColor="text1"/>
                                    <w:kern w:val="24"/>
                                    <w:sz w:val="28"/>
                                    <w:szCs w:val="28"/>
                                  </w:rPr>
                                  <w:t xml:space="preserve"> the time</w:t>
                                </w:r>
                              </w:p>
                            </w:txbxContent>
                          </wps:txbx>
                          <wps:bodyPr vert="horz" lIns="91440" tIns="45720" rIns="91440" bIns="45720" rtlCol="0" anchor="b">
                            <a:normAutofit/>
                          </wps:bodyPr>
                        </wps:wsp>
                        <wps:wsp>
                          <wps:cNvPr id="25" name="Flowchart: Connector 25"/>
                          <wps:cNvSpPr/>
                          <wps:spPr>
                            <a:xfrm>
                              <a:off x="118874" y="2568363"/>
                              <a:ext cx="1696916" cy="1550019"/>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7244" w:rsidP="00C145C2" w:rsidRDefault="00BD7244" w14:paraId="6EA05C6F" w14:textId="77777777">
                                <w:pPr>
                                  <w:jc w:val="center"/>
                                  <w:rPr>
                                    <w:sz w:val="24"/>
                                    <w:szCs w:val="24"/>
                                  </w:rPr>
                                </w:pPr>
                                <w:r w:rsidRPr="00C145C2">
                                  <w:rPr>
                                    <w:rFonts w:hAnsi="Calibri"/>
                                    <w:color w:val="FFFFFF" w:themeColor="light1"/>
                                    <w:kern w:val="24"/>
                                    <w:sz w:val="28"/>
                                    <w:szCs w:val="28"/>
                                  </w:rPr>
                                  <w:t>Believe</w:t>
                                </w:r>
                                <w:r>
                                  <w:rPr>
                                    <w:rFonts w:hAnsi="Calibri"/>
                                    <w:color w:val="FFFFFF" w:themeColor="light1"/>
                                    <w:kern w:val="24"/>
                                    <w:sz w:val="36"/>
                                    <w:szCs w:val="36"/>
                                  </w:rPr>
                                  <w:t xml:space="preserve"> </w:t>
                                </w:r>
                                <w:r w:rsidRPr="00C145C2">
                                  <w:rPr>
                                    <w:rFonts w:hAnsi="Calibri"/>
                                    <w:color w:val="FFFFFF" w:themeColor="light1"/>
                                    <w:kern w:val="24"/>
                                    <w:sz w:val="28"/>
                                    <w:szCs w:val="28"/>
                                  </w:rPr>
                                  <w:t>in others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w14:anchorId="347F12A6">
              <v:group id="Group 14" style="position:absolute;margin-left:117.75pt;margin-top:.75pt;width:309pt;height:319.45pt;z-index:251660302;mso-position-horizontal-relative:margin;mso-width-relative:margin;mso-height-relative:margin" coordsize="54417,50858" o:spid="_x0000_s1040" w14:anchorId="201CF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">
                <v:shapetype id="_x0000_t120" coordsize="21600,21600" o:spt="120" path="m10800,qx,10800,10800,21600,21600,10800,10800,xe">
                  <v:path textboxrect="3163,3163,18437,18437" gradientshapeok="t" o:connecttype="custom" o:connectlocs="10800,0;3163,3163;0,10800;3163,18437;10800,21600;18437,18437;21600,10800;18437,3163"/>
                </v:shapetype>
                <v:shape id="Flowchart: Connector 12" style="position:absolute;left:19068;width:17386;height:15500;visibility:visible;mso-wrap-style:square;v-text-anchor:middle" o:spid="_x0000_s1041" fillcolor="#4472c4 [3204]" strokecolor="#1f3763 [1604]" strokeweight="1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">
                  <v:stroke joinstyle="miter"/>
                  <v:textbox>
                    <w:txbxContent>
                      <w:p w:rsidRPr="00C145C2" w:rsidR="00BD7244" w:rsidP="00C145C2" w:rsidRDefault="00BD7244" w14:paraId="132C18E5" w14:textId="77777777">
                        <w:pPr>
                          <w:jc w:val="center"/>
                          <w:rPr>
                            <w:sz w:val="28"/>
                            <w:szCs w:val="28"/>
                          </w:rPr>
                        </w:pPr>
                        <w:r w:rsidRPr="00C145C2">
                          <w:rPr>
                            <w:rFonts w:hAnsi="Calibri"/>
                            <w:color w:val="FFFFFF" w:themeColor="light1"/>
                            <w:kern w:val="24"/>
                            <w:sz w:val="28"/>
                            <w:szCs w:val="28"/>
                          </w:rPr>
                          <w:t>Listen to others</w:t>
                        </w:r>
                      </w:p>
                    </w:txbxContent>
                  </v:textbox>
                </v:shape>
                <v:shape id="Flowchart: Connector 13" style="position:absolute;left:37511;top:7675;width:16906;height:15500;visibility:visible;mso-wrap-style:square;v-text-anchor:middle" o:spid="_x0000_s1042" fillcolor="#4472c4 [3204]" strokecolor="#1f3763 [1604]" strokeweight="1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">
                  <v:stroke joinstyle="miter"/>
                  <v:textbox>
                    <w:txbxContent>
                      <w:p w:rsidRPr="00C145C2" w:rsidR="00BD7244" w:rsidP="00C145C2" w:rsidRDefault="00BD7244" w14:paraId="26A8ECDA" w14:textId="77777777">
                        <w:pPr>
                          <w:jc w:val="center"/>
                          <w:rPr>
                            <w:sz w:val="28"/>
                            <w:szCs w:val="28"/>
                          </w:rPr>
                        </w:pPr>
                        <w:r w:rsidRPr="00C145C2">
                          <w:rPr>
                            <w:rFonts w:hAnsi="Calibri"/>
                            <w:color w:val="FFFFFF" w:themeColor="light1"/>
                            <w:kern w:val="24"/>
                            <w:sz w:val="28"/>
                            <w:szCs w:val="28"/>
                          </w:rPr>
                          <w:t>Allow for choices</w:t>
                        </w:r>
                      </w:p>
                    </w:txbxContent>
                  </v:textbox>
                </v:shape>
                <v:shape id="Flowchart: Connector 15" style="position:absolute;left:18480;top:35357;width:16869;height:15501;visibility:visible;mso-wrap-style:square;v-text-anchor:middle" o:spid="_x0000_s1043" fillcolor="#4472c4 [3204]" strokecolor="#1f3763 [1604]" strokeweight="1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">
                  <v:stroke joinstyle="miter"/>
                  <v:textbox>
                    <w:txbxContent>
                      <w:p w:rsidRPr="00C145C2" w:rsidR="00BD7244" w:rsidP="00C145C2" w:rsidRDefault="00BD7244" w14:paraId="447A5206" w14:textId="77777777">
                        <w:pPr>
                          <w:jc w:val="center"/>
                          <w:rPr>
                            <w:sz w:val="28"/>
                            <w:szCs w:val="28"/>
                          </w:rPr>
                        </w:pPr>
                        <w:r w:rsidRPr="00C145C2">
                          <w:rPr>
                            <w:rFonts w:hAnsi="Calibri"/>
                            <w:color w:val="FFFFFF" w:themeColor="light1"/>
                            <w:kern w:val="24"/>
                            <w:sz w:val="28"/>
                            <w:szCs w:val="28"/>
                          </w:rPr>
                          <w:t>Give feedback</w:t>
                        </w:r>
                      </w:p>
                    </w:txbxContent>
                  </v:textbox>
                </v:shape>
                <v:shape id="Flowchart: Connector 21" style="position:absolute;left:35349;top:25726;width:17219;height:15500;visibility:visible;mso-wrap-style:square;v-text-anchor:middle" o:spid="_x0000_s1044" fillcolor="#4472c4 [3204]" strokecolor="#1f3763 [1604]" strokeweight="1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">
                  <v:stroke joinstyle="miter"/>
                  <v:textbox>
                    <w:txbxContent>
                      <w:p w:rsidRPr="00C145C2" w:rsidR="00BD7244" w:rsidP="00C145C2" w:rsidRDefault="00BD7244" w14:paraId="24ACC3CB" w14:textId="77777777">
                        <w:pPr>
                          <w:jc w:val="center"/>
                          <w:rPr>
                            <w:sz w:val="28"/>
                            <w:szCs w:val="28"/>
                          </w:rPr>
                        </w:pPr>
                        <w:r w:rsidRPr="00C145C2">
                          <w:rPr>
                            <w:rFonts w:hAnsi="Calibri"/>
                            <w:color w:val="FFFFFF" w:themeColor="light1"/>
                            <w:kern w:val="24"/>
                            <w:sz w:val="28"/>
                            <w:szCs w:val="28"/>
                          </w:rPr>
                          <w:t>Show interest</w:t>
                        </w:r>
                      </w:p>
                    </w:txbxContent>
                  </v:textbox>
                </v:shape>
                <v:shape id="Flowchart: Connector 22" style="position:absolute;top:7632;width:18157;height:15501;visibility:visible;mso-wrap-style:square;v-text-anchor:middle" o:spid="_x0000_s1045" fillcolor="#4472c4 [3204]" strokecolor="#1f3763 [1604]" strokeweight="1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">
                  <v:stroke joinstyle="miter"/>
                  <v:textbox>
                    <w:txbxContent>
                      <w:p w:rsidRPr="00C145C2" w:rsidR="00BD7244" w:rsidP="00C145C2" w:rsidRDefault="00BD7244" w14:paraId="6C08D178" w14:textId="77777777">
                        <w:pPr>
                          <w:jc w:val="center"/>
                          <w:rPr>
                            <w:sz w:val="28"/>
                            <w:szCs w:val="28"/>
                          </w:rPr>
                        </w:pPr>
                        <w:r w:rsidRPr="00C145C2">
                          <w:rPr>
                            <w:rFonts w:hAnsi="Calibri"/>
                            <w:color w:val="FFFFFF" w:themeColor="light1"/>
                            <w:kern w:val="24"/>
                            <w:sz w:val="28"/>
                            <w:szCs w:val="28"/>
                          </w:rPr>
                          <w:t>Select goals</w:t>
                        </w:r>
                      </w:p>
                    </w:txbxContent>
                  </v:textbox>
                </v:shape>
                <v:group id="Group 23" style="position:absolute;left:1188;top:17350;width:36983;height:23833" coordsize="36983,23833" coordorigin="1188,17350"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Title 1" style="position:absolute;left:16510;top:17350;width:21661;height:15486;visibility:visible;mso-wrap-style:square;v-text-anchor:bottom" o:spid="_x0000_s10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">
                    <v:textbox>
                      <w:txbxContent>
                        <w:p w:rsidRPr="00EF44E5" w:rsidR="00BD7244" w:rsidP="00C145C2" w:rsidRDefault="00BD7244" w14:paraId="4E97C55C" w14:textId="77777777">
                          <w:pPr>
                            <w:jc w:val="center"/>
                            <w:rPr>
                              <w:sz w:val="28"/>
                              <w:szCs w:val="28"/>
                            </w:rPr>
                          </w:pPr>
                          <w:r w:rsidRPr="00EF44E5">
                            <w:rPr>
                              <w:rFonts w:hAnsi="Calibri"/>
                              <w:color w:val="000000" w:themeColor="text1"/>
                              <w:kern w:val="24"/>
                              <w:sz w:val="28"/>
                              <w:szCs w:val="28"/>
                            </w:rPr>
                            <w:t xml:space="preserve">Six ways of adopting </w:t>
                          </w:r>
                          <w:r w:rsidRPr="00EF44E5">
                            <w:rPr>
                              <w:rFonts w:hAnsi="Calibri"/>
                              <w:color w:val="000000" w:themeColor="text1"/>
                              <w:kern w:val="24"/>
                              <w:sz w:val="28"/>
                              <w:szCs w:val="28"/>
                            </w:rPr>
                            <w:br/>
                          </w:r>
                          <w:r w:rsidRPr="00EF44E5">
                            <w:rPr>
                              <w:rFonts w:hAnsi="Calibri"/>
                              <w:color w:val="000000" w:themeColor="text1"/>
                              <w:kern w:val="24"/>
                              <w:sz w:val="28"/>
                              <w:szCs w:val="28"/>
                            </w:rPr>
                            <w:t xml:space="preserve">a ‘coaching </w:t>
                          </w:r>
                          <w:r w:rsidRPr="00EF44E5">
                            <w:rPr>
                              <w:rFonts w:hAnsi="Calibri"/>
                              <w:color w:val="000000" w:themeColor="text1"/>
                              <w:kern w:val="24"/>
                              <w:sz w:val="28"/>
                              <w:szCs w:val="28"/>
                            </w:rPr>
                            <w:br/>
                          </w:r>
                          <w:r w:rsidRPr="00EF44E5">
                            <w:rPr>
                              <w:rFonts w:hAnsi="Calibri"/>
                              <w:color w:val="000000" w:themeColor="text1"/>
                              <w:kern w:val="24"/>
                              <w:sz w:val="28"/>
                              <w:szCs w:val="28"/>
                            </w:rPr>
                            <w:t xml:space="preserve">way of being’ </w:t>
                          </w:r>
                          <w:r w:rsidRPr="00EF44E5">
                            <w:rPr>
                              <w:rFonts w:hAnsi="Calibri"/>
                              <w:color w:val="000000" w:themeColor="text1"/>
                              <w:kern w:val="24"/>
                              <w:sz w:val="28"/>
                              <w:szCs w:val="28"/>
                            </w:rPr>
                            <w:br/>
                          </w:r>
                          <w:proofErr w:type="gramStart"/>
                          <w:r w:rsidRPr="00EF44E5">
                            <w:rPr>
                              <w:rFonts w:hAnsi="Calibri"/>
                              <w:color w:val="000000" w:themeColor="text1"/>
                              <w:kern w:val="24"/>
                              <w:sz w:val="28"/>
                              <w:szCs w:val="28"/>
                            </w:rPr>
                            <w:t>all of</w:t>
                          </w:r>
                          <w:proofErr w:type="gramEnd"/>
                          <w:r w:rsidRPr="00EF44E5">
                            <w:rPr>
                              <w:rFonts w:hAnsi="Calibri"/>
                              <w:color w:val="000000" w:themeColor="text1"/>
                              <w:kern w:val="24"/>
                              <w:sz w:val="28"/>
                              <w:szCs w:val="28"/>
                            </w:rPr>
                            <w:t xml:space="preserve"> the time</w:t>
                          </w:r>
                        </w:p>
                      </w:txbxContent>
                    </v:textbox>
                  </v:shape>
                  <v:shape id="Flowchart: Connector 25" style="position:absolute;left:1188;top:25683;width:16969;height:15500;visibility:visible;mso-wrap-style:square;v-text-anchor:middle" o:spid="_x0000_s1048" fillcolor="#4472c4 [3204]" strokecolor="#1f3763 [1604]" strokeweight="1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">
                    <v:stroke joinstyle="miter"/>
                    <v:textbox>
                      <w:txbxContent>
                        <w:p w:rsidR="00BD7244" w:rsidP="00C145C2" w:rsidRDefault="00BD7244" w14:paraId="7BF19135" w14:textId="77777777">
                          <w:pPr>
                            <w:jc w:val="center"/>
                            <w:rPr>
                              <w:sz w:val="24"/>
                              <w:szCs w:val="24"/>
                            </w:rPr>
                          </w:pPr>
                          <w:r w:rsidRPr="00C145C2">
                            <w:rPr>
                              <w:rFonts w:hAnsi="Calibri"/>
                              <w:color w:val="FFFFFF" w:themeColor="light1"/>
                              <w:kern w:val="24"/>
                              <w:sz w:val="28"/>
                              <w:szCs w:val="28"/>
                            </w:rPr>
                            <w:t>Believe</w:t>
                          </w:r>
                          <w:r>
                            <w:rPr>
                              <w:rFonts w:hAnsi="Calibri"/>
                              <w:color w:val="FFFFFF" w:themeColor="light1"/>
                              <w:kern w:val="24"/>
                              <w:sz w:val="36"/>
                              <w:szCs w:val="36"/>
                            </w:rPr>
                            <w:t xml:space="preserve"> </w:t>
                          </w:r>
                          <w:r w:rsidRPr="00C145C2">
                            <w:rPr>
                              <w:rFonts w:hAnsi="Calibri"/>
                              <w:color w:val="FFFFFF" w:themeColor="light1"/>
                              <w:kern w:val="24"/>
                              <w:sz w:val="28"/>
                              <w:szCs w:val="28"/>
                            </w:rPr>
                            <w:t>in others</w:t>
                          </w:r>
                        </w:p>
                      </w:txbxContent>
                    </v:textbox>
                  </v:shape>
                </v:group>
                <w10:wrap anchorx="margin"/>
              </v:group>
            </w:pict>
          </mc:Fallback>
        </mc:AlternateContent>
      </w:r>
    </w:p>
    <w:p w:rsidR="00D67661" w:rsidP="174F3DEC" w:rsidRDefault="00D67661" w14:paraId="217C89DA" w14:textId="068658CD">
      <w:pPr>
        <w:rPr>
          <w:b/>
          <w:bCs/>
        </w:rPr>
      </w:pPr>
    </w:p>
    <w:p w:rsidRPr="00623009" w:rsidR="00623009" w:rsidP="00623009" w:rsidRDefault="00623009" w14:paraId="6B095303" w14:textId="5FC2902D"/>
    <w:p w:rsidRPr="00623009" w:rsidR="00623009" w:rsidP="00623009" w:rsidRDefault="00623009" w14:paraId="4621F260" w14:textId="1F5C3986"/>
    <w:p w:rsidRPr="00623009" w:rsidR="00623009" w:rsidP="00623009" w:rsidRDefault="00623009" w14:paraId="30178BB1" w14:textId="1256E01E"/>
    <w:p w:rsidRPr="00623009" w:rsidR="00623009" w:rsidP="00623009" w:rsidRDefault="00623009" w14:paraId="29E09812" w14:textId="2836B4B8"/>
    <w:p w:rsidRPr="00623009" w:rsidR="00623009" w:rsidP="00623009" w:rsidRDefault="00623009" w14:paraId="55BFC9F0" w14:textId="39B2E6E3"/>
    <w:p w:rsidRPr="00623009" w:rsidR="00623009" w:rsidP="00623009" w:rsidRDefault="00623009" w14:paraId="1F505F1E" w14:textId="695DD4C4"/>
    <w:p w:rsidRPr="00623009" w:rsidR="00623009" w:rsidP="00623009" w:rsidRDefault="00623009" w14:paraId="4FB85F5C" w14:textId="6F2F256F"/>
    <w:p w:rsidRPr="00623009" w:rsidR="00623009" w:rsidP="00623009" w:rsidRDefault="00623009" w14:paraId="7EBC0B6E" w14:textId="0F0F81C3"/>
    <w:p w:rsidRPr="00623009" w:rsidR="00623009" w:rsidP="00623009" w:rsidRDefault="00623009" w14:paraId="60F1C09F" w14:textId="3577891A"/>
    <w:p w:rsidRPr="00623009" w:rsidR="00623009" w:rsidP="00623009" w:rsidRDefault="00623009" w14:paraId="45D36F28" w14:textId="5B5C1AA9"/>
    <w:p w:rsidRPr="00623009" w:rsidR="00623009" w:rsidP="00623009" w:rsidRDefault="00623009" w14:paraId="7777AA05" w14:textId="44C27FD9"/>
    <w:p w:rsidRPr="00623009" w:rsidR="00623009" w:rsidP="00623009" w:rsidRDefault="00623009" w14:paraId="74AF6F63" w14:textId="095114B7"/>
    <w:p w:rsidR="00623009" w:rsidP="00623009" w:rsidRDefault="00623009" w14:paraId="06946BC1" w14:textId="06F6723B">
      <w:pPr>
        <w:rPr>
          <w:b/>
          <w:bCs/>
        </w:rPr>
      </w:pPr>
    </w:p>
    <w:p w:rsidR="00623009" w:rsidP="00242F31" w:rsidRDefault="00623009" w14:paraId="3788EDDE" w14:textId="685632C6">
      <w:pPr>
        <w:tabs>
          <w:tab w:val="left" w:pos="1275"/>
        </w:tabs>
        <w:jc w:val="center"/>
        <w:rPr>
          <w:b/>
          <w:bCs/>
        </w:rPr>
      </w:pPr>
      <w:r w:rsidRPr="00242F31">
        <w:rPr>
          <w:b/>
          <w:bCs/>
        </w:rPr>
        <w:t xml:space="preserve">(van </w:t>
      </w:r>
      <w:proofErr w:type="spellStart"/>
      <w:r w:rsidRPr="00242F31">
        <w:rPr>
          <w:b/>
          <w:bCs/>
        </w:rPr>
        <w:t>Nieuwerburgh</w:t>
      </w:r>
      <w:proofErr w:type="spellEnd"/>
      <w:r w:rsidRPr="00242F31">
        <w:rPr>
          <w:b/>
          <w:bCs/>
        </w:rPr>
        <w:t>,</w:t>
      </w:r>
      <w:r w:rsidRPr="00242F31" w:rsidR="00242F31">
        <w:rPr>
          <w:b/>
          <w:bCs/>
        </w:rPr>
        <w:t xml:space="preserve"> 2017, p183)</w:t>
      </w:r>
    </w:p>
    <w:p w:rsidR="00AE38E2" w:rsidP="00242F31" w:rsidRDefault="00AE38E2" w14:paraId="4DE6BD08" w14:textId="06E1AFDA">
      <w:pPr>
        <w:tabs>
          <w:tab w:val="left" w:pos="1275"/>
        </w:tabs>
        <w:jc w:val="center"/>
        <w:rPr>
          <w:b/>
          <w:bCs/>
        </w:rPr>
      </w:pPr>
      <w:r>
        <w:rPr>
          <w:b/>
          <w:bCs/>
        </w:rPr>
        <w:lastRenderedPageBreak/>
        <w:t>Body Language</w:t>
      </w:r>
      <w:r w:rsidR="00884EF9">
        <w:rPr>
          <w:b/>
          <w:bCs/>
        </w:rPr>
        <w:t xml:space="preserve"> Clues</w:t>
      </w:r>
    </w:p>
    <w:tbl>
      <w:tblPr>
        <w:tblStyle w:val="TableGrid"/>
        <w:tblW w:w="0" w:type="auto"/>
        <w:tblLook w:val="04A0" w:firstRow="1" w:lastRow="0" w:firstColumn="1" w:lastColumn="0" w:noHBand="0" w:noVBand="1"/>
      </w:tblPr>
      <w:tblGrid>
        <w:gridCol w:w="5228"/>
        <w:gridCol w:w="5228"/>
      </w:tblGrid>
      <w:tr w:rsidR="00884EF9" w:rsidTr="00884EF9" w14:paraId="5EF370FD" w14:textId="77777777">
        <w:tc>
          <w:tcPr>
            <w:tcW w:w="5228" w:type="dxa"/>
          </w:tcPr>
          <w:p w:rsidR="00884EF9" w:rsidP="00242F31" w:rsidRDefault="00884EF9" w14:paraId="4B2B112E" w14:textId="7B3D006D">
            <w:pPr>
              <w:tabs>
                <w:tab w:val="left" w:pos="1275"/>
              </w:tabs>
              <w:jc w:val="center"/>
              <w:rPr>
                <w:b/>
                <w:bCs/>
              </w:rPr>
            </w:pPr>
            <w:r>
              <w:rPr>
                <w:b/>
                <w:bCs/>
              </w:rPr>
              <w:t>Body posture</w:t>
            </w:r>
          </w:p>
        </w:tc>
        <w:tc>
          <w:tcPr>
            <w:tcW w:w="5228" w:type="dxa"/>
          </w:tcPr>
          <w:p w:rsidR="00884EF9" w:rsidP="00242F31" w:rsidRDefault="00884EF9" w14:paraId="4E3EEC13" w14:textId="5DAFCB4B">
            <w:pPr>
              <w:tabs>
                <w:tab w:val="left" w:pos="1275"/>
              </w:tabs>
              <w:jc w:val="center"/>
              <w:rPr>
                <w:b/>
                <w:bCs/>
              </w:rPr>
            </w:pPr>
            <w:r>
              <w:rPr>
                <w:b/>
                <w:bCs/>
              </w:rPr>
              <w:t>Possible meanings</w:t>
            </w:r>
          </w:p>
        </w:tc>
      </w:tr>
      <w:tr w:rsidR="00884EF9" w:rsidTr="00884EF9" w14:paraId="70FE3B64" w14:textId="77777777">
        <w:tc>
          <w:tcPr>
            <w:tcW w:w="5228" w:type="dxa"/>
          </w:tcPr>
          <w:p w:rsidRPr="00884EF9" w:rsidR="00884EF9" w:rsidP="00884EF9" w:rsidRDefault="00A370B3" w14:paraId="3C427CD1" w14:textId="22B2D819">
            <w:pPr>
              <w:tabs>
                <w:tab w:val="left" w:pos="1275"/>
              </w:tabs>
            </w:pPr>
            <w:r>
              <w:t>Leaning forward</w:t>
            </w:r>
          </w:p>
        </w:tc>
        <w:tc>
          <w:tcPr>
            <w:tcW w:w="5228" w:type="dxa"/>
          </w:tcPr>
          <w:p w:rsidR="00884EF9" w:rsidP="00884EF9" w:rsidRDefault="00AA337E" w14:paraId="2B022E47" w14:textId="77777777">
            <w:pPr>
              <w:tabs>
                <w:tab w:val="left" w:pos="1275"/>
              </w:tabs>
            </w:pPr>
            <w:proofErr w:type="spellStart"/>
            <w:r>
              <w:t>Aniticpation</w:t>
            </w:r>
            <w:proofErr w:type="spellEnd"/>
            <w:r>
              <w:t>, excitement</w:t>
            </w:r>
          </w:p>
          <w:p w:rsidR="00AA337E" w:rsidP="00884EF9" w:rsidRDefault="00AA337E" w14:paraId="6B177203" w14:textId="77777777">
            <w:pPr>
              <w:tabs>
                <w:tab w:val="left" w:pos="1275"/>
              </w:tabs>
            </w:pPr>
            <w:r>
              <w:t>Engaged in topic</w:t>
            </w:r>
          </w:p>
          <w:p w:rsidRPr="00884EF9" w:rsidR="00AA337E" w:rsidP="00884EF9" w:rsidRDefault="00AA337E" w14:paraId="5DBB2EC6" w14:textId="4E1293DA">
            <w:pPr>
              <w:tabs>
                <w:tab w:val="left" w:pos="1275"/>
              </w:tabs>
            </w:pPr>
            <w:r>
              <w:t>Eagerness to leave</w:t>
            </w:r>
          </w:p>
        </w:tc>
      </w:tr>
      <w:tr w:rsidR="00884EF9" w:rsidTr="00884EF9" w14:paraId="18BA9D4F" w14:textId="77777777">
        <w:tc>
          <w:tcPr>
            <w:tcW w:w="5228" w:type="dxa"/>
          </w:tcPr>
          <w:p w:rsidRPr="00884EF9" w:rsidR="00884EF9" w:rsidP="00884EF9" w:rsidRDefault="00A370B3" w14:paraId="643966E2" w14:textId="000CD0CB">
            <w:pPr>
              <w:tabs>
                <w:tab w:val="left" w:pos="1275"/>
              </w:tabs>
            </w:pPr>
            <w:r>
              <w:t>Leaning backward</w:t>
            </w:r>
          </w:p>
        </w:tc>
        <w:tc>
          <w:tcPr>
            <w:tcW w:w="5228" w:type="dxa"/>
          </w:tcPr>
          <w:p w:rsidR="00884EF9" w:rsidP="00884EF9" w:rsidRDefault="00AA337E" w14:paraId="375CF95B" w14:textId="77777777">
            <w:pPr>
              <w:tabs>
                <w:tab w:val="left" w:pos="1275"/>
              </w:tabs>
            </w:pPr>
            <w:r>
              <w:t>Comfortable</w:t>
            </w:r>
          </w:p>
          <w:p w:rsidR="00AA337E" w:rsidP="00884EF9" w:rsidRDefault="00AA337E" w14:paraId="71D43E9F" w14:textId="77777777">
            <w:pPr>
              <w:tabs>
                <w:tab w:val="left" w:pos="1275"/>
              </w:tabs>
            </w:pPr>
            <w:r>
              <w:t>Does not want to talk about topics being discussed</w:t>
            </w:r>
          </w:p>
          <w:p w:rsidRPr="00884EF9" w:rsidR="00F561A8" w:rsidP="00884EF9" w:rsidRDefault="00F561A8" w14:paraId="092CDA2D" w14:textId="7DE52951">
            <w:pPr>
              <w:tabs>
                <w:tab w:val="left" w:pos="1275"/>
              </w:tabs>
            </w:pPr>
            <w:r>
              <w:t>Repulsed, disgusted</w:t>
            </w:r>
          </w:p>
        </w:tc>
      </w:tr>
      <w:tr w:rsidR="00884EF9" w:rsidTr="00884EF9" w14:paraId="6DC90514" w14:textId="77777777">
        <w:tc>
          <w:tcPr>
            <w:tcW w:w="5228" w:type="dxa"/>
          </w:tcPr>
          <w:p w:rsidRPr="00884EF9" w:rsidR="00884EF9" w:rsidP="00884EF9" w:rsidRDefault="00A370B3" w14:paraId="4A319293" w14:textId="2EA15E6D">
            <w:pPr>
              <w:tabs>
                <w:tab w:val="left" w:pos="1275"/>
              </w:tabs>
            </w:pPr>
            <w:r>
              <w:t>Standing upright</w:t>
            </w:r>
          </w:p>
        </w:tc>
        <w:tc>
          <w:tcPr>
            <w:tcW w:w="5228" w:type="dxa"/>
          </w:tcPr>
          <w:p w:rsidR="00884EF9" w:rsidP="00884EF9" w:rsidRDefault="00F561A8" w14:paraId="4D30B224" w14:textId="77777777">
            <w:pPr>
              <w:tabs>
                <w:tab w:val="left" w:pos="1275"/>
              </w:tabs>
            </w:pPr>
            <w:r>
              <w:t>Reserved</w:t>
            </w:r>
          </w:p>
          <w:p w:rsidR="00F561A8" w:rsidP="00884EF9" w:rsidRDefault="00F561A8" w14:paraId="210F3E95" w14:textId="77777777">
            <w:pPr>
              <w:tabs>
                <w:tab w:val="left" w:pos="1275"/>
              </w:tabs>
            </w:pPr>
            <w:r>
              <w:t xml:space="preserve">Confident </w:t>
            </w:r>
          </w:p>
          <w:p w:rsidRPr="00884EF9" w:rsidR="00F561A8" w:rsidP="00884EF9" w:rsidRDefault="00F561A8" w14:paraId="6AD0F80D" w14:textId="2AA35C10">
            <w:pPr>
              <w:tabs>
                <w:tab w:val="left" w:pos="1275"/>
              </w:tabs>
            </w:pPr>
            <w:r>
              <w:t>Uncomfortable</w:t>
            </w:r>
          </w:p>
        </w:tc>
      </w:tr>
      <w:tr w:rsidR="00884EF9" w:rsidTr="00884EF9" w14:paraId="1603742D" w14:textId="77777777">
        <w:tc>
          <w:tcPr>
            <w:tcW w:w="5228" w:type="dxa"/>
          </w:tcPr>
          <w:p w:rsidRPr="00884EF9" w:rsidR="00884EF9" w:rsidP="00884EF9" w:rsidRDefault="00A370B3" w14:paraId="53D4C1EE" w14:textId="2723840D">
            <w:pPr>
              <w:tabs>
                <w:tab w:val="left" w:pos="1275"/>
              </w:tabs>
            </w:pPr>
            <w:r>
              <w:t>Stooped shoulders</w:t>
            </w:r>
          </w:p>
        </w:tc>
        <w:tc>
          <w:tcPr>
            <w:tcW w:w="5228" w:type="dxa"/>
          </w:tcPr>
          <w:p w:rsidR="00884EF9" w:rsidP="00884EF9" w:rsidRDefault="00F561A8" w14:paraId="21CF6B41" w14:textId="77777777">
            <w:pPr>
              <w:tabs>
                <w:tab w:val="left" w:pos="1275"/>
              </w:tabs>
            </w:pPr>
            <w:r>
              <w:t>Dejected</w:t>
            </w:r>
          </w:p>
          <w:p w:rsidR="00F561A8" w:rsidP="00884EF9" w:rsidRDefault="00F561A8" w14:paraId="08712B9D" w14:textId="77777777">
            <w:pPr>
              <w:tabs>
                <w:tab w:val="left" w:pos="1275"/>
              </w:tabs>
            </w:pPr>
            <w:r>
              <w:t>Deflated</w:t>
            </w:r>
          </w:p>
          <w:p w:rsidRPr="00884EF9" w:rsidR="00F561A8" w:rsidP="00884EF9" w:rsidRDefault="00F561A8" w14:paraId="2420B66F" w14:textId="11D7777A">
            <w:pPr>
              <w:tabs>
                <w:tab w:val="left" w:pos="1275"/>
              </w:tabs>
            </w:pPr>
            <w:r>
              <w:t>Feeling hopeless</w:t>
            </w:r>
          </w:p>
        </w:tc>
      </w:tr>
      <w:tr w:rsidR="00884EF9" w:rsidTr="00884EF9" w14:paraId="152B379F" w14:textId="77777777">
        <w:tc>
          <w:tcPr>
            <w:tcW w:w="5228" w:type="dxa"/>
          </w:tcPr>
          <w:p w:rsidRPr="00A370B3" w:rsidR="00884EF9" w:rsidP="00A370B3" w:rsidRDefault="00A370B3" w14:paraId="1D8CB080" w14:textId="5ED02E78">
            <w:pPr>
              <w:tabs>
                <w:tab w:val="left" w:pos="1275"/>
              </w:tabs>
              <w:jc w:val="center"/>
              <w:rPr>
                <w:b/>
                <w:bCs/>
              </w:rPr>
            </w:pPr>
            <w:r>
              <w:rPr>
                <w:b/>
                <w:bCs/>
              </w:rPr>
              <w:t>Hands</w:t>
            </w:r>
          </w:p>
        </w:tc>
        <w:tc>
          <w:tcPr>
            <w:tcW w:w="5228" w:type="dxa"/>
          </w:tcPr>
          <w:p w:rsidRPr="00884EF9" w:rsidR="00884EF9" w:rsidP="00884EF9" w:rsidRDefault="00884EF9" w14:paraId="395BE349" w14:textId="77777777">
            <w:pPr>
              <w:tabs>
                <w:tab w:val="left" w:pos="1275"/>
              </w:tabs>
            </w:pPr>
          </w:p>
        </w:tc>
      </w:tr>
      <w:tr w:rsidR="00884EF9" w:rsidTr="00884EF9" w14:paraId="0D28A80A" w14:textId="77777777">
        <w:tc>
          <w:tcPr>
            <w:tcW w:w="5228" w:type="dxa"/>
          </w:tcPr>
          <w:p w:rsidRPr="00884EF9" w:rsidR="000B3D72" w:rsidP="00884EF9" w:rsidRDefault="000B3D72" w14:paraId="360188E8" w14:textId="76377D72">
            <w:pPr>
              <w:tabs>
                <w:tab w:val="left" w:pos="1275"/>
              </w:tabs>
            </w:pPr>
            <w:r>
              <w:t>Fists clenched</w:t>
            </w:r>
          </w:p>
        </w:tc>
        <w:tc>
          <w:tcPr>
            <w:tcW w:w="5228" w:type="dxa"/>
          </w:tcPr>
          <w:p w:rsidR="00F561A8" w:rsidP="00884EF9" w:rsidRDefault="00F561A8" w14:paraId="2743EF84" w14:textId="77777777">
            <w:pPr>
              <w:tabs>
                <w:tab w:val="left" w:pos="1275"/>
              </w:tabs>
            </w:pPr>
            <w:r>
              <w:t>Nervous</w:t>
            </w:r>
          </w:p>
          <w:p w:rsidRPr="00884EF9" w:rsidR="00F561A8" w:rsidP="00884EF9" w:rsidRDefault="00F561A8" w14:paraId="73EE0452" w14:textId="42C0B69A">
            <w:pPr>
              <w:tabs>
                <w:tab w:val="left" w:pos="1275"/>
              </w:tabs>
            </w:pPr>
            <w:r>
              <w:t>Angry</w:t>
            </w:r>
          </w:p>
        </w:tc>
      </w:tr>
      <w:tr w:rsidR="00884EF9" w:rsidTr="00884EF9" w14:paraId="02F66A16" w14:textId="77777777">
        <w:tc>
          <w:tcPr>
            <w:tcW w:w="5228" w:type="dxa"/>
          </w:tcPr>
          <w:p w:rsidRPr="00884EF9" w:rsidR="00884EF9" w:rsidP="00884EF9" w:rsidRDefault="000B3D72" w14:paraId="6BC350FC" w14:textId="5FB257F9">
            <w:pPr>
              <w:tabs>
                <w:tab w:val="left" w:pos="1275"/>
              </w:tabs>
            </w:pPr>
            <w:r>
              <w:t>Drumming fingers</w:t>
            </w:r>
          </w:p>
        </w:tc>
        <w:tc>
          <w:tcPr>
            <w:tcW w:w="5228" w:type="dxa"/>
          </w:tcPr>
          <w:p w:rsidR="00884EF9" w:rsidP="00884EF9" w:rsidRDefault="00F561A8" w14:paraId="5581D54B" w14:textId="77777777">
            <w:pPr>
              <w:tabs>
                <w:tab w:val="left" w:pos="1275"/>
              </w:tabs>
            </w:pPr>
            <w:r>
              <w:t>Irritated</w:t>
            </w:r>
          </w:p>
          <w:p w:rsidRPr="00884EF9" w:rsidR="00F561A8" w:rsidP="00884EF9" w:rsidRDefault="00F561A8" w14:paraId="3F06CD15" w14:textId="2A2BBA17">
            <w:pPr>
              <w:tabs>
                <w:tab w:val="left" w:pos="1275"/>
              </w:tabs>
            </w:pPr>
            <w:r>
              <w:t>Impatient</w:t>
            </w:r>
          </w:p>
        </w:tc>
      </w:tr>
      <w:tr w:rsidR="000B3D72" w:rsidTr="00884EF9" w14:paraId="23EB7567" w14:textId="77777777">
        <w:tc>
          <w:tcPr>
            <w:tcW w:w="5228" w:type="dxa"/>
          </w:tcPr>
          <w:p w:rsidR="000B3D72" w:rsidP="00884EF9" w:rsidRDefault="000B3D72" w14:paraId="5A0267B2" w14:textId="690EC9B3">
            <w:pPr>
              <w:tabs>
                <w:tab w:val="left" w:pos="1275"/>
              </w:tabs>
            </w:pPr>
            <w:r>
              <w:t>Hands clasped</w:t>
            </w:r>
          </w:p>
        </w:tc>
        <w:tc>
          <w:tcPr>
            <w:tcW w:w="5228" w:type="dxa"/>
          </w:tcPr>
          <w:p w:rsidR="000B3D72" w:rsidP="00884EF9" w:rsidRDefault="00E11BEB" w14:paraId="73118395" w14:textId="77777777">
            <w:pPr>
              <w:tabs>
                <w:tab w:val="left" w:pos="1275"/>
              </w:tabs>
            </w:pPr>
            <w:r>
              <w:t>Comfortable</w:t>
            </w:r>
          </w:p>
          <w:p w:rsidRPr="00884EF9" w:rsidR="00E11BEB" w:rsidP="00884EF9" w:rsidRDefault="00E11BEB" w14:paraId="295102F7" w14:textId="0B574588">
            <w:pPr>
              <w:tabs>
                <w:tab w:val="left" w:pos="1275"/>
              </w:tabs>
            </w:pPr>
            <w:r>
              <w:t>Wishing for something</w:t>
            </w:r>
          </w:p>
        </w:tc>
      </w:tr>
      <w:tr w:rsidR="000B3D72" w:rsidTr="00884EF9" w14:paraId="42DB51E8" w14:textId="77777777">
        <w:tc>
          <w:tcPr>
            <w:tcW w:w="5228" w:type="dxa"/>
          </w:tcPr>
          <w:p w:rsidR="000B3D72" w:rsidP="00884EF9" w:rsidRDefault="000B3D72" w14:paraId="7D9864FD" w14:textId="410AF532">
            <w:pPr>
              <w:tabs>
                <w:tab w:val="left" w:pos="1275"/>
              </w:tabs>
            </w:pPr>
            <w:r>
              <w:t>Hands in steeple shape</w:t>
            </w:r>
          </w:p>
        </w:tc>
        <w:tc>
          <w:tcPr>
            <w:tcW w:w="5228" w:type="dxa"/>
          </w:tcPr>
          <w:p w:rsidR="000B3D72" w:rsidP="00884EF9" w:rsidRDefault="00E11BEB" w14:paraId="2062B1C2" w14:textId="77777777">
            <w:pPr>
              <w:tabs>
                <w:tab w:val="left" w:pos="1275"/>
              </w:tabs>
            </w:pPr>
            <w:r>
              <w:t>Feeling superior</w:t>
            </w:r>
          </w:p>
          <w:p w:rsidRPr="00884EF9" w:rsidR="00E11BEB" w:rsidP="00884EF9" w:rsidRDefault="00E11BEB" w14:paraId="5A672AA1" w14:textId="1A1D4C91">
            <w:pPr>
              <w:tabs>
                <w:tab w:val="left" w:pos="1275"/>
              </w:tabs>
            </w:pPr>
            <w:r>
              <w:t>Thinking deeply</w:t>
            </w:r>
          </w:p>
        </w:tc>
      </w:tr>
      <w:tr w:rsidR="000B3D72" w:rsidTr="00884EF9" w14:paraId="790A2DB6" w14:textId="77777777">
        <w:tc>
          <w:tcPr>
            <w:tcW w:w="5228" w:type="dxa"/>
          </w:tcPr>
          <w:p w:rsidR="000B3D72" w:rsidP="00884EF9" w:rsidRDefault="000B3D72" w14:paraId="4AAD43B6" w14:textId="6AC3626A">
            <w:pPr>
              <w:tabs>
                <w:tab w:val="left" w:pos="1275"/>
              </w:tabs>
            </w:pPr>
            <w:r>
              <w:t>Biting fingernails</w:t>
            </w:r>
          </w:p>
        </w:tc>
        <w:tc>
          <w:tcPr>
            <w:tcW w:w="5228" w:type="dxa"/>
          </w:tcPr>
          <w:p w:rsidR="000B3D72" w:rsidP="00884EF9" w:rsidRDefault="00E11BEB" w14:paraId="77C05549" w14:textId="77777777">
            <w:pPr>
              <w:tabs>
                <w:tab w:val="left" w:pos="1275"/>
              </w:tabs>
            </w:pPr>
            <w:r>
              <w:t>Anxious</w:t>
            </w:r>
          </w:p>
          <w:p w:rsidRPr="00884EF9" w:rsidR="00E11BEB" w:rsidP="00884EF9" w:rsidRDefault="001014D6" w14:paraId="740B856A" w14:textId="3A6227D1">
            <w:pPr>
              <w:tabs>
                <w:tab w:val="left" w:pos="1275"/>
              </w:tabs>
            </w:pPr>
            <w:r>
              <w:t>Impatient</w:t>
            </w:r>
          </w:p>
        </w:tc>
      </w:tr>
      <w:tr w:rsidR="000B3D72" w:rsidTr="00884EF9" w14:paraId="2F73BB8E" w14:textId="77777777">
        <w:tc>
          <w:tcPr>
            <w:tcW w:w="5228" w:type="dxa"/>
          </w:tcPr>
          <w:p w:rsidR="000B3D72" w:rsidP="00884EF9" w:rsidRDefault="000B3D72" w14:paraId="3938A7B2" w14:textId="5EBA396F">
            <w:pPr>
              <w:tabs>
                <w:tab w:val="left" w:pos="1275"/>
              </w:tabs>
            </w:pPr>
            <w:r>
              <w:t>Hand on chin</w:t>
            </w:r>
          </w:p>
        </w:tc>
        <w:tc>
          <w:tcPr>
            <w:tcW w:w="5228" w:type="dxa"/>
          </w:tcPr>
          <w:p w:rsidR="000B3D72" w:rsidP="00884EF9" w:rsidRDefault="001014D6" w14:paraId="11A4C709" w14:textId="77777777">
            <w:pPr>
              <w:tabs>
                <w:tab w:val="left" w:pos="1275"/>
              </w:tabs>
            </w:pPr>
            <w:r>
              <w:t>Thinking</w:t>
            </w:r>
          </w:p>
          <w:p w:rsidRPr="00884EF9" w:rsidR="001014D6" w:rsidP="00884EF9" w:rsidRDefault="001014D6" w14:paraId="4D862CDB" w14:textId="730CB959">
            <w:pPr>
              <w:tabs>
                <w:tab w:val="left" w:pos="1275"/>
              </w:tabs>
            </w:pPr>
            <w:r>
              <w:t>Bored</w:t>
            </w:r>
          </w:p>
        </w:tc>
      </w:tr>
      <w:tr w:rsidR="000B3D72" w:rsidTr="00884EF9" w14:paraId="7B252443" w14:textId="77777777">
        <w:tc>
          <w:tcPr>
            <w:tcW w:w="5228" w:type="dxa"/>
          </w:tcPr>
          <w:p w:rsidR="000B3D72" w:rsidP="00884EF9" w:rsidRDefault="000B3D72" w14:paraId="56797723" w14:textId="23009C95">
            <w:pPr>
              <w:tabs>
                <w:tab w:val="left" w:pos="1275"/>
              </w:tabs>
            </w:pPr>
            <w:r>
              <w:t>Rubbing chin</w:t>
            </w:r>
          </w:p>
        </w:tc>
        <w:tc>
          <w:tcPr>
            <w:tcW w:w="5228" w:type="dxa"/>
          </w:tcPr>
          <w:p w:rsidR="000B3D72" w:rsidP="00884EF9" w:rsidRDefault="001014D6" w14:paraId="7BE47766" w14:textId="77777777">
            <w:pPr>
              <w:tabs>
                <w:tab w:val="left" w:pos="1275"/>
              </w:tabs>
            </w:pPr>
            <w:r>
              <w:t>Thinking</w:t>
            </w:r>
          </w:p>
          <w:p w:rsidRPr="00884EF9" w:rsidR="001014D6" w:rsidP="00884EF9" w:rsidRDefault="001014D6" w14:paraId="0CDC513C" w14:textId="3B2E845A">
            <w:pPr>
              <w:tabs>
                <w:tab w:val="left" w:pos="1275"/>
              </w:tabs>
            </w:pPr>
            <w:r>
              <w:t>Evaluating</w:t>
            </w:r>
          </w:p>
        </w:tc>
      </w:tr>
      <w:tr w:rsidR="000B3D72" w:rsidTr="00884EF9" w14:paraId="2115ECBC" w14:textId="77777777">
        <w:tc>
          <w:tcPr>
            <w:tcW w:w="5228" w:type="dxa"/>
          </w:tcPr>
          <w:p w:rsidR="000B3D72" w:rsidP="00884EF9" w:rsidRDefault="007F6513" w14:paraId="011E52EF" w14:textId="59E7A424">
            <w:pPr>
              <w:tabs>
                <w:tab w:val="left" w:pos="1275"/>
              </w:tabs>
            </w:pPr>
            <w:r>
              <w:t>Finger in front of mouth</w:t>
            </w:r>
          </w:p>
        </w:tc>
        <w:tc>
          <w:tcPr>
            <w:tcW w:w="5228" w:type="dxa"/>
          </w:tcPr>
          <w:p w:rsidR="000B3D72" w:rsidP="00884EF9" w:rsidRDefault="007F6513" w14:paraId="290DCE57" w14:textId="77777777">
            <w:pPr>
              <w:tabs>
                <w:tab w:val="left" w:pos="1275"/>
              </w:tabs>
            </w:pPr>
            <w:r>
              <w:t>Thinking that she should not speak</w:t>
            </w:r>
          </w:p>
          <w:p w:rsidRPr="00884EF9" w:rsidR="007F6513" w:rsidP="00884EF9" w:rsidRDefault="007F6513" w14:paraId="03605127" w14:textId="75C28D32">
            <w:pPr>
              <w:tabs>
                <w:tab w:val="left" w:pos="1275"/>
              </w:tabs>
            </w:pPr>
            <w:r>
              <w:t>Thinking of something that cannot be discussed</w:t>
            </w:r>
          </w:p>
        </w:tc>
      </w:tr>
      <w:tr w:rsidR="000B3D72" w:rsidTr="00884EF9" w14:paraId="67C03B0D" w14:textId="77777777">
        <w:tc>
          <w:tcPr>
            <w:tcW w:w="5228" w:type="dxa"/>
          </w:tcPr>
          <w:p w:rsidRPr="00565E33" w:rsidR="000B3D72" w:rsidP="00565E33" w:rsidRDefault="00565E33" w14:paraId="5AAFCCD9" w14:textId="717B2AA1">
            <w:pPr>
              <w:tabs>
                <w:tab w:val="left" w:pos="1275"/>
              </w:tabs>
              <w:jc w:val="center"/>
              <w:rPr>
                <w:b/>
                <w:bCs/>
              </w:rPr>
            </w:pPr>
            <w:r w:rsidRPr="00565E33">
              <w:rPr>
                <w:b/>
                <w:bCs/>
              </w:rPr>
              <w:t>Arms</w:t>
            </w:r>
          </w:p>
        </w:tc>
        <w:tc>
          <w:tcPr>
            <w:tcW w:w="5228" w:type="dxa"/>
          </w:tcPr>
          <w:p w:rsidRPr="00884EF9" w:rsidR="000B3D72" w:rsidP="00884EF9" w:rsidRDefault="000B3D72" w14:paraId="25527787" w14:textId="77777777">
            <w:pPr>
              <w:tabs>
                <w:tab w:val="left" w:pos="1275"/>
              </w:tabs>
            </w:pPr>
          </w:p>
        </w:tc>
      </w:tr>
      <w:tr w:rsidR="000B3D72" w:rsidTr="00884EF9" w14:paraId="339F3951" w14:textId="77777777">
        <w:tc>
          <w:tcPr>
            <w:tcW w:w="5228" w:type="dxa"/>
          </w:tcPr>
          <w:p w:rsidR="000B3D72" w:rsidP="00884EF9" w:rsidRDefault="00D77959" w14:paraId="75BE42A4" w14:textId="3D1E7705">
            <w:pPr>
              <w:tabs>
                <w:tab w:val="left" w:pos="1275"/>
              </w:tabs>
            </w:pPr>
            <w:r>
              <w:t>Crossed</w:t>
            </w:r>
          </w:p>
        </w:tc>
        <w:tc>
          <w:tcPr>
            <w:tcW w:w="5228" w:type="dxa"/>
          </w:tcPr>
          <w:p w:rsidR="000B3D72" w:rsidP="00884EF9" w:rsidRDefault="000B391E" w14:paraId="69040A26" w14:textId="77777777">
            <w:pPr>
              <w:tabs>
                <w:tab w:val="left" w:pos="1275"/>
              </w:tabs>
            </w:pPr>
            <w:r>
              <w:t>Defensive</w:t>
            </w:r>
          </w:p>
          <w:p w:rsidRPr="00884EF9" w:rsidR="000B391E" w:rsidP="00884EF9" w:rsidRDefault="000B391E" w14:paraId="1F0F93A1" w14:textId="1507C441">
            <w:pPr>
              <w:tabs>
                <w:tab w:val="left" w:pos="1275"/>
              </w:tabs>
            </w:pPr>
            <w:r>
              <w:t>Feeling protective about topic</w:t>
            </w:r>
          </w:p>
        </w:tc>
      </w:tr>
      <w:tr w:rsidR="000B3D72" w:rsidTr="00884EF9" w14:paraId="177199A0" w14:textId="77777777">
        <w:tc>
          <w:tcPr>
            <w:tcW w:w="5228" w:type="dxa"/>
          </w:tcPr>
          <w:p w:rsidR="000B3D72" w:rsidP="00884EF9" w:rsidRDefault="00D77959" w14:paraId="2360760A" w14:textId="31CC8C8F">
            <w:pPr>
              <w:tabs>
                <w:tab w:val="left" w:pos="1275"/>
              </w:tabs>
            </w:pPr>
            <w:r>
              <w:t>Linked behind head</w:t>
            </w:r>
          </w:p>
        </w:tc>
        <w:tc>
          <w:tcPr>
            <w:tcW w:w="5228" w:type="dxa"/>
          </w:tcPr>
          <w:p w:rsidR="000B3D72" w:rsidP="00884EF9" w:rsidRDefault="000B391E" w14:paraId="53D4C724" w14:textId="77777777">
            <w:pPr>
              <w:tabs>
                <w:tab w:val="left" w:pos="1275"/>
              </w:tabs>
            </w:pPr>
            <w:r>
              <w:t>Feeling superior</w:t>
            </w:r>
          </w:p>
          <w:p w:rsidRPr="00884EF9" w:rsidR="000B391E" w:rsidP="00884EF9" w:rsidRDefault="000B391E" w14:paraId="469D311A" w14:textId="52221258">
            <w:pPr>
              <w:tabs>
                <w:tab w:val="left" w:pos="1275"/>
              </w:tabs>
            </w:pPr>
            <w:r>
              <w:t>Aggressive</w:t>
            </w:r>
          </w:p>
        </w:tc>
      </w:tr>
      <w:tr w:rsidR="000B3D72" w:rsidTr="00884EF9" w14:paraId="1C7F5FD4" w14:textId="77777777">
        <w:tc>
          <w:tcPr>
            <w:tcW w:w="5228" w:type="dxa"/>
          </w:tcPr>
          <w:p w:rsidR="000B3D72" w:rsidP="00884EF9" w:rsidRDefault="00D77959" w14:paraId="5838C531" w14:textId="7C1524E9">
            <w:pPr>
              <w:tabs>
                <w:tab w:val="left" w:pos="1275"/>
              </w:tabs>
            </w:pPr>
            <w:r>
              <w:t>Dangling behind chair</w:t>
            </w:r>
          </w:p>
        </w:tc>
        <w:tc>
          <w:tcPr>
            <w:tcW w:w="5228" w:type="dxa"/>
          </w:tcPr>
          <w:p w:rsidR="000B3D72" w:rsidP="00884EF9" w:rsidRDefault="000B391E" w14:paraId="716E622D" w14:textId="77777777">
            <w:pPr>
              <w:tabs>
                <w:tab w:val="left" w:pos="1275"/>
              </w:tabs>
            </w:pPr>
            <w:r>
              <w:t>Disengaged</w:t>
            </w:r>
          </w:p>
          <w:p w:rsidRPr="00884EF9" w:rsidR="000B391E" w:rsidP="00884EF9" w:rsidRDefault="00AB10F9" w14:paraId="14F1D4DA" w14:textId="2D51998E">
            <w:pPr>
              <w:tabs>
                <w:tab w:val="left" w:pos="1275"/>
              </w:tabs>
            </w:pPr>
            <w:r>
              <w:t>Tired</w:t>
            </w:r>
          </w:p>
        </w:tc>
      </w:tr>
      <w:tr w:rsidR="000B3D72" w:rsidTr="00884EF9" w14:paraId="497AAFCB" w14:textId="77777777">
        <w:tc>
          <w:tcPr>
            <w:tcW w:w="5228" w:type="dxa"/>
          </w:tcPr>
          <w:p w:rsidR="000B3D72" w:rsidP="00884EF9" w:rsidRDefault="00D77959" w14:paraId="5030A141" w14:textId="47F4DB93">
            <w:pPr>
              <w:tabs>
                <w:tab w:val="left" w:pos="1275"/>
              </w:tabs>
            </w:pPr>
            <w:r>
              <w:t>Stroking shoulder</w:t>
            </w:r>
          </w:p>
        </w:tc>
        <w:tc>
          <w:tcPr>
            <w:tcW w:w="5228" w:type="dxa"/>
          </w:tcPr>
          <w:p w:rsidR="000B3D72" w:rsidP="00884EF9" w:rsidRDefault="00AB10F9" w14:paraId="0FC1CCD4" w14:textId="77777777">
            <w:pPr>
              <w:tabs>
                <w:tab w:val="left" w:pos="1275"/>
              </w:tabs>
            </w:pPr>
            <w:r>
              <w:t>Self-comforting</w:t>
            </w:r>
          </w:p>
          <w:p w:rsidRPr="00884EF9" w:rsidR="00AB10F9" w:rsidP="00884EF9" w:rsidRDefault="00AB10F9" w14:paraId="74A71918" w14:textId="76EA73F1">
            <w:pPr>
              <w:tabs>
                <w:tab w:val="left" w:pos="1275"/>
              </w:tabs>
            </w:pPr>
            <w:r>
              <w:t>Rewarding self</w:t>
            </w:r>
          </w:p>
        </w:tc>
      </w:tr>
      <w:tr w:rsidR="00AB10F9" w:rsidTr="00884EF9" w14:paraId="3B1178A4" w14:textId="77777777">
        <w:tc>
          <w:tcPr>
            <w:tcW w:w="5228" w:type="dxa"/>
          </w:tcPr>
          <w:p w:rsidR="00AB10F9" w:rsidP="00AB10F9" w:rsidRDefault="00AB10F9" w14:paraId="596ED21E" w14:textId="3BF8A9A3">
            <w:pPr>
              <w:tabs>
                <w:tab w:val="left" w:pos="1275"/>
              </w:tabs>
              <w:jc w:val="center"/>
            </w:pPr>
            <w:r w:rsidRPr="00AB10F9">
              <w:rPr>
                <w:b/>
                <w:bCs/>
              </w:rPr>
              <w:t>Legs</w:t>
            </w:r>
          </w:p>
        </w:tc>
        <w:tc>
          <w:tcPr>
            <w:tcW w:w="5228" w:type="dxa"/>
          </w:tcPr>
          <w:p w:rsidR="00AB10F9" w:rsidP="00884EF9" w:rsidRDefault="00AB10F9" w14:paraId="0B7FA60A" w14:textId="77777777">
            <w:pPr>
              <w:tabs>
                <w:tab w:val="left" w:pos="1275"/>
              </w:tabs>
            </w:pPr>
          </w:p>
        </w:tc>
      </w:tr>
      <w:tr w:rsidR="00AB10F9" w:rsidTr="00884EF9" w14:paraId="4F4583A6" w14:textId="77777777">
        <w:tc>
          <w:tcPr>
            <w:tcW w:w="5228" w:type="dxa"/>
          </w:tcPr>
          <w:p w:rsidR="00AB10F9" w:rsidP="00884EF9" w:rsidRDefault="00AB10F9" w14:paraId="6FC73A3B" w14:textId="1F28DB34">
            <w:pPr>
              <w:tabs>
                <w:tab w:val="left" w:pos="1275"/>
              </w:tabs>
            </w:pPr>
            <w:r>
              <w:t>Crossed</w:t>
            </w:r>
          </w:p>
        </w:tc>
        <w:tc>
          <w:tcPr>
            <w:tcW w:w="5228" w:type="dxa"/>
          </w:tcPr>
          <w:p w:rsidR="00AB10F9" w:rsidP="00884EF9" w:rsidRDefault="00F55CD7" w14:paraId="55E25C8B" w14:textId="77777777">
            <w:pPr>
              <w:tabs>
                <w:tab w:val="left" w:pos="1275"/>
              </w:tabs>
            </w:pPr>
            <w:r>
              <w:t>Defensive</w:t>
            </w:r>
          </w:p>
          <w:p w:rsidR="00F55CD7" w:rsidP="00884EF9" w:rsidRDefault="00F55CD7" w14:paraId="4911E9DC" w14:textId="194960DD">
            <w:pPr>
              <w:tabs>
                <w:tab w:val="left" w:pos="1275"/>
              </w:tabs>
            </w:pPr>
            <w:r>
              <w:t>Uncomfortable about topic</w:t>
            </w:r>
          </w:p>
        </w:tc>
      </w:tr>
      <w:tr w:rsidR="00AB10F9" w:rsidTr="00884EF9" w14:paraId="24210F71" w14:textId="77777777">
        <w:tc>
          <w:tcPr>
            <w:tcW w:w="5228" w:type="dxa"/>
          </w:tcPr>
          <w:p w:rsidR="00AB10F9" w:rsidP="00884EF9" w:rsidRDefault="00AB10F9" w14:paraId="654FC848" w14:textId="2C63E1E0">
            <w:pPr>
              <w:tabs>
                <w:tab w:val="left" w:pos="1275"/>
              </w:tabs>
            </w:pPr>
            <w:r>
              <w:t>Feet twisted around each other</w:t>
            </w:r>
          </w:p>
        </w:tc>
        <w:tc>
          <w:tcPr>
            <w:tcW w:w="5228" w:type="dxa"/>
          </w:tcPr>
          <w:p w:rsidR="00AB10F9" w:rsidP="00884EF9" w:rsidRDefault="00BA4A08" w14:paraId="16642F82" w14:textId="77777777">
            <w:pPr>
              <w:tabs>
                <w:tab w:val="left" w:pos="1275"/>
              </w:tabs>
            </w:pPr>
            <w:r>
              <w:t>Anxious</w:t>
            </w:r>
          </w:p>
          <w:p w:rsidR="00BA4A08" w:rsidP="00884EF9" w:rsidRDefault="00BA4A08" w14:paraId="40C36C5D" w14:textId="6F30C4B8">
            <w:pPr>
              <w:tabs>
                <w:tab w:val="left" w:pos="1275"/>
              </w:tabs>
            </w:pPr>
            <w:r>
              <w:t>Uncomfortable about topic</w:t>
            </w:r>
          </w:p>
        </w:tc>
      </w:tr>
      <w:tr w:rsidR="00AB10F9" w:rsidTr="00884EF9" w14:paraId="0F23E6E0" w14:textId="77777777">
        <w:tc>
          <w:tcPr>
            <w:tcW w:w="5228" w:type="dxa"/>
          </w:tcPr>
          <w:p w:rsidR="00AB10F9" w:rsidP="00884EF9" w:rsidRDefault="00F55CD7" w14:paraId="2A24624A" w14:textId="2C2902AA">
            <w:pPr>
              <w:tabs>
                <w:tab w:val="left" w:pos="1275"/>
              </w:tabs>
            </w:pPr>
            <w:r>
              <w:t>Feet swinging</w:t>
            </w:r>
          </w:p>
        </w:tc>
        <w:tc>
          <w:tcPr>
            <w:tcW w:w="5228" w:type="dxa"/>
          </w:tcPr>
          <w:p w:rsidR="00AB10F9" w:rsidP="00884EF9" w:rsidRDefault="00E356FC" w14:paraId="7053608E" w14:textId="77777777">
            <w:pPr>
              <w:tabs>
                <w:tab w:val="left" w:pos="1275"/>
              </w:tabs>
            </w:pPr>
            <w:r>
              <w:t>Playful</w:t>
            </w:r>
          </w:p>
          <w:p w:rsidR="00E356FC" w:rsidP="00884EF9" w:rsidRDefault="00E356FC" w14:paraId="50DB7BA9" w14:textId="2EA3B269">
            <w:pPr>
              <w:tabs>
                <w:tab w:val="left" w:pos="1275"/>
              </w:tabs>
            </w:pPr>
            <w:r>
              <w:t>Feeling dependent</w:t>
            </w:r>
          </w:p>
        </w:tc>
      </w:tr>
      <w:tr w:rsidR="00AB10F9" w:rsidTr="00884EF9" w14:paraId="3B126F28" w14:textId="77777777">
        <w:tc>
          <w:tcPr>
            <w:tcW w:w="5228" w:type="dxa"/>
          </w:tcPr>
          <w:p w:rsidR="00AB10F9" w:rsidP="00884EF9" w:rsidRDefault="00F55CD7" w14:paraId="4FB7E5A4" w14:textId="324AE510">
            <w:pPr>
              <w:tabs>
                <w:tab w:val="left" w:pos="1275"/>
              </w:tabs>
            </w:pPr>
            <w:r>
              <w:t>Stroking thighs</w:t>
            </w:r>
          </w:p>
        </w:tc>
        <w:tc>
          <w:tcPr>
            <w:tcW w:w="5228" w:type="dxa"/>
          </w:tcPr>
          <w:p w:rsidR="00BA4A08" w:rsidP="00884EF9" w:rsidRDefault="00BA4A08" w14:paraId="5CF195F3" w14:textId="2B453ED1">
            <w:pPr>
              <w:tabs>
                <w:tab w:val="left" w:pos="1275"/>
              </w:tabs>
            </w:pPr>
            <w:proofErr w:type="spellStart"/>
            <w:r>
              <w:t>Self comforting</w:t>
            </w:r>
            <w:proofErr w:type="spellEnd"/>
            <w:r>
              <w:t xml:space="preserve"> </w:t>
            </w:r>
          </w:p>
        </w:tc>
      </w:tr>
      <w:tr w:rsidR="00E356FC" w:rsidTr="00884EF9" w14:paraId="41BFD6CA" w14:textId="77777777">
        <w:tc>
          <w:tcPr>
            <w:tcW w:w="5228" w:type="dxa"/>
          </w:tcPr>
          <w:p w:rsidR="00E356FC" w:rsidP="00884EF9" w:rsidRDefault="00E356FC" w14:paraId="6A2BFFAA" w14:textId="626A55C6">
            <w:pPr>
              <w:tabs>
                <w:tab w:val="left" w:pos="1275"/>
              </w:tabs>
            </w:pPr>
            <w:r>
              <w:t>Legs bouncing up and down</w:t>
            </w:r>
          </w:p>
        </w:tc>
        <w:tc>
          <w:tcPr>
            <w:tcW w:w="5228" w:type="dxa"/>
          </w:tcPr>
          <w:p w:rsidR="00E356FC" w:rsidP="00884EF9" w:rsidRDefault="00E356FC" w14:paraId="7D438A23" w14:textId="77777777">
            <w:pPr>
              <w:tabs>
                <w:tab w:val="left" w:pos="1275"/>
              </w:tabs>
            </w:pPr>
            <w:r>
              <w:t>Anxious</w:t>
            </w:r>
          </w:p>
          <w:p w:rsidR="00E356FC" w:rsidP="00884EF9" w:rsidRDefault="00E356FC" w14:paraId="34FBFA58" w14:textId="4F242D63">
            <w:pPr>
              <w:tabs>
                <w:tab w:val="left" w:pos="1275"/>
              </w:tabs>
            </w:pPr>
            <w:r>
              <w:t>Impatient</w:t>
            </w:r>
          </w:p>
        </w:tc>
      </w:tr>
    </w:tbl>
    <w:p w:rsidR="00884EF9" w:rsidP="00242F31" w:rsidRDefault="00884EF9" w14:paraId="1B23F2DF" w14:textId="4D292316">
      <w:pPr>
        <w:tabs>
          <w:tab w:val="left" w:pos="1275"/>
        </w:tabs>
        <w:jc w:val="center"/>
        <w:rPr>
          <w:b/>
          <w:bCs/>
        </w:rPr>
      </w:pPr>
    </w:p>
    <w:p w:rsidR="00884EF9" w:rsidP="00242F31" w:rsidRDefault="00525682" w14:paraId="3E33E72C" w14:textId="2C003754">
      <w:pPr>
        <w:tabs>
          <w:tab w:val="left" w:pos="1275"/>
        </w:tabs>
        <w:jc w:val="center"/>
        <w:rPr>
          <w:b/>
          <w:bCs/>
        </w:rPr>
      </w:pPr>
      <w:r>
        <w:rPr>
          <w:b/>
          <w:bCs/>
        </w:rPr>
        <w:t xml:space="preserve">(van </w:t>
      </w:r>
      <w:proofErr w:type="spellStart"/>
      <w:r>
        <w:rPr>
          <w:b/>
          <w:bCs/>
        </w:rPr>
        <w:t>Nieuwerburgh</w:t>
      </w:r>
      <w:proofErr w:type="spellEnd"/>
      <w:r>
        <w:rPr>
          <w:b/>
          <w:bCs/>
        </w:rPr>
        <w:t>, 2017, p122-123)</w:t>
      </w:r>
    </w:p>
    <w:p w:rsidR="00ED335A" w:rsidP="00242F31" w:rsidRDefault="00ED335A" w14:paraId="1F576A75" w14:textId="779BD547">
      <w:pPr>
        <w:tabs>
          <w:tab w:val="left" w:pos="1275"/>
        </w:tabs>
        <w:jc w:val="center"/>
        <w:rPr>
          <w:b/>
          <w:bCs/>
        </w:rPr>
      </w:pPr>
    </w:p>
    <w:p w:rsidR="00ED335A" w:rsidP="00242F31" w:rsidRDefault="00ED335A" w14:paraId="30520FA3" w14:textId="3E3099AD">
      <w:pPr>
        <w:tabs>
          <w:tab w:val="left" w:pos="1275"/>
        </w:tabs>
        <w:jc w:val="center"/>
        <w:rPr>
          <w:b/>
          <w:bCs/>
        </w:rPr>
      </w:pPr>
      <w:r>
        <w:rPr>
          <w:b/>
          <w:bCs/>
        </w:rPr>
        <w:lastRenderedPageBreak/>
        <w:t>Scale of Rapport</w:t>
      </w:r>
    </w:p>
    <w:p w:rsidR="007151B5" w:rsidP="00242F31" w:rsidRDefault="007151B5" w14:paraId="5067FB59" w14:textId="77777777">
      <w:pPr>
        <w:tabs>
          <w:tab w:val="left" w:pos="1275"/>
        </w:tabs>
        <w:jc w:val="center"/>
        <w:rPr>
          <w:b/>
          <w:bCs/>
        </w:rPr>
      </w:pPr>
    </w:p>
    <w:p w:rsidR="00ED335A" w:rsidP="00242F31" w:rsidRDefault="008D799A" w14:paraId="69844DBF" w14:textId="5AF0FC6C">
      <w:pPr>
        <w:tabs>
          <w:tab w:val="left" w:pos="1275"/>
        </w:tabs>
        <w:jc w:val="center"/>
        <w:rPr>
          <w:b/>
          <w:bCs/>
          <w:noProof/>
        </w:rPr>
      </w:pPr>
      <w:r>
        <w:rPr>
          <w:b/>
          <w:bCs/>
          <w:noProof/>
        </w:rPr>
        <w:drawing>
          <wp:inline distT="0" distB="0" distL="0" distR="0" wp14:anchorId="7455F7DD" wp14:editId="22A5333C">
            <wp:extent cx="5486400" cy="6553200"/>
            <wp:effectExtent l="38100" t="228600" r="0" b="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Pr="007151B5" w:rsidR="007151B5" w:rsidP="007151B5" w:rsidRDefault="007151B5" w14:paraId="6A10A4F5" w14:textId="1B953029"/>
    <w:p w:rsidRPr="007151B5" w:rsidR="007151B5" w:rsidP="007151B5" w:rsidRDefault="007151B5" w14:paraId="4565509D" w14:textId="5AD267F5"/>
    <w:p w:rsidRPr="007151B5" w:rsidR="007151B5" w:rsidP="007151B5" w:rsidRDefault="007151B5" w14:paraId="54EB0270" w14:textId="56C953C2"/>
    <w:p w:rsidR="007151B5" w:rsidP="007151B5" w:rsidRDefault="007151B5" w14:paraId="049F27DA" w14:textId="68C878A9">
      <w:pPr>
        <w:rPr>
          <w:b/>
          <w:bCs/>
          <w:noProof/>
        </w:rPr>
      </w:pPr>
    </w:p>
    <w:p w:rsidR="007151B5" w:rsidP="00B96E63" w:rsidRDefault="00B96E63" w14:paraId="6DC9DA83" w14:textId="0C52D0A5">
      <w:pPr>
        <w:tabs>
          <w:tab w:val="left" w:pos="3075"/>
        </w:tabs>
        <w:jc w:val="center"/>
        <w:rPr>
          <w:b/>
          <w:bCs/>
          <w:sz w:val="24"/>
          <w:szCs w:val="24"/>
        </w:rPr>
      </w:pPr>
      <w:r w:rsidRPr="00B96E63">
        <w:rPr>
          <w:b/>
          <w:bCs/>
          <w:sz w:val="24"/>
          <w:szCs w:val="24"/>
        </w:rPr>
        <w:t>(</w:t>
      </w:r>
      <w:r w:rsidRPr="00B96E63" w:rsidR="007151B5">
        <w:rPr>
          <w:b/>
          <w:bCs/>
          <w:sz w:val="24"/>
          <w:szCs w:val="24"/>
        </w:rPr>
        <w:t xml:space="preserve">Starr, </w:t>
      </w:r>
      <w:r w:rsidRPr="00B96E63">
        <w:rPr>
          <w:b/>
          <w:bCs/>
          <w:sz w:val="24"/>
          <w:szCs w:val="24"/>
        </w:rPr>
        <w:t>201</w:t>
      </w:r>
      <w:r w:rsidR="00A719BF">
        <w:rPr>
          <w:b/>
          <w:bCs/>
          <w:sz w:val="24"/>
          <w:szCs w:val="24"/>
        </w:rPr>
        <w:t>6</w:t>
      </w:r>
      <w:r w:rsidRPr="00B96E63">
        <w:rPr>
          <w:b/>
          <w:bCs/>
          <w:sz w:val="24"/>
          <w:szCs w:val="24"/>
        </w:rPr>
        <w:t>, p 55)</w:t>
      </w:r>
    </w:p>
    <w:p w:rsidR="00C119B7" w:rsidP="00B96E63" w:rsidRDefault="00C119B7" w14:paraId="2C6AEF6A" w14:textId="1D6F77BF">
      <w:pPr>
        <w:tabs>
          <w:tab w:val="left" w:pos="3075"/>
        </w:tabs>
        <w:jc w:val="center"/>
        <w:rPr>
          <w:b/>
          <w:bCs/>
          <w:sz w:val="24"/>
          <w:szCs w:val="24"/>
        </w:rPr>
      </w:pPr>
    </w:p>
    <w:p w:rsidR="00C119B7" w:rsidP="00B96E63" w:rsidRDefault="00C119B7" w14:paraId="5851A3BE" w14:textId="4F038331">
      <w:pPr>
        <w:tabs>
          <w:tab w:val="left" w:pos="3075"/>
        </w:tabs>
        <w:jc w:val="center"/>
        <w:rPr>
          <w:b/>
          <w:bCs/>
          <w:sz w:val="24"/>
          <w:szCs w:val="24"/>
        </w:rPr>
      </w:pPr>
    </w:p>
    <w:p w:rsidR="00C119B7" w:rsidP="00B96E63" w:rsidRDefault="00C119B7" w14:paraId="54CCE077" w14:textId="52CC2420">
      <w:pPr>
        <w:tabs>
          <w:tab w:val="left" w:pos="3075"/>
        </w:tabs>
        <w:jc w:val="center"/>
        <w:rPr>
          <w:b/>
          <w:bCs/>
          <w:sz w:val="24"/>
          <w:szCs w:val="24"/>
        </w:rPr>
      </w:pPr>
    </w:p>
    <w:p w:rsidR="00C119B7" w:rsidP="00B96E63" w:rsidRDefault="00DE6ACD" w14:paraId="7C92B2DE" w14:textId="0BF3BE67">
      <w:pPr>
        <w:tabs>
          <w:tab w:val="left" w:pos="3075"/>
        </w:tabs>
        <w:jc w:val="center"/>
        <w:rPr>
          <w:b/>
          <w:bCs/>
          <w:sz w:val="24"/>
          <w:szCs w:val="24"/>
        </w:rPr>
      </w:pPr>
      <w:r>
        <w:rPr>
          <w:b/>
          <w:bCs/>
          <w:sz w:val="24"/>
          <w:szCs w:val="24"/>
        </w:rPr>
        <w:lastRenderedPageBreak/>
        <w:t>A</w:t>
      </w:r>
      <w:r w:rsidR="00725349">
        <w:rPr>
          <w:b/>
          <w:bCs/>
          <w:sz w:val="24"/>
          <w:szCs w:val="24"/>
        </w:rPr>
        <w:t xml:space="preserve"> Coaching Feedback Model </w:t>
      </w:r>
    </w:p>
    <w:p w:rsidR="00731D36" w:rsidP="00517266" w:rsidRDefault="00725349" w14:paraId="4C70112F" w14:textId="33D429FB">
      <w:pPr>
        <w:tabs>
          <w:tab w:val="left" w:pos="3075"/>
        </w:tabs>
        <w:jc w:val="center"/>
        <w:rPr>
          <w:b/>
          <w:bCs/>
        </w:rPr>
      </w:pPr>
      <w:r>
        <w:rPr>
          <w:b/>
          <w:bCs/>
          <w:sz w:val="24"/>
          <w:szCs w:val="24"/>
        </w:rPr>
        <w:t xml:space="preserve">(Accessed at </w:t>
      </w:r>
      <w:hyperlink w:history="1" r:id="rId43">
        <w:r w:rsidR="00731D36">
          <w:rPr>
            <w:rStyle w:val="Hyperlink"/>
          </w:rPr>
          <w:t>http://www.coachingcultureatwork.com/wp-content/uploads/2018/04/Tools-for-the-Coaching-Manager-The-Coaching-Feedback-Model.pdf</w:t>
        </w:r>
      </w:hyperlink>
      <w:r w:rsidRPr="00731D36" w:rsidR="00731D36">
        <w:rPr>
          <w:b/>
          <w:bCs/>
        </w:rPr>
        <w:t xml:space="preserve"> )</w:t>
      </w:r>
    </w:p>
    <w:p w:rsidR="00731D36" w:rsidP="00731D36" w:rsidRDefault="000D0E90" w14:paraId="561F406B" w14:textId="4AEE3F6F">
      <w:pPr>
        <w:tabs>
          <w:tab w:val="left" w:pos="3075"/>
        </w:tabs>
        <w:jc w:val="center"/>
        <w:rPr>
          <w:b/>
          <w:bCs/>
          <w:sz w:val="24"/>
          <w:szCs w:val="24"/>
        </w:rPr>
      </w:pPr>
      <w:r>
        <w:rPr>
          <w:b/>
          <w:bCs/>
          <w:noProof/>
          <w:sz w:val="24"/>
          <w:szCs w:val="24"/>
        </w:rPr>
        <w:drawing>
          <wp:inline distT="0" distB="0" distL="0" distR="0" wp14:anchorId="3C3EC002" wp14:editId="2DF81221">
            <wp:extent cx="5486400" cy="5657850"/>
            <wp:effectExtent l="0" t="0" r="0" b="0"/>
            <wp:docPr id="301243044" name="Diagram 3012430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517266" w:rsidP="00731D36" w:rsidRDefault="00517266" w14:paraId="203F6C4A" w14:textId="77777777">
      <w:pPr>
        <w:tabs>
          <w:tab w:val="left" w:pos="3075"/>
        </w:tabs>
        <w:jc w:val="center"/>
        <w:rPr>
          <w:b/>
          <w:bCs/>
          <w:sz w:val="28"/>
          <w:szCs w:val="28"/>
        </w:rPr>
      </w:pPr>
    </w:p>
    <w:p w:rsidRPr="005C0BD2" w:rsidR="00E27027" w:rsidP="00731D36" w:rsidRDefault="00083CB1" w14:paraId="310457AC" w14:textId="072E80B0">
      <w:pPr>
        <w:tabs>
          <w:tab w:val="left" w:pos="3075"/>
        </w:tabs>
        <w:jc w:val="center"/>
        <w:rPr>
          <w:b/>
          <w:bCs/>
          <w:sz w:val="28"/>
          <w:szCs w:val="28"/>
        </w:rPr>
      </w:pPr>
      <w:r w:rsidRPr="005C0BD2">
        <w:rPr>
          <w:b/>
          <w:bCs/>
          <w:sz w:val="28"/>
          <w:szCs w:val="28"/>
        </w:rPr>
        <w:t>Supporting a mentee’s ability to hear a tough message</w:t>
      </w:r>
      <w:r w:rsidRPr="005C0BD2" w:rsidR="00907511">
        <w:rPr>
          <w:b/>
          <w:bCs/>
          <w:sz w:val="28"/>
          <w:szCs w:val="28"/>
        </w:rPr>
        <w:t xml:space="preserve"> (Starr, 201</w:t>
      </w:r>
      <w:r w:rsidR="00091321">
        <w:rPr>
          <w:b/>
          <w:bCs/>
          <w:sz w:val="28"/>
          <w:szCs w:val="28"/>
        </w:rPr>
        <w:t>6</w:t>
      </w:r>
      <w:r w:rsidR="00867ED6">
        <w:rPr>
          <w:b/>
          <w:bCs/>
          <w:sz w:val="28"/>
          <w:szCs w:val="28"/>
        </w:rPr>
        <w:t>, p118</w:t>
      </w:r>
      <w:r w:rsidRPr="005C0BD2" w:rsidR="00907511">
        <w:rPr>
          <w:b/>
          <w:bCs/>
          <w:sz w:val="28"/>
          <w:szCs w:val="28"/>
        </w:rPr>
        <w:t>)</w:t>
      </w:r>
    </w:p>
    <w:p w:rsidR="00907511" w:rsidP="00907511" w:rsidRDefault="00907511" w14:paraId="3880295C" w14:textId="3C7A2BC4">
      <w:pPr>
        <w:pStyle w:val="ListParagraph"/>
        <w:numPr>
          <w:ilvl w:val="0"/>
          <w:numId w:val="33"/>
        </w:numPr>
        <w:tabs>
          <w:tab w:val="left" w:pos="3075"/>
        </w:tabs>
        <w:jc w:val="center"/>
        <w:rPr>
          <w:b/>
          <w:bCs/>
          <w:sz w:val="24"/>
          <w:szCs w:val="24"/>
        </w:rPr>
      </w:pPr>
      <w:r>
        <w:rPr>
          <w:b/>
          <w:bCs/>
          <w:sz w:val="24"/>
          <w:szCs w:val="24"/>
        </w:rPr>
        <w:t>Balance difficult messages with positive statements</w:t>
      </w:r>
    </w:p>
    <w:p w:rsidR="00907511" w:rsidP="00907511" w:rsidRDefault="005C0BD2" w14:paraId="35EDD7D1" w14:textId="0AEBF2CD">
      <w:pPr>
        <w:pStyle w:val="ListParagraph"/>
        <w:numPr>
          <w:ilvl w:val="0"/>
          <w:numId w:val="33"/>
        </w:numPr>
        <w:tabs>
          <w:tab w:val="left" w:pos="3075"/>
        </w:tabs>
        <w:jc w:val="center"/>
        <w:rPr>
          <w:b/>
          <w:bCs/>
          <w:sz w:val="24"/>
          <w:szCs w:val="24"/>
        </w:rPr>
      </w:pPr>
      <w:r>
        <w:rPr>
          <w:b/>
          <w:bCs/>
          <w:sz w:val="24"/>
          <w:szCs w:val="24"/>
        </w:rPr>
        <w:t xml:space="preserve">Take personal responsibility for the views you are giving, e.g., </w:t>
      </w:r>
      <w:r w:rsidR="00867ED6">
        <w:rPr>
          <w:b/>
          <w:bCs/>
          <w:sz w:val="24"/>
          <w:szCs w:val="24"/>
        </w:rPr>
        <w:t xml:space="preserve">‘I </w:t>
      </w:r>
      <w:proofErr w:type="gramStart"/>
      <w:r w:rsidR="00867ED6">
        <w:rPr>
          <w:b/>
          <w:bCs/>
          <w:sz w:val="24"/>
          <w:szCs w:val="24"/>
        </w:rPr>
        <w:t>notice..</w:t>
      </w:r>
      <w:proofErr w:type="gramEnd"/>
      <w:r w:rsidR="00867ED6">
        <w:rPr>
          <w:b/>
          <w:bCs/>
          <w:sz w:val="24"/>
          <w:szCs w:val="24"/>
        </w:rPr>
        <w:t>’ or ‘I think…’</w:t>
      </w:r>
    </w:p>
    <w:p w:rsidR="00867ED6" w:rsidP="00907511" w:rsidRDefault="00867ED6" w14:paraId="18CE4C83" w14:textId="372FCDE1">
      <w:pPr>
        <w:pStyle w:val="ListParagraph"/>
        <w:numPr>
          <w:ilvl w:val="0"/>
          <w:numId w:val="33"/>
        </w:numPr>
        <w:tabs>
          <w:tab w:val="left" w:pos="3075"/>
        </w:tabs>
        <w:jc w:val="center"/>
        <w:rPr>
          <w:b/>
          <w:bCs/>
          <w:sz w:val="24"/>
          <w:szCs w:val="24"/>
        </w:rPr>
      </w:pPr>
      <w:r>
        <w:rPr>
          <w:b/>
          <w:bCs/>
          <w:sz w:val="24"/>
          <w:szCs w:val="24"/>
        </w:rPr>
        <w:t xml:space="preserve">Use open questions to encourage the </w:t>
      </w:r>
      <w:proofErr w:type="spellStart"/>
      <w:r>
        <w:rPr>
          <w:b/>
          <w:bCs/>
          <w:sz w:val="24"/>
          <w:szCs w:val="24"/>
        </w:rPr>
        <w:t>coachee</w:t>
      </w:r>
      <w:proofErr w:type="spellEnd"/>
      <w:r>
        <w:rPr>
          <w:b/>
          <w:bCs/>
          <w:sz w:val="24"/>
          <w:szCs w:val="24"/>
        </w:rPr>
        <w:t xml:space="preserve"> to shift perspectives or explore </w:t>
      </w:r>
      <w:r w:rsidR="00DF6CE6">
        <w:rPr>
          <w:b/>
          <w:bCs/>
          <w:sz w:val="24"/>
          <w:szCs w:val="24"/>
        </w:rPr>
        <w:t>other avenues of thought</w:t>
      </w:r>
    </w:p>
    <w:p w:rsidR="00DF6CE6" w:rsidP="00907511" w:rsidRDefault="00DF6CE6" w14:paraId="3FFA0316" w14:textId="3645400C">
      <w:pPr>
        <w:pStyle w:val="ListParagraph"/>
        <w:numPr>
          <w:ilvl w:val="0"/>
          <w:numId w:val="33"/>
        </w:numPr>
        <w:tabs>
          <w:tab w:val="left" w:pos="3075"/>
        </w:tabs>
        <w:jc w:val="center"/>
        <w:rPr>
          <w:b/>
          <w:bCs/>
          <w:sz w:val="24"/>
          <w:szCs w:val="24"/>
        </w:rPr>
      </w:pPr>
      <w:r>
        <w:rPr>
          <w:b/>
          <w:bCs/>
          <w:sz w:val="24"/>
          <w:szCs w:val="24"/>
        </w:rPr>
        <w:t>Use words/phrases</w:t>
      </w:r>
      <w:r w:rsidR="00CD69E0">
        <w:rPr>
          <w:b/>
          <w:bCs/>
          <w:sz w:val="24"/>
          <w:szCs w:val="24"/>
        </w:rPr>
        <w:t xml:space="preserve"> with a neutral or diminished emphasis to describe difficult situations or emotions</w:t>
      </w:r>
      <w:r w:rsidR="00A2618A">
        <w:rPr>
          <w:b/>
          <w:bCs/>
          <w:sz w:val="24"/>
          <w:szCs w:val="24"/>
        </w:rPr>
        <w:t>, e.g., ‘some discomfort’, ‘slight resistance’</w:t>
      </w:r>
      <w:r w:rsidR="00320A07">
        <w:rPr>
          <w:b/>
          <w:bCs/>
          <w:sz w:val="24"/>
          <w:szCs w:val="24"/>
        </w:rPr>
        <w:t>, etc</w:t>
      </w:r>
    </w:p>
    <w:p w:rsidR="00320A07" w:rsidP="00907511" w:rsidRDefault="00320A07" w14:paraId="19B6D9D7" w14:textId="24E4D6B6">
      <w:pPr>
        <w:pStyle w:val="ListParagraph"/>
        <w:numPr>
          <w:ilvl w:val="0"/>
          <w:numId w:val="33"/>
        </w:numPr>
        <w:tabs>
          <w:tab w:val="left" w:pos="3075"/>
        </w:tabs>
        <w:jc w:val="center"/>
        <w:rPr>
          <w:b/>
          <w:bCs/>
          <w:sz w:val="24"/>
          <w:szCs w:val="24"/>
        </w:rPr>
      </w:pPr>
      <w:r>
        <w:rPr>
          <w:b/>
          <w:bCs/>
          <w:sz w:val="24"/>
          <w:szCs w:val="24"/>
        </w:rPr>
        <w:t>Communicate supportively using non-verbal signals, e.g., posture, facial expressions</w:t>
      </w:r>
      <w:r w:rsidR="00E943F3">
        <w:rPr>
          <w:b/>
          <w:bCs/>
          <w:sz w:val="24"/>
          <w:szCs w:val="24"/>
        </w:rPr>
        <w:t>, tonality, eye contact</w:t>
      </w:r>
    </w:p>
    <w:p w:rsidRPr="00517266" w:rsidR="00083CB1" w:rsidP="00517266" w:rsidRDefault="00E943F3" w14:paraId="7CC8A914" w14:textId="1E0B9D28">
      <w:pPr>
        <w:pStyle w:val="ListParagraph"/>
        <w:numPr>
          <w:ilvl w:val="0"/>
          <w:numId w:val="33"/>
        </w:numPr>
        <w:tabs>
          <w:tab w:val="left" w:pos="3075"/>
        </w:tabs>
        <w:jc w:val="center"/>
        <w:rPr>
          <w:b/>
          <w:bCs/>
          <w:sz w:val="24"/>
          <w:szCs w:val="24"/>
        </w:rPr>
      </w:pPr>
      <w:r>
        <w:rPr>
          <w:b/>
          <w:bCs/>
          <w:sz w:val="24"/>
          <w:szCs w:val="24"/>
        </w:rPr>
        <w:t xml:space="preserve">Link observations </w:t>
      </w:r>
      <w:proofErr w:type="spellStart"/>
      <w:r>
        <w:rPr>
          <w:b/>
          <w:bCs/>
          <w:sz w:val="24"/>
          <w:szCs w:val="24"/>
        </w:rPr>
        <w:t>fo</w:t>
      </w:r>
      <w:proofErr w:type="spellEnd"/>
      <w:r>
        <w:rPr>
          <w:b/>
          <w:bCs/>
          <w:sz w:val="24"/>
          <w:szCs w:val="24"/>
        </w:rPr>
        <w:t xml:space="preserve"> goals, e.g.,</w:t>
      </w:r>
      <w:r w:rsidR="00517266">
        <w:rPr>
          <w:b/>
          <w:bCs/>
          <w:sz w:val="24"/>
          <w:szCs w:val="24"/>
        </w:rPr>
        <w:t>’</w:t>
      </w:r>
      <w:r>
        <w:rPr>
          <w:b/>
          <w:bCs/>
          <w:sz w:val="24"/>
          <w:szCs w:val="24"/>
        </w:rPr>
        <w:t xml:space="preserve"> I’m wondering if in the longer term</w:t>
      </w:r>
      <w:r w:rsidR="00091321">
        <w:rPr>
          <w:b/>
          <w:bCs/>
          <w:sz w:val="24"/>
          <w:szCs w:val="24"/>
        </w:rPr>
        <w:t xml:space="preserve"> </w:t>
      </w:r>
      <w:r w:rsidR="00517266">
        <w:rPr>
          <w:b/>
          <w:bCs/>
          <w:sz w:val="24"/>
          <w:szCs w:val="24"/>
        </w:rPr>
        <w:t>this might help your desire to build more rapport’.</w:t>
      </w:r>
    </w:p>
    <w:sectPr w:rsidRPr="00517266" w:rsidR="00083CB1" w:rsidSect="00BB2B3B">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248C"/>
    <w:multiLevelType w:val="hybridMultilevel"/>
    <w:tmpl w:val="A5543174"/>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7981061"/>
    <w:multiLevelType w:val="hybridMultilevel"/>
    <w:tmpl w:val="352061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D97C15"/>
    <w:multiLevelType w:val="hybridMultilevel"/>
    <w:tmpl w:val="FB7C60B0"/>
    <w:lvl w:ilvl="0" w:tplc="B3D0B80E">
      <w:start w:val="1"/>
      <w:numFmt w:val="bullet"/>
      <w:lvlText w:val=""/>
      <w:lvlJc w:val="left"/>
      <w:pPr>
        <w:ind w:left="720" w:hanging="360"/>
      </w:pPr>
      <w:rPr>
        <w:rFonts w:hint="default" w:ascii="Symbol" w:hAnsi="Symbol"/>
      </w:rPr>
    </w:lvl>
    <w:lvl w:ilvl="1" w:tplc="9132C420">
      <w:start w:val="1"/>
      <w:numFmt w:val="bullet"/>
      <w:lvlText w:val="o"/>
      <w:lvlJc w:val="left"/>
      <w:pPr>
        <w:ind w:left="1440" w:hanging="360"/>
      </w:pPr>
      <w:rPr>
        <w:rFonts w:hint="default" w:ascii="Courier New" w:hAnsi="Courier New"/>
      </w:rPr>
    </w:lvl>
    <w:lvl w:ilvl="2" w:tplc="8AC2D0A0">
      <w:start w:val="1"/>
      <w:numFmt w:val="bullet"/>
      <w:lvlText w:val=""/>
      <w:lvlJc w:val="left"/>
      <w:pPr>
        <w:ind w:left="2160" w:hanging="360"/>
      </w:pPr>
      <w:rPr>
        <w:rFonts w:hint="default" w:ascii="Wingdings" w:hAnsi="Wingdings"/>
      </w:rPr>
    </w:lvl>
    <w:lvl w:ilvl="3" w:tplc="1366AC6C">
      <w:start w:val="1"/>
      <w:numFmt w:val="bullet"/>
      <w:lvlText w:val=""/>
      <w:lvlJc w:val="left"/>
      <w:pPr>
        <w:ind w:left="2880" w:hanging="360"/>
      </w:pPr>
      <w:rPr>
        <w:rFonts w:hint="default" w:ascii="Symbol" w:hAnsi="Symbol"/>
      </w:rPr>
    </w:lvl>
    <w:lvl w:ilvl="4" w:tplc="47D4F2A2">
      <w:start w:val="1"/>
      <w:numFmt w:val="bullet"/>
      <w:lvlText w:val="o"/>
      <w:lvlJc w:val="left"/>
      <w:pPr>
        <w:ind w:left="3600" w:hanging="360"/>
      </w:pPr>
      <w:rPr>
        <w:rFonts w:hint="default" w:ascii="Courier New" w:hAnsi="Courier New"/>
      </w:rPr>
    </w:lvl>
    <w:lvl w:ilvl="5" w:tplc="C90EB8A8">
      <w:start w:val="1"/>
      <w:numFmt w:val="bullet"/>
      <w:lvlText w:val=""/>
      <w:lvlJc w:val="left"/>
      <w:pPr>
        <w:ind w:left="4320" w:hanging="360"/>
      </w:pPr>
      <w:rPr>
        <w:rFonts w:hint="default" w:ascii="Wingdings" w:hAnsi="Wingdings"/>
      </w:rPr>
    </w:lvl>
    <w:lvl w:ilvl="6" w:tplc="76F40222">
      <w:start w:val="1"/>
      <w:numFmt w:val="bullet"/>
      <w:lvlText w:val=""/>
      <w:lvlJc w:val="left"/>
      <w:pPr>
        <w:ind w:left="5040" w:hanging="360"/>
      </w:pPr>
      <w:rPr>
        <w:rFonts w:hint="default" w:ascii="Symbol" w:hAnsi="Symbol"/>
      </w:rPr>
    </w:lvl>
    <w:lvl w:ilvl="7" w:tplc="2A460CDA">
      <w:start w:val="1"/>
      <w:numFmt w:val="bullet"/>
      <w:lvlText w:val="o"/>
      <w:lvlJc w:val="left"/>
      <w:pPr>
        <w:ind w:left="5760" w:hanging="360"/>
      </w:pPr>
      <w:rPr>
        <w:rFonts w:hint="default" w:ascii="Courier New" w:hAnsi="Courier New"/>
      </w:rPr>
    </w:lvl>
    <w:lvl w:ilvl="8" w:tplc="80C45236">
      <w:start w:val="1"/>
      <w:numFmt w:val="bullet"/>
      <w:lvlText w:val=""/>
      <w:lvlJc w:val="left"/>
      <w:pPr>
        <w:ind w:left="6480" w:hanging="360"/>
      </w:pPr>
      <w:rPr>
        <w:rFonts w:hint="default" w:ascii="Wingdings" w:hAnsi="Wingdings"/>
      </w:rPr>
    </w:lvl>
  </w:abstractNum>
  <w:abstractNum w:abstractNumId="3" w15:restartNumberingAfterBreak="0">
    <w:nsid w:val="0EF86F4F"/>
    <w:multiLevelType w:val="hybridMultilevel"/>
    <w:tmpl w:val="0E4CEC22"/>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02350C0"/>
    <w:multiLevelType w:val="hybridMultilevel"/>
    <w:tmpl w:val="4B021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A111DD"/>
    <w:multiLevelType w:val="multilevel"/>
    <w:tmpl w:val="020A94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3BD7E94"/>
    <w:multiLevelType w:val="hybridMultilevel"/>
    <w:tmpl w:val="6BDEB0D2"/>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03F4556"/>
    <w:multiLevelType w:val="hybridMultilevel"/>
    <w:tmpl w:val="87647D62"/>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BA2D27"/>
    <w:multiLevelType w:val="multilevel"/>
    <w:tmpl w:val="F55C7E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6733AC5"/>
    <w:multiLevelType w:val="hybridMultilevel"/>
    <w:tmpl w:val="BB6222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BF764E"/>
    <w:multiLevelType w:val="hybridMultilevel"/>
    <w:tmpl w:val="99C24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B16304F"/>
    <w:multiLevelType w:val="hybridMultilevel"/>
    <w:tmpl w:val="0AE8CB5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C963A48"/>
    <w:multiLevelType w:val="multilevel"/>
    <w:tmpl w:val="4BB00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FAF18A5"/>
    <w:multiLevelType w:val="hybridMultilevel"/>
    <w:tmpl w:val="5CC42562"/>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4" w15:restartNumberingAfterBreak="0">
    <w:nsid w:val="33103B3E"/>
    <w:multiLevelType w:val="multilevel"/>
    <w:tmpl w:val="03ECD5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3185EF5"/>
    <w:multiLevelType w:val="hybridMultilevel"/>
    <w:tmpl w:val="5E08CA08"/>
    <w:lvl w:ilvl="0" w:tplc="36DE2F24">
      <w:start w:val="1"/>
      <w:numFmt w:val="bullet"/>
      <w:lvlText w:val=""/>
      <w:lvlJc w:val="left"/>
      <w:pPr>
        <w:ind w:left="720" w:hanging="360"/>
      </w:pPr>
      <w:rPr>
        <w:rFonts w:hint="default" w:ascii="Symbol" w:hAnsi="Symbol"/>
      </w:rPr>
    </w:lvl>
    <w:lvl w:ilvl="1" w:tplc="DF7C4524">
      <w:start w:val="1"/>
      <w:numFmt w:val="bullet"/>
      <w:lvlText w:val="o"/>
      <w:lvlJc w:val="left"/>
      <w:pPr>
        <w:ind w:left="1440" w:hanging="360"/>
      </w:pPr>
      <w:rPr>
        <w:rFonts w:hint="default" w:ascii="Courier New" w:hAnsi="Courier New"/>
      </w:rPr>
    </w:lvl>
    <w:lvl w:ilvl="2" w:tplc="D6B8FBA8">
      <w:start w:val="1"/>
      <w:numFmt w:val="bullet"/>
      <w:lvlText w:val=""/>
      <w:lvlJc w:val="left"/>
      <w:pPr>
        <w:ind w:left="2160" w:hanging="360"/>
      </w:pPr>
      <w:rPr>
        <w:rFonts w:hint="default" w:ascii="Wingdings" w:hAnsi="Wingdings"/>
      </w:rPr>
    </w:lvl>
    <w:lvl w:ilvl="3" w:tplc="272E5856">
      <w:start w:val="1"/>
      <w:numFmt w:val="bullet"/>
      <w:lvlText w:val=""/>
      <w:lvlJc w:val="left"/>
      <w:pPr>
        <w:ind w:left="2880" w:hanging="360"/>
      </w:pPr>
      <w:rPr>
        <w:rFonts w:hint="default" w:ascii="Symbol" w:hAnsi="Symbol"/>
      </w:rPr>
    </w:lvl>
    <w:lvl w:ilvl="4" w:tplc="6A2818D4">
      <w:start w:val="1"/>
      <w:numFmt w:val="bullet"/>
      <w:lvlText w:val="o"/>
      <w:lvlJc w:val="left"/>
      <w:pPr>
        <w:ind w:left="3600" w:hanging="360"/>
      </w:pPr>
      <w:rPr>
        <w:rFonts w:hint="default" w:ascii="Courier New" w:hAnsi="Courier New"/>
      </w:rPr>
    </w:lvl>
    <w:lvl w:ilvl="5" w:tplc="F93C2F2C">
      <w:start w:val="1"/>
      <w:numFmt w:val="bullet"/>
      <w:lvlText w:val=""/>
      <w:lvlJc w:val="left"/>
      <w:pPr>
        <w:ind w:left="4320" w:hanging="360"/>
      </w:pPr>
      <w:rPr>
        <w:rFonts w:hint="default" w:ascii="Wingdings" w:hAnsi="Wingdings"/>
      </w:rPr>
    </w:lvl>
    <w:lvl w:ilvl="6" w:tplc="3A064F56">
      <w:start w:val="1"/>
      <w:numFmt w:val="bullet"/>
      <w:lvlText w:val=""/>
      <w:lvlJc w:val="left"/>
      <w:pPr>
        <w:ind w:left="5040" w:hanging="360"/>
      </w:pPr>
      <w:rPr>
        <w:rFonts w:hint="default" w:ascii="Symbol" w:hAnsi="Symbol"/>
      </w:rPr>
    </w:lvl>
    <w:lvl w:ilvl="7" w:tplc="23B07A0E">
      <w:start w:val="1"/>
      <w:numFmt w:val="bullet"/>
      <w:lvlText w:val="o"/>
      <w:lvlJc w:val="left"/>
      <w:pPr>
        <w:ind w:left="5760" w:hanging="360"/>
      </w:pPr>
      <w:rPr>
        <w:rFonts w:hint="default" w:ascii="Courier New" w:hAnsi="Courier New"/>
      </w:rPr>
    </w:lvl>
    <w:lvl w:ilvl="8" w:tplc="D89C8624">
      <w:start w:val="1"/>
      <w:numFmt w:val="bullet"/>
      <w:lvlText w:val=""/>
      <w:lvlJc w:val="left"/>
      <w:pPr>
        <w:ind w:left="6480" w:hanging="360"/>
      </w:pPr>
      <w:rPr>
        <w:rFonts w:hint="default" w:ascii="Wingdings" w:hAnsi="Wingdings"/>
      </w:rPr>
    </w:lvl>
  </w:abstractNum>
  <w:abstractNum w:abstractNumId="16" w15:restartNumberingAfterBreak="0">
    <w:nsid w:val="38C763F8"/>
    <w:multiLevelType w:val="hybridMultilevel"/>
    <w:tmpl w:val="3370C5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FF731DE"/>
    <w:multiLevelType w:val="hybridMultilevel"/>
    <w:tmpl w:val="942A8D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4646D38"/>
    <w:multiLevelType w:val="hybridMultilevel"/>
    <w:tmpl w:val="7DA0EC9A"/>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69C2297"/>
    <w:multiLevelType w:val="multilevel"/>
    <w:tmpl w:val="7C66D8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7DC73BB"/>
    <w:multiLevelType w:val="multilevel"/>
    <w:tmpl w:val="36188B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A196A33"/>
    <w:multiLevelType w:val="hybridMultilevel"/>
    <w:tmpl w:val="0122C4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E0F503C"/>
    <w:multiLevelType w:val="hybridMultilevel"/>
    <w:tmpl w:val="BD4A3F5C"/>
    <w:lvl w:ilvl="0" w:tplc="29D8C33E">
      <w:start w:val="1"/>
      <w:numFmt w:val="bullet"/>
      <w:lvlText w:val=""/>
      <w:lvlJc w:val="left"/>
      <w:pPr>
        <w:ind w:left="720" w:hanging="360"/>
      </w:pPr>
      <w:rPr>
        <w:rFonts w:hint="default" w:ascii="Symbol" w:hAnsi="Symbol"/>
      </w:rPr>
    </w:lvl>
    <w:lvl w:ilvl="1" w:tplc="C8561CC0">
      <w:start w:val="1"/>
      <w:numFmt w:val="bullet"/>
      <w:lvlText w:val="o"/>
      <w:lvlJc w:val="left"/>
      <w:pPr>
        <w:ind w:left="1440" w:hanging="360"/>
      </w:pPr>
      <w:rPr>
        <w:rFonts w:hint="default" w:ascii="Courier New" w:hAnsi="Courier New"/>
      </w:rPr>
    </w:lvl>
    <w:lvl w:ilvl="2" w:tplc="4DFE6E24">
      <w:start w:val="1"/>
      <w:numFmt w:val="bullet"/>
      <w:lvlText w:val=""/>
      <w:lvlJc w:val="left"/>
      <w:pPr>
        <w:ind w:left="2160" w:hanging="360"/>
      </w:pPr>
      <w:rPr>
        <w:rFonts w:hint="default" w:ascii="Wingdings" w:hAnsi="Wingdings"/>
      </w:rPr>
    </w:lvl>
    <w:lvl w:ilvl="3" w:tplc="D46E0600">
      <w:start w:val="1"/>
      <w:numFmt w:val="bullet"/>
      <w:lvlText w:val=""/>
      <w:lvlJc w:val="left"/>
      <w:pPr>
        <w:ind w:left="2880" w:hanging="360"/>
      </w:pPr>
      <w:rPr>
        <w:rFonts w:hint="default" w:ascii="Symbol" w:hAnsi="Symbol"/>
      </w:rPr>
    </w:lvl>
    <w:lvl w:ilvl="4" w:tplc="A3268370">
      <w:start w:val="1"/>
      <w:numFmt w:val="bullet"/>
      <w:lvlText w:val="o"/>
      <w:lvlJc w:val="left"/>
      <w:pPr>
        <w:ind w:left="3600" w:hanging="360"/>
      </w:pPr>
      <w:rPr>
        <w:rFonts w:hint="default" w:ascii="Courier New" w:hAnsi="Courier New"/>
      </w:rPr>
    </w:lvl>
    <w:lvl w:ilvl="5" w:tplc="CB08A65E">
      <w:start w:val="1"/>
      <w:numFmt w:val="bullet"/>
      <w:lvlText w:val=""/>
      <w:lvlJc w:val="left"/>
      <w:pPr>
        <w:ind w:left="4320" w:hanging="360"/>
      </w:pPr>
      <w:rPr>
        <w:rFonts w:hint="default" w:ascii="Wingdings" w:hAnsi="Wingdings"/>
      </w:rPr>
    </w:lvl>
    <w:lvl w:ilvl="6" w:tplc="15EEB7D2">
      <w:start w:val="1"/>
      <w:numFmt w:val="bullet"/>
      <w:lvlText w:val=""/>
      <w:lvlJc w:val="left"/>
      <w:pPr>
        <w:ind w:left="5040" w:hanging="360"/>
      </w:pPr>
      <w:rPr>
        <w:rFonts w:hint="default" w:ascii="Symbol" w:hAnsi="Symbol"/>
      </w:rPr>
    </w:lvl>
    <w:lvl w:ilvl="7" w:tplc="95961F92">
      <w:start w:val="1"/>
      <w:numFmt w:val="bullet"/>
      <w:lvlText w:val="o"/>
      <w:lvlJc w:val="left"/>
      <w:pPr>
        <w:ind w:left="5760" w:hanging="360"/>
      </w:pPr>
      <w:rPr>
        <w:rFonts w:hint="default" w:ascii="Courier New" w:hAnsi="Courier New"/>
      </w:rPr>
    </w:lvl>
    <w:lvl w:ilvl="8" w:tplc="844CE46A">
      <w:start w:val="1"/>
      <w:numFmt w:val="bullet"/>
      <w:lvlText w:val=""/>
      <w:lvlJc w:val="left"/>
      <w:pPr>
        <w:ind w:left="6480" w:hanging="360"/>
      </w:pPr>
      <w:rPr>
        <w:rFonts w:hint="default" w:ascii="Wingdings" w:hAnsi="Wingdings"/>
      </w:rPr>
    </w:lvl>
  </w:abstractNum>
  <w:abstractNum w:abstractNumId="23" w15:restartNumberingAfterBreak="0">
    <w:nsid w:val="5173657B"/>
    <w:multiLevelType w:val="hybridMultilevel"/>
    <w:tmpl w:val="E57EAD40"/>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4" w15:restartNumberingAfterBreak="0">
    <w:nsid w:val="53652272"/>
    <w:multiLevelType w:val="hybridMultilevel"/>
    <w:tmpl w:val="5A26DB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4C00AA3"/>
    <w:multiLevelType w:val="hybridMultilevel"/>
    <w:tmpl w:val="6C242A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20640D4"/>
    <w:multiLevelType w:val="hybridMultilevel"/>
    <w:tmpl w:val="69462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A806BE9"/>
    <w:multiLevelType w:val="multilevel"/>
    <w:tmpl w:val="1CEA8D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C1F3A6A"/>
    <w:multiLevelType w:val="hybridMultilevel"/>
    <w:tmpl w:val="868895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E921835"/>
    <w:multiLevelType w:val="hybridMultilevel"/>
    <w:tmpl w:val="D5C69890"/>
    <w:lvl w:ilvl="0" w:tplc="51A830B8">
      <w:start w:val="1"/>
      <w:numFmt w:val="bullet"/>
      <w:lvlText w:val=""/>
      <w:lvlJc w:val="left"/>
      <w:pPr>
        <w:ind w:left="720" w:hanging="360"/>
      </w:pPr>
      <w:rPr>
        <w:rFonts w:hint="default" w:ascii="Symbol" w:hAnsi="Symbol"/>
      </w:rPr>
    </w:lvl>
    <w:lvl w:ilvl="1" w:tplc="92AA18F2">
      <w:start w:val="1"/>
      <w:numFmt w:val="bullet"/>
      <w:lvlText w:val="o"/>
      <w:lvlJc w:val="left"/>
      <w:pPr>
        <w:ind w:left="1440" w:hanging="360"/>
      </w:pPr>
      <w:rPr>
        <w:rFonts w:hint="default" w:ascii="Courier New" w:hAnsi="Courier New"/>
      </w:rPr>
    </w:lvl>
    <w:lvl w:ilvl="2" w:tplc="503694EA">
      <w:start w:val="1"/>
      <w:numFmt w:val="bullet"/>
      <w:lvlText w:val=""/>
      <w:lvlJc w:val="left"/>
      <w:pPr>
        <w:ind w:left="2160" w:hanging="360"/>
      </w:pPr>
      <w:rPr>
        <w:rFonts w:hint="default" w:ascii="Wingdings" w:hAnsi="Wingdings"/>
      </w:rPr>
    </w:lvl>
    <w:lvl w:ilvl="3" w:tplc="7674A958">
      <w:start w:val="1"/>
      <w:numFmt w:val="bullet"/>
      <w:lvlText w:val=""/>
      <w:lvlJc w:val="left"/>
      <w:pPr>
        <w:ind w:left="2880" w:hanging="360"/>
      </w:pPr>
      <w:rPr>
        <w:rFonts w:hint="default" w:ascii="Symbol" w:hAnsi="Symbol"/>
      </w:rPr>
    </w:lvl>
    <w:lvl w:ilvl="4" w:tplc="1AAC9202">
      <w:start w:val="1"/>
      <w:numFmt w:val="bullet"/>
      <w:lvlText w:val="o"/>
      <w:lvlJc w:val="left"/>
      <w:pPr>
        <w:ind w:left="3600" w:hanging="360"/>
      </w:pPr>
      <w:rPr>
        <w:rFonts w:hint="default" w:ascii="Courier New" w:hAnsi="Courier New"/>
      </w:rPr>
    </w:lvl>
    <w:lvl w:ilvl="5" w:tplc="E506A0FA">
      <w:start w:val="1"/>
      <w:numFmt w:val="bullet"/>
      <w:lvlText w:val=""/>
      <w:lvlJc w:val="left"/>
      <w:pPr>
        <w:ind w:left="4320" w:hanging="360"/>
      </w:pPr>
      <w:rPr>
        <w:rFonts w:hint="default" w:ascii="Wingdings" w:hAnsi="Wingdings"/>
      </w:rPr>
    </w:lvl>
    <w:lvl w:ilvl="6" w:tplc="2A6E312A">
      <w:start w:val="1"/>
      <w:numFmt w:val="bullet"/>
      <w:lvlText w:val=""/>
      <w:lvlJc w:val="left"/>
      <w:pPr>
        <w:ind w:left="5040" w:hanging="360"/>
      </w:pPr>
      <w:rPr>
        <w:rFonts w:hint="default" w:ascii="Symbol" w:hAnsi="Symbol"/>
      </w:rPr>
    </w:lvl>
    <w:lvl w:ilvl="7" w:tplc="8BC20894">
      <w:start w:val="1"/>
      <w:numFmt w:val="bullet"/>
      <w:lvlText w:val="o"/>
      <w:lvlJc w:val="left"/>
      <w:pPr>
        <w:ind w:left="5760" w:hanging="360"/>
      </w:pPr>
      <w:rPr>
        <w:rFonts w:hint="default" w:ascii="Courier New" w:hAnsi="Courier New"/>
      </w:rPr>
    </w:lvl>
    <w:lvl w:ilvl="8" w:tplc="6324ECF2">
      <w:start w:val="1"/>
      <w:numFmt w:val="bullet"/>
      <w:lvlText w:val=""/>
      <w:lvlJc w:val="left"/>
      <w:pPr>
        <w:ind w:left="6480" w:hanging="360"/>
      </w:pPr>
      <w:rPr>
        <w:rFonts w:hint="default" w:ascii="Wingdings" w:hAnsi="Wingdings"/>
      </w:rPr>
    </w:lvl>
  </w:abstractNum>
  <w:abstractNum w:abstractNumId="30" w15:restartNumberingAfterBreak="0">
    <w:nsid w:val="6F1547F9"/>
    <w:multiLevelType w:val="hybridMultilevel"/>
    <w:tmpl w:val="B08C60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355554E"/>
    <w:multiLevelType w:val="hybridMultilevel"/>
    <w:tmpl w:val="B434D4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B3D273A"/>
    <w:multiLevelType w:val="hybridMultilevel"/>
    <w:tmpl w:val="0B74CD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29"/>
  </w:num>
  <w:num w:numId="3">
    <w:abstractNumId w:val="22"/>
  </w:num>
  <w:num w:numId="4">
    <w:abstractNumId w:val="26"/>
  </w:num>
  <w:num w:numId="5">
    <w:abstractNumId w:val="16"/>
  </w:num>
  <w:num w:numId="6">
    <w:abstractNumId w:val="24"/>
  </w:num>
  <w:num w:numId="7">
    <w:abstractNumId w:val="30"/>
  </w:num>
  <w:num w:numId="8">
    <w:abstractNumId w:val="19"/>
  </w:num>
  <w:num w:numId="9">
    <w:abstractNumId w:val="12"/>
  </w:num>
  <w:num w:numId="10">
    <w:abstractNumId w:val="25"/>
  </w:num>
  <w:num w:numId="11">
    <w:abstractNumId w:val="7"/>
  </w:num>
  <w:num w:numId="12">
    <w:abstractNumId w:val="18"/>
  </w:num>
  <w:num w:numId="13">
    <w:abstractNumId w:val="15"/>
  </w:num>
  <w:num w:numId="14">
    <w:abstractNumId w:val="8"/>
  </w:num>
  <w:num w:numId="15">
    <w:abstractNumId w:val="5"/>
  </w:num>
  <w:num w:numId="16">
    <w:abstractNumId w:val="14"/>
  </w:num>
  <w:num w:numId="17">
    <w:abstractNumId w:val="20"/>
  </w:num>
  <w:num w:numId="18">
    <w:abstractNumId w:val="4"/>
  </w:num>
  <w:num w:numId="19">
    <w:abstractNumId w:val="27"/>
  </w:num>
  <w:num w:numId="20">
    <w:abstractNumId w:val="21"/>
  </w:num>
  <w:num w:numId="21">
    <w:abstractNumId w:val="17"/>
  </w:num>
  <w:num w:numId="22">
    <w:abstractNumId w:val="11"/>
  </w:num>
  <w:num w:numId="23">
    <w:abstractNumId w:val="31"/>
  </w:num>
  <w:num w:numId="24">
    <w:abstractNumId w:val="32"/>
  </w:num>
  <w:num w:numId="25">
    <w:abstractNumId w:val="6"/>
  </w:num>
  <w:num w:numId="26">
    <w:abstractNumId w:val="3"/>
  </w:num>
  <w:num w:numId="27">
    <w:abstractNumId w:val="0"/>
  </w:num>
  <w:num w:numId="28">
    <w:abstractNumId w:val="1"/>
  </w:num>
  <w:num w:numId="29">
    <w:abstractNumId w:val="9"/>
  </w:num>
  <w:num w:numId="30">
    <w:abstractNumId w:val="28"/>
  </w:num>
  <w:num w:numId="31">
    <w:abstractNumId w:val="13"/>
  </w:num>
  <w:num w:numId="32">
    <w:abstractNumId w:val="23"/>
  </w:num>
  <w:num w:numId="33">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36"/>
    <w:rsid w:val="00013703"/>
    <w:rsid w:val="00023504"/>
    <w:rsid w:val="0002708E"/>
    <w:rsid w:val="00037132"/>
    <w:rsid w:val="000540EE"/>
    <w:rsid w:val="00055657"/>
    <w:rsid w:val="00055864"/>
    <w:rsid w:val="00063362"/>
    <w:rsid w:val="00070229"/>
    <w:rsid w:val="00071387"/>
    <w:rsid w:val="00075A8C"/>
    <w:rsid w:val="0008274A"/>
    <w:rsid w:val="00083CB1"/>
    <w:rsid w:val="0008550B"/>
    <w:rsid w:val="00085A1C"/>
    <w:rsid w:val="00091321"/>
    <w:rsid w:val="00091873"/>
    <w:rsid w:val="000A1753"/>
    <w:rsid w:val="000B0008"/>
    <w:rsid w:val="000B0E07"/>
    <w:rsid w:val="000B329D"/>
    <w:rsid w:val="000B391E"/>
    <w:rsid w:val="000B3D72"/>
    <w:rsid w:val="000B4100"/>
    <w:rsid w:val="000B503C"/>
    <w:rsid w:val="000C1449"/>
    <w:rsid w:val="000C7B9F"/>
    <w:rsid w:val="000D0E90"/>
    <w:rsid w:val="000D294E"/>
    <w:rsid w:val="000E5C60"/>
    <w:rsid w:val="001014D6"/>
    <w:rsid w:val="00105030"/>
    <w:rsid w:val="001108B6"/>
    <w:rsid w:val="0011679C"/>
    <w:rsid w:val="00116C30"/>
    <w:rsid w:val="0012176B"/>
    <w:rsid w:val="00122B6A"/>
    <w:rsid w:val="00123F81"/>
    <w:rsid w:val="001317EA"/>
    <w:rsid w:val="00136E1A"/>
    <w:rsid w:val="00141331"/>
    <w:rsid w:val="001451AC"/>
    <w:rsid w:val="00151FA4"/>
    <w:rsid w:val="00154437"/>
    <w:rsid w:val="001949B0"/>
    <w:rsid w:val="001957FF"/>
    <w:rsid w:val="001A31E1"/>
    <w:rsid w:val="001A5BC8"/>
    <w:rsid w:val="001C7B97"/>
    <w:rsid w:val="001E70A5"/>
    <w:rsid w:val="001F5A3E"/>
    <w:rsid w:val="0020649A"/>
    <w:rsid w:val="00221F9C"/>
    <w:rsid w:val="0023364A"/>
    <w:rsid w:val="00240839"/>
    <w:rsid w:val="00240AC8"/>
    <w:rsid w:val="00242F31"/>
    <w:rsid w:val="0024458B"/>
    <w:rsid w:val="00254FD8"/>
    <w:rsid w:val="0026235E"/>
    <w:rsid w:val="00264B51"/>
    <w:rsid w:val="00266EF0"/>
    <w:rsid w:val="002733AE"/>
    <w:rsid w:val="00274FE4"/>
    <w:rsid w:val="00280AD2"/>
    <w:rsid w:val="002919F8"/>
    <w:rsid w:val="0029585D"/>
    <w:rsid w:val="002A0546"/>
    <w:rsid w:val="002A5496"/>
    <w:rsid w:val="002B31CC"/>
    <w:rsid w:val="002B39BB"/>
    <w:rsid w:val="002C2A15"/>
    <w:rsid w:val="002C3989"/>
    <w:rsid w:val="002C431D"/>
    <w:rsid w:val="002D269C"/>
    <w:rsid w:val="002D2D41"/>
    <w:rsid w:val="003029E8"/>
    <w:rsid w:val="003064D5"/>
    <w:rsid w:val="00320A07"/>
    <w:rsid w:val="00332C6C"/>
    <w:rsid w:val="0037404F"/>
    <w:rsid w:val="00376874"/>
    <w:rsid w:val="00382E20"/>
    <w:rsid w:val="0038738A"/>
    <w:rsid w:val="003B3066"/>
    <w:rsid w:val="003B3628"/>
    <w:rsid w:val="003E434F"/>
    <w:rsid w:val="00400474"/>
    <w:rsid w:val="00400913"/>
    <w:rsid w:val="00406167"/>
    <w:rsid w:val="004116BA"/>
    <w:rsid w:val="00413450"/>
    <w:rsid w:val="00416085"/>
    <w:rsid w:val="00421122"/>
    <w:rsid w:val="00426FA2"/>
    <w:rsid w:val="00444AF3"/>
    <w:rsid w:val="004462B9"/>
    <w:rsid w:val="0047192D"/>
    <w:rsid w:val="00475E83"/>
    <w:rsid w:val="00485ECE"/>
    <w:rsid w:val="004A13AF"/>
    <w:rsid w:val="004A1FB2"/>
    <w:rsid w:val="004B178A"/>
    <w:rsid w:val="004B4D30"/>
    <w:rsid w:val="004C05BE"/>
    <w:rsid w:val="004C1B88"/>
    <w:rsid w:val="004F3E71"/>
    <w:rsid w:val="00502FF7"/>
    <w:rsid w:val="00517266"/>
    <w:rsid w:val="00517E4F"/>
    <w:rsid w:val="00525682"/>
    <w:rsid w:val="0053056F"/>
    <w:rsid w:val="005333D3"/>
    <w:rsid w:val="0054034A"/>
    <w:rsid w:val="00546239"/>
    <w:rsid w:val="00554A32"/>
    <w:rsid w:val="00556DC4"/>
    <w:rsid w:val="00564B2C"/>
    <w:rsid w:val="00565E33"/>
    <w:rsid w:val="00566266"/>
    <w:rsid w:val="00575268"/>
    <w:rsid w:val="005756D3"/>
    <w:rsid w:val="00577730"/>
    <w:rsid w:val="0059099E"/>
    <w:rsid w:val="005975F2"/>
    <w:rsid w:val="005B4AF6"/>
    <w:rsid w:val="005B72A9"/>
    <w:rsid w:val="005C0BD2"/>
    <w:rsid w:val="005D0337"/>
    <w:rsid w:val="005D4398"/>
    <w:rsid w:val="005F15C1"/>
    <w:rsid w:val="005F3F4D"/>
    <w:rsid w:val="005F4FBE"/>
    <w:rsid w:val="006050CA"/>
    <w:rsid w:val="00611E85"/>
    <w:rsid w:val="00623009"/>
    <w:rsid w:val="00631D8B"/>
    <w:rsid w:val="006420DB"/>
    <w:rsid w:val="00646B28"/>
    <w:rsid w:val="00666625"/>
    <w:rsid w:val="00672641"/>
    <w:rsid w:val="00683D7D"/>
    <w:rsid w:val="006872CE"/>
    <w:rsid w:val="00691FED"/>
    <w:rsid w:val="00695349"/>
    <w:rsid w:val="006979C8"/>
    <w:rsid w:val="006A23F1"/>
    <w:rsid w:val="006A6C90"/>
    <w:rsid w:val="006D4B74"/>
    <w:rsid w:val="006D74A6"/>
    <w:rsid w:val="006E3619"/>
    <w:rsid w:val="006F1B2D"/>
    <w:rsid w:val="007138BC"/>
    <w:rsid w:val="007151B5"/>
    <w:rsid w:val="0072027E"/>
    <w:rsid w:val="00725349"/>
    <w:rsid w:val="00725BAC"/>
    <w:rsid w:val="00730954"/>
    <w:rsid w:val="007313FE"/>
    <w:rsid w:val="00731D36"/>
    <w:rsid w:val="007369E4"/>
    <w:rsid w:val="00743C64"/>
    <w:rsid w:val="00745BCD"/>
    <w:rsid w:val="00746731"/>
    <w:rsid w:val="00760448"/>
    <w:rsid w:val="007763E0"/>
    <w:rsid w:val="00790AC5"/>
    <w:rsid w:val="00792CA4"/>
    <w:rsid w:val="007A5B2E"/>
    <w:rsid w:val="007B5E3A"/>
    <w:rsid w:val="007C34FC"/>
    <w:rsid w:val="007C64F2"/>
    <w:rsid w:val="007C65E0"/>
    <w:rsid w:val="007D068C"/>
    <w:rsid w:val="007D536A"/>
    <w:rsid w:val="007D5941"/>
    <w:rsid w:val="007E4BA2"/>
    <w:rsid w:val="007F3D5A"/>
    <w:rsid w:val="007F6513"/>
    <w:rsid w:val="00803DCF"/>
    <w:rsid w:val="00811F81"/>
    <w:rsid w:val="0082066F"/>
    <w:rsid w:val="00820D4C"/>
    <w:rsid w:val="008225B7"/>
    <w:rsid w:val="00826882"/>
    <w:rsid w:val="00832DE0"/>
    <w:rsid w:val="008407E5"/>
    <w:rsid w:val="00847D18"/>
    <w:rsid w:val="00850546"/>
    <w:rsid w:val="00852DB4"/>
    <w:rsid w:val="008665C7"/>
    <w:rsid w:val="00867ED6"/>
    <w:rsid w:val="00870264"/>
    <w:rsid w:val="0088378C"/>
    <w:rsid w:val="00884EF9"/>
    <w:rsid w:val="00892E8E"/>
    <w:rsid w:val="008A0217"/>
    <w:rsid w:val="008A65E7"/>
    <w:rsid w:val="008B2D87"/>
    <w:rsid w:val="008C14E4"/>
    <w:rsid w:val="008C7D65"/>
    <w:rsid w:val="008D0569"/>
    <w:rsid w:val="008D799A"/>
    <w:rsid w:val="008E0E6E"/>
    <w:rsid w:val="008E793F"/>
    <w:rsid w:val="008F68A0"/>
    <w:rsid w:val="008F7E44"/>
    <w:rsid w:val="008F7F25"/>
    <w:rsid w:val="00905EE0"/>
    <w:rsid w:val="00907511"/>
    <w:rsid w:val="00910AF1"/>
    <w:rsid w:val="00912D69"/>
    <w:rsid w:val="00936F2A"/>
    <w:rsid w:val="00956B91"/>
    <w:rsid w:val="00960E52"/>
    <w:rsid w:val="00963C63"/>
    <w:rsid w:val="00963E76"/>
    <w:rsid w:val="00980D74"/>
    <w:rsid w:val="00983469"/>
    <w:rsid w:val="00990FA9"/>
    <w:rsid w:val="00995043"/>
    <w:rsid w:val="00995FBF"/>
    <w:rsid w:val="009B0560"/>
    <w:rsid w:val="009C2357"/>
    <w:rsid w:val="009C6275"/>
    <w:rsid w:val="009C6FB4"/>
    <w:rsid w:val="009E0835"/>
    <w:rsid w:val="009E6C78"/>
    <w:rsid w:val="009E6EA1"/>
    <w:rsid w:val="009F25E3"/>
    <w:rsid w:val="009F26B4"/>
    <w:rsid w:val="00A03A02"/>
    <w:rsid w:val="00A069BF"/>
    <w:rsid w:val="00A14915"/>
    <w:rsid w:val="00A21594"/>
    <w:rsid w:val="00A23321"/>
    <w:rsid w:val="00A23A94"/>
    <w:rsid w:val="00A2618A"/>
    <w:rsid w:val="00A26A99"/>
    <w:rsid w:val="00A27D89"/>
    <w:rsid w:val="00A302C9"/>
    <w:rsid w:val="00A3347A"/>
    <w:rsid w:val="00A370B3"/>
    <w:rsid w:val="00A37112"/>
    <w:rsid w:val="00A43BC4"/>
    <w:rsid w:val="00A508BD"/>
    <w:rsid w:val="00A719BF"/>
    <w:rsid w:val="00A73DC5"/>
    <w:rsid w:val="00A76FC5"/>
    <w:rsid w:val="00A77680"/>
    <w:rsid w:val="00A7789A"/>
    <w:rsid w:val="00A80E29"/>
    <w:rsid w:val="00A81BEB"/>
    <w:rsid w:val="00A96F3A"/>
    <w:rsid w:val="00AA337E"/>
    <w:rsid w:val="00AA5F3B"/>
    <w:rsid w:val="00AB10F9"/>
    <w:rsid w:val="00AB3C8A"/>
    <w:rsid w:val="00AC001D"/>
    <w:rsid w:val="00AC01F3"/>
    <w:rsid w:val="00AC4CE4"/>
    <w:rsid w:val="00AC761F"/>
    <w:rsid w:val="00AC7AE9"/>
    <w:rsid w:val="00AD03B3"/>
    <w:rsid w:val="00AD160E"/>
    <w:rsid w:val="00AD55A6"/>
    <w:rsid w:val="00AD6421"/>
    <w:rsid w:val="00AE38E2"/>
    <w:rsid w:val="00B0181F"/>
    <w:rsid w:val="00B02C3B"/>
    <w:rsid w:val="00B02E4B"/>
    <w:rsid w:val="00B12C7F"/>
    <w:rsid w:val="00B160C1"/>
    <w:rsid w:val="00B16B42"/>
    <w:rsid w:val="00B2046C"/>
    <w:rsid w:val="00B3143E"/>
    <w:rsid w:val="00B379BF"/>
    <w:rsid w:val="00B53F50"/>
    <w:rsid w:val="00B54453"/>
    <w:rsid w:val="00B70D90"/>
    <w:rsid w:val="00B747CD"/>
    <w:rsid w:val="00B83C18"/>
    <w:rsid w:val="00B83D36"/>
    <w:rsid w:val="00B85D79"/>
    <w:rsid w:val="00B96E63"/>
    <w:rsid w:val="00BA4A08"/>
    <w:rsid w:val="00BB2B3B"/>
    <w:rsid w:val="00BB56D5"/>
    <w:rsid w:val="00BB7B5B"/>
    <w:rsid w:val="00BC4C15"/>
    <w:rsid w:val="00BC64A9"/>
    <w:rsid w:val="00BD019F"/>
    <w:rsid w:val="00BD7244"/>
    <w:rsid w:val="00BE3E42"/>
    <w:rsid w:val="00BF1854"/>
    <w:rsid w:val="00BF4F00"/>
    <w:rsid w:val="00BF5510"/>
    <w:rsid w:val="00C019DB"/>
    <w:rsid w:val="00C025F6"/>
    <w:rsid w:val="00C071A7"/>
    <w:rsid w:val="00C119B7"/>
    <w:rsid w:val="00C145C2"/>
    <w:rsid w:val="00C25CD5"/>
    <w:rsid w:val="00C27CCD"/>
    <w:rsid w:val="00C329C8"/>
    <w:rsid w:val="00C35855"/>
    <w:rsid w:val="00C419DC"/>
    <w:rsid w:val="00C46825"/>
    <w:rsid w:val="00C51BAF"/>
    <w:rsid w:val="00C523E2"/>
    <w:rsid w:val="00C524DD"/>
    <w:rsid w:val="00C65945"/>
    <w:rsid w:val="00C716C3"/>
    <w:rsid w:val="00C847B4"/>
    <w:rsid w:val="00C84EE3"/>
    <w:rsid w:val="00C8795F"/>
    <w:rsid w:val="00C87D4C"/>
    <w:rsid w:val="00CA19E9"/>
    <w:rsid w:val="00CA3B14"/>
    <w:rsid w:val="00CB0E43"/>
    <w:rsid w:val="00CC0932"/>
    <w:rsid w:val="00CD01EC"/>
    <w:rsid w:val="00CD69E0"/>
    <w:rsid w:val="00CE0E39"/>
    <w:rsid w:val="00CE199A"/>
    <w:rsid w:val="00CE4C30"/>
    <w:rsid w:val="00CE66C7"/>
    <w:rsid w:val="00CF1336"/>
    <w:rsid w:val="00CF469D"/>
    <w:rsid w:val="00CF53E1"/>
    <w:rsid w:val="00D01F79"/>
    <w:rsid w:val="00D026E1"/>
    <w:rsid w:val="00D03882"/>
    <w:rsid w:val="00D235FB"/>
    <w:rsid w:val="00D3052B"/>
    <w:rsid w:val="00D30B0B"/>
    <w:rsid w:val="00D332AA"/>
    <w:rsid w:val="00D35B64"/>
    <w:rsid w:val="00D365A9"/>
    <w:rsid w:val="00D36B72"/>
    <w:rsid w:val="00D507B0"/>
    <w:rsid w:val="00D523C9"/>
    <w:rsid w:val="00D561D0"/>
    <w:rsid w:val="00D616AF"/>
    <w:rsid w:val="00D65312"/>
    <w:rsid w:val="00D65851"/>
    <w:rsid w:val="00D67661"/>
    <w:rsid w:val="00D77959"/>
    <w:rsid w:val="00D90405"/>
    <w:rsid w:val="00D92437"/>
    <w:rsid w:val="00DB00F9"/>
    <w:rsid w:val="00DB7FB7"/>
    <w:rsid w:val="00DD4839"/>
    <w:rsid w:val="00DD580D"/>
    <w:rsid w:val="00DE0277"/>
    <w:rsid w:val="00DE29CB"/>
    <w:rsid w:val="00DE452B"/>
    <w:rsid w:val="00DE6ACD"/>
    <w:rsid w:val="00DF6721"/>
    <w:rsid w:val="00DF6CE6"/>
    <w:rsid w:val="00E001F8"/>
    <w:rsid w:val="00E00951"/>
    <w:rsid w:val="00E011F5"/>
    <w:rsid w:val="00E02CBD"/>
    <w:rsid w:val="00E11BEB"/>
    <w:rsid w:val="00E204BD"/>
    <w:rsid w:val="00E26DF0"/>
    <w:rsid w:val="00E27027"/>
    <w:rsid w:val="00E2772A"/>
    <w:rsid w:val="00E3307D"/>
    <w:rsid w:val="00E3391C"/>
    <w:rsid w:val="00E356FC"/>
    <w:rsid w:val="00E36A9F"/>
    <w:rsid w:val="00E641B3"/>
    <w:rsid w:val="00E808DF"/>
    <w:rsid w:val="00E943F3"/>
    <w:rsid w:val="00EA242C"/>
    <w:rsid w:val="00EA53EB"/>
    <w:rsid w:val="00EC6DE4"/>
    <w:rsid w:val="00ED2A73"/>
    <w:rsid w:val="00ED335A"/>
    <w:rsid w:val="00ED365F"/>
    <w:rsid w:val="00EE2D4F"/>
    <w:rsid w:val="00EE71B9"/>
    <w:rsid w:val="00EF44E5"/>
    <w:rsid w:val="00F030A2"/>
    <w:rsid w:val="00F25FE2"/>
    <w:rsid w:val="00F35BAD"/>
    <w:rsid w:val="00F55CD7"/>
    <w:rsid w:val="00F561A8"/>
    <w:rsid w:val="00F645ED"/>
    <w:rsid w:val="00F81E5C"/>
    <w:rsid w:val="00F86035"/>
    <w:rsid w:val="00F86284"/>
    <w:rsid w:val="00F91636"/>
    <w:rsid w:val="00F96E82"/>
    <w:rsid w:val="00FB5581"/>
    <w:rsid w:val="00FB5C06"/>
    <w:rsid w:val="00FB6A69"/>
    <w:rsid w:val="00FC1569"/>
    <w:rsid w:val="00FC16D8"/>
    <w:rsid w:val="00FD0F43"/>
    <w:rsid w:val="00FD4DFD"/>
    <w:rsid w:val="00FD685E"/>
    <w:rsid w:val="00FD7BF2"/>
    <w:rsid w:val="00FE11F8"/>
    <w:rsid w:val="00FE4E90"/>
    <w:rsid w:val="016D9D2C"/>
    <w:rsid w:val="01D94437"/>
    <w:rsid w:val="174F3DEC"/>
    <w:rsid w:val="1E1BA320"/>
    <w:rsid w:val="3CC74D13"/>
    <w:rsid w:val="6B9AD7FA"/>
    <w:rsid w:val="7632C16A"/>
    <w:rsid w:val="7CB03B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4C6D"/>
  <w15:docId w15:val="{DBB7F5B5-89A3-4169-B04B-2BE4E63399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83D36"/>
    <w:pPr>
      <w:ind w:left="720"/>
      <w:contextualSpacing/>
    </w:pPr>
  </w:style>
  <w:style w:type="paragraph" w:styleId="BalloonText">
    <w:name w:val="Balloon Text"/>
    <w:basedOn w:val="Normal"/>
    <w:link w:val="BalloonTextChar"/>
    <w:uiPriority w:val="99"/>
    <w:semiHidden/>
    <w:unhideWhenUsed/>
    <w:rsid w:val="00AD55A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D55A6"/>
    <w:rPr>
      <w:rFonts w:ascii="Segoe UI" w:hAnsi="Segoe UI" w:cs="Segoe UI"/>
      <w:sz w:val="18"/>
      <w:szCs w:val="18"/>
    </w:rPr>
  </w:style>
  <w:style w:type="character" w:styleId="Hyperlink">
    <w:name w:val="Hyperlink"/>
    <w:basedOn w:val="DefaultParagraphFont"/>
    <w:uiPriority w:val="99"/>
    <w:unhideWhenUsed/>
    <w:rsid w:val="00D67661"/>
    <w:rPr>
      <w:color w:val="0563C1" w:themeColor="hyperlink"/>
      <w:u w:val="single"/>
    </w:rPr>
  </w:style>
  <w:style w:type="character" w:styleId="UnresolvedMention1" w:customStyle="1">
    <w:name w:val="Unresolved Mention1"/>
    <w:basedOn w:val="DefaultParagraphFont"/>
    <w:uiPriority w:val="99"/>
    <w:semiHidden/>
    <w:unhideWhenUsed/>
    <w:rsid w:val="00D67661"/>
    <w:rPr>
      <w:color w:val="605E5C"/>
      <w:shd w:val="clear" w:color="auto" w:fill="E1DFDD"/>
    </w:rPr>
  </w:style>
  <w:style w:type="character" w:styleId="CommentReference">
    <w:name w:val="annotation reference"/>
    <w:basedOn w:val="DefaultParagraphFont"/>
    <w:uiPriority w:val="99"/>
    <w:semiHidden/>
    <w:unhideWhenUsed/>
    <w:rsid w:val="00CA3B14"/>
    <w:rPr>
      <w:sz w:val="16"/>
      <w:szCs w:val="16"/>
    </w:rPr>
  </w:style>
  <w:style w:type="paragraph" w:styleId="CommentText">
    <w:name w:val="annotation text"/>
    <w:basedOn w:val="Normal"/>
    <w:link w:val="CommentTextChar"/>
    <w:uiPriority w:val="99"/>
    <w:semiHidden/>
    <w:unhideWhenUsed/>
    <w:rsid w:val="00CA3B14"/>
    <w:pPr>
      <w:spacing w:line="240" w:lineRule="auto"/>
    </w:pPr>
    <w:rPr>
      <w:sz w:val="20"/>
      <w:szCs w:val="20"/>
    </w:rPr>
  </w:style>
  <w:style w:type="character" w:styleId="CommentTextChar" w:customStyle="1">
    <w:name w:val="Comment Text Char"/>
    <w:basedOn w:val="DefaultParagraphFont"/>
    <w:link w:val="CommentText"/>
    <w:uiPriority w:val="99"/>
    <w:semiHidden/>
    <w:rsid w:val="00CA3B14"/>
    <w:rPr>
      <w:sz w:val="20"/>
      <w:szCs w:val="20"/>
    </w:rPr>
  </w:style>
  <w:style w:type="paragraph" w:styleId="CommentSubject">
    <w:name w:val="annotation subject"/>
    <w:basedOn w:val="CommentText"/>
    <w:next w:val="CommentText"/>
    <w:link w:val="CommentSubjectChar"/>
    <w:uiPriority w:val="99"/>
    <w:semiHidden/>
    <w:unhideWhenUsed/>
    <w:rsid w:val="00CA3B14"/>
    <w:rPr>
      <w:b/>
      <w:bCs/>
    </w:rPr>
  </w:style>
  <w:style w:type="character" w:styleId="CommentSubjectChar" w:customStyle="1">
    <w:name w:val="Comment Subject Char"/>
    <w:basedOn w:val="CommentTextChar"/>
    <w:link w:val="CommentSubject"/>
    <w:uiPriority w:val="99"/>
    <w:semiHidden/>
    <w:rsid w:val="00CA3B14"/>
    <w:rPr>
      <w:b/>
      <w:bCs/>
      <w:sz w:val="20"/>
      <w:szCs w:val="20"/>
    </w:rPr>
  </w:style>
  <w:style w:type="table" w:styleId="TableGrid">
    <w:name w:val="Table Grid"/>
    <w:basedOn w:val="TableNormal"/>
    <w:uiPriority w:val="39"/>
    <w:rsid w:val="002A05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7B5E3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CB0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26509">
      <w:bodyDiv w:val="1"/>
      <w:marLeft w:val="0"/>
      <w:marRight w:val="0"/>
      <w:marTop w:val="0"/>
      <w:marBottom w:val="0"/>
      <w:divBdr>
        <w:top w:val="none" w:sz="0" w:space="0" w:color="auto"/>
        <w:left w:val="none" w:sz="0" w:space="0" w:color="auto"/>
        <w:bottom w:val="none" w:sz="0" w:space="0" w:color="auto"/>
        <w:right w:val="none" w:sz="0" w:space="0" w:color="auto"/>
      </w:divBdr>
    </w:div>
    <w:div w:id="472678170">
      <w:bodyDiv w:val="1"/>
      <w:marLeft w:val="0"/>
      <w:marRight w:val="0"/>
      <w:marTop w:val="0"/>
      <w:marBottom w:val="0"/>
      <w:divBdr>
        <w:top w:val="none" w:sz="0" w:space="0" w:color="auto"/>
        <w:left w:val="none" w:sz="0" w:space="0" w:color="auto"/>
        <w:bottom w:val="none" w:sz="0" w:space="0" w:color="auto"/>
        <w:right w:val="none" w:sz="0" w:space="0" w:color="auto"/>
      </w:divBdr>
      <w:divsChild>
        <w:div w:id="318122578">
          <w:marLeft w:val="0"/>
          <w:marRight w:val="0"/>
          <w:marTop w:val="280"/>
          <w:marBottom w:val="280"/>
          <w:divBdr>
            <w:top w:val="none" w:sz="0" w:space="0" w:color="auto"/>
            <w:left w:val="none" w:sz="0" w:space="0" w:color="auto"/>
            <w:bottom w:val="none" w:sz="0" w:space="0" w:color="auto"/>
            <w:right w:val="none" w:sz="0" w:space="0" w:color="auto"/>
          </w:divBdr>
        </w:div>
        <w:div w:id="1358038991">
          <w:marLeft w:val="0"/>
          <w:marRight w:val="0"/>
          <w:marTop w:val="280"/>
          <w:marBottom w:val="280"/>
          <w:divBdr>
            <w:top w:val="none" w:sz="0" w:space="0" w:color="auto"/>
            <w:left w:val="none" w:sz="0" w:space="0" w:color="auto"/>
            <w:bottom w:val="none" w:sz="0" w:space="0" w:color="auto"/>
            <w:right w:val="none" w:sz="0" w:space="0" w:color="auto"/>
          </w:divBdr>
        </w:div>
        <w:div w:id="1890341889">
          <w:marLeft w:val="0"/>
          <w:marRight w:val="0"/>
          <w:marTop w:val="0"/>
          <w:marBottom w:val="0"/>
          <w:divBdr>
            <w:top w:val="none" w:sz="0" w:space="0" w:color="auto"/>
            <w:left w:val="none" w:sz="0" w:space="0" w:color="auto"/>
            <w:bottom w:val="none" w:sz="0" w:space="0" w:color="auto"/>
            <w:right w:val="none" w:sz="0" w:space="0" w:color="auto"/>
          </w:divBdr>
        </w:div>
      </w:divsChild>
    </w:div>
    <w:div w:id="572281133">
      <w:bodyDiv w:val="1"/>
      <w:marLeft w:val="0"/>
      <w:marRight w:val="0"/>
      <w:marTop w:val="0"/>
      <w:marBottom w:val="0"/>
      <w:divBdr>
        <w:top w:val="none" w:sz="0" w:space="0" w:color="auto"/>
        <w:left w:val="none" w:sz="0" w:space="0" w:color="auto"/>
        <w:bottom w:val="none" w:sz="0" w:space="0" w:color="auto"/>
        <w:right w:val="none" w:sz="0" w:space="0" w:color="auto"/>
      </w:divBdr>
    </w:div>
    <w:div w:id="603999495">
      <w:bodyDiv w:val="1"/>
      <w:marLeft w:val="0"/>
      <w:marRight w:val="0"/>
      <w:marTop w:val="0"/>
      <w:marBottom w:val="0"/>
      <w:divBdr>
        <w:top w:val="none" w:sz="0" w:space="0" w:color="auto"/>
        <w:left w:val="none" w:sz="0" w:space="0" w:color="auto"/>
        <w:bottom w:val="none" w:sz="0" w:space="0" w:color="auto"/>
        <w:right w:val="none" w:sz="0" w:space="0" w:color="auto"/>
      </w:divBdr>
    </w:div>
    <w:div w:id="1306273102">
      <w:bodyDiv w:val="1"/>
      <w:marLeft w:val="0"/>
      <w:marRight w:val="0"/>
      <w:marTop w:val="0"/>
      <w:marBottom w:val="0"/>
      <w:divBdr>
        <w:top w:val="none" w:sz="0" w:space="0" w:color="auto"/>
        <w:left w:val="none" w:sz="0" w:space="0" w:color="auto"/>
        <w:bottom w:val="none" w:sz="0" w:space="0" w:color="auto"/>
        <w:right w:val="none" w:sz="0" w:space="0" w:color="auto"/>
      </w:divBdr>
    </w:div>
    <w:div w:id="1485051409">
      <w:bodyDiv w:val="1"/>
      <w:marLeft w:val="0"/>
      <w:marRight w:val="0"/>
      <w:marTop w:val="0"/>
      <w:marBottom w:val="0"/>
      <w:divBdr>
        <w:top w:val="none" w:sz="0" w:space="0" w:color="auto"/>
        <w:left w:val="none" w:sz="0" w:space="0" w:color="auto"/>
        <w:bottom w:val="none" w:sz="0" w:space="0" w:color="auto"/>
        <w:right w:val="none" w:sz="0" w:space="0" w:color="auto"/>
      </w:divBdr>
    </w:div>
    <w:div w:id="1629433531">
      <w:bodyDiv w:val="1"/>
      <w:marLeft w:val="0"/>
      <w:marRight w:val="0"/>
      <w:marTop w:val="0"/>
      <w:marBottom w:val="0"/>
      <w:divBdr>
        <w:top w:val="none" w:sz="0" w:space="0" w:color="auto"/>
        <w:left w:val="none" w:sz="0" w:space="0" w:color="auto"/>
        <w:bottom w:val="none" w:sz="0" w:space="0" w:color="auto"/>
        <w:right w:val="none" w:sz="0" w:space="0" w:color="auto"/>
      </w:divBdr>
    </w:div>
    <w:div w:id="1690066729">
      <w:bodyDiv w:val="1"/>
      <w:marLeft w:val="0"/>
      <w:marRight w:val="0"/>
      <w:marTop w:val="0"/>
      <w:marBottom w:val="0"/>
      <w:divBdr>
        <w:top w:val="none" w:sz="0" w:space="0" w:color="auto"/>
        <w:left w:val="none" w:sz="0" w:space="0" w:color="auto"/>
        <w:bottom w:val="none" w:sz="0" w:space="0" w:color="auto"/>
        <w:right w:val="none" w:sz="0" w:space="0" w:color="auto"/>
      </w:divBdr>
    </w:div>
    <w:div w:id="19042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6.png" Id="rId13" /><Relationship Type="http://schemas.openxmlformats.org/officeDocument/2006/relationships/image" Target="media/image11.svg" Id="rId18" /><Relationship Type="http://schemas.openxmlformats.org/officeDocument/2006/relationships/image" Target="media/image17.png" Id="rId26" /><Relationship Type="http://schemas.openxmlformats.org/officeDocument/2006/relationships/diagramLayout" Target="diagrams/layout1.xml" Id="rId39" /><Relationship Type="http://schemas.openxmlformats.org/officeDocument/2006/relationships/customXml" Target="../customXml/item3.xml" Id="rId3" /><Relationship Type="http://schemas.openxmlformats.org/officeDocument/2006/relationships/hyperlink" Target="https://www.yorkshireaccord.co.uk/" TargetMode="External" Id="rId21" /><Relationship Type="http://schemas.openxmlformats.org/officeDocument/2006/relationships/hyperlink" Target="https://www.gov.uk/government/publications/initial-teacher-training-government-response-to-carter-review" TargetMode="External" Id="rId34" /><Relationship Type="http://schemas.microsoft.com/office/2007/relationships/diagramDrawing" Target="diagrams/drawing1.xml" Id="rId42" /><Relationship Type="http://schemas.openxmlformats.org/officeDocument/2006/relationships/diagramColors" Target="diagrams/colors2.xml" Id="rId47" /><Relationship Type="http://schemas.openxmlformats.org/officeDocument/2006/relationships/theme" Target="theme/theme1.xml" Id="rId50"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image" Target="media/image16.svg" Id="rId25" /><Relationship Type="http://schemas.openxmlformats.org/officeDocument/2006/relationships/hyperlink" Target="http://www.BookShaker.com" TargetMode="External" Id="rId33" /><Relationship Type="http://schemas.openxmlformats.org/officeDocument/2006/relationships/diagramData" Target="diagrams/data1.xml" Id="rId38" /><Relationship Type="http://schemas.openxmlformats.org/officeDocument/2006/relationships/diagramQuickStyle" Target="diagrams/quickStyle2.xml" Id="rId46" /><Relationship Type="http://schemas.openxmlformats.org/officeDocument/2006/relationships/customXml" Target="../customXml/item2.xml" Id="rId2" /><Relationship Type="http://schemas.openxmlformats.org/officeDocument/2006/relationships/image" Target="media/image9.svg" Id="rId16" /><Relationship Type="http://schemas.openxmlformats.org/officeDocument/2006/relationships/hyperlink" Target="https://thecoachingbug.co.uk/" TargetMode="External" Id="rId20" /><Relationship Type="http://schemas.openxmlformats.org/officeDocument/2006/relationships/image" Target="media/image20.svg" Id="rId29" /><Relationship Type="http://schemas.openxmlformats.org/officeDocument/2006/relationships/diagramColors" Target="diagrams/colors1.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image" Target="media/image15.png" Id="rId24" /><Relationship Type="http://schemas.openxmlformats.org/officeDocument/2006/relationships/hyperlink" Target="https://www.eventbrite.co.uk/e/mentor-leadership-programme-year-1-rethinking-mentoring-day-3-practising-mentoring-tickets-62359423715" TargetMode="External" Id="rId32" /><Relationship Type="http://schemas.openxmlformats.org/officeDocument/2006/relationships/image" Target="media/image24.svg" Id="rId37" /><Relationship Type="http://schemas.openxmlformats.org/officeDocument/2006/relationships/diagramQuickStyle" Target="diagrams/quickStyle1.xml" Id="rId40" /><Relationship Type="http://schemas.openxmlformats.org/officeDocument/2006/relationships/diagramLayout" Target="diagrams/layout2.xml" Id="rId45" /><Relationship Type="http://schemas.openxmlformats.org/officeDocument/2006/relationships/styles" Target="styles.xml" Id="rId5" /><Relationship Type="http://schemas.openxmlformats.org/officeDocument/2006/relationships/image" Target="media/image8.png" Id="rId15" /><Relationship Type="http://schemas.openxmlformats.org/officeDocument/2006/relationships/image" Target="media/image14.svg" Id="rId23" /><Relationship Type="http://schemas.openxmlformats.org/officeDocument/2006/relationships/image" Target="media/image19.png" Id="rId28" /><Relationship Type="http://schemas.openxmlformats.org/officeDocument/2006/relationships/image" Target="media/image23.png" Id="rId36" /><Relationship Type="http://schemas.openxmlformats.org/officeDocument/2006/relationships/fontTable" Target="fontTable.xml" Id="rId49" /><Relationship Type="http://schemas.openxmlformats.org/officeDocument/2006/relationships/image" Target="media/image3.jpeg" Id="rId10" /><Relationship Type="http://schemas.openxmlformats.org/officeDocument/2006/relationships/image" Target="media/image12.png" Id="rId19" /><Relationship Type="http://schemas.openxmlformats.org/officeDocument/2006/relationships/image" Target="media/image22.svg" Id="rId31" /><Relationship Type="http://schemas.openxmlformats.org/officeDocument/2006/relationships/diagramData" Target="diagrams/data2.xml" Id="rId44"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7.svg" Id="rId14" /><Relationship Type="http://schemas.openxmlformats.org/officeDocument/2006/relationships/image" Target="media/image13.png" Id="rId22" /><Relationship Type="http://schemas.openxmlformats.org/officeDocument/2006/relationships/image" Target="media/image18.svg" Id="rId27" /><Relationship Type="http://schemas.openxmlformats.org/officeDocument/2006/relationships/image" Target="media/image21.png" Id="rId30" /><Relationship Type="http://schemas.openxmlformats.org/officeDocument/2006/relationships/hyperlink" Target="https://www.amazon.co.uk/NLP-New-Technology-Achievement/dp/B00NPPXOJG/ref=sr_1_2?crid=30AYZ5C1W2ZGW&amp;keywords=nlp+the+new+technology+of+achievement&amp;qid=1559135784&amp;s=books&amp;sprefix=NLP+the+new+technol%2Cstripbooks%2C126&amp;sr=1-2" TargetMode="External" Id="rId35" /><Relationship Type="http://schemas.openxmlformats.org/officeDocument/2006/relationships/hyperlink" Target="http://www.coachingcultureatwork.com/wp-content/uploads/2018/04/Tools-for-the-Coaching-Manager-The-Coaching-Feedback-Model.pdf" TargetMode="External" Id="rId43" /><Relationship Type="http://schemas.microsoft.com/office/2007/relationships/diagramDrawing" Target="diagrams/drawing2.xml" Id="rId48" /><Relationship Type="http://schemas.openxmlformats.org/officeDocument/2006/relationships/image" Target="media/image1.png" Id="rId8"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09269C-811C-42B4-97F4-B8F3590A1C96}" type="doc">
      <dgm:prSet loTypeId="urn:microsoft.com/office/officeart/2005/8/layout/arrow4" loCatId="process" qsTypeId="urn:microsoft.com/office/officeart/2005/8/quickstyle/simple3" qsCatId="simple" csTypeId="urn:microsoft.com/office/officeart/2005/8/colors/accent1_2" csCatId="accent1" phldr="1"/>
      <dgm:spPr/>
      <dgm:t>
        <a:bodyPr/>
        <a:lstStyle/>
        <a:p>
          <a:endParaRPr lang="en-GB"/>
        </a:p>
      </dgm:t>
    </dgm:pt>
    <dgm:pt modelId="{3235FFE0-E3B7-45B9-881F-D7971AB6C69E}">
      <dgm:prSet phldrT="[Text]" custT="1"/>
      <dgm:spPr/>
      <dgm:t>
        <a:bodyPr/>
        <a:lstStyle/>
        <a:p>
          <a:r>
            <a:rPr lang="en-GB" sz="1400" baseline="0"/>
            <a:t>5.  Support, trust, sense of being positively 'connected'</a:t>
          </a:r>
        </a:p>
        <a:p>
          <a:endParaRPr lang="en-GB" sz="1400" baseline="0"/>
        </a:p>
        <a:p>
          <a:r>
            <a:rPr lang="en-GB" sz="1400" baseline="0"/>
            <a:t>4.  Strong sense of knowing, the familiar</a:t>
          </a:r>
        </a:p>
        <a:p>
          <a:endParaRPr lang="en-GB" sz="1400" baseline="0"/>
        </a:p>
        <a:p>
          <a:r>
            <a:rPr lang="en-GB" sz="1400" baseline="0"/>
            <a:t>3.  Genuine warmth, kinship</a:t>
          </a:r>
        </a:p>
        <a:p>
          <a:endParaRPr lang="en-GB" sz="1400" baseline="0"/>
        </a:p>
        <a:p>
          <a:r>
            <a:rPr lang="en-GB" sz="1400" baseline="0"/>
            <a:t>2.  Comfortable, familiar</a:t>
          </a:r>
        </a:p>
        <a:p>
          <a:endParaRPr lang="en-GB" sz="1400" baseline="0"/>
        </a:p>
        <a:p>
          <a:r>
            <a:rPr lang="en-GB" sz="1400" baseline="0"/>
            <a:t>1.  Some warmth</a:t>
          </a:r>
        </a:p>
      </dgm:t>
    </dgm:pt>
    <dgm:pt modelId="{4137BC69-D3F4-4840-B25E-9714328696F8}" type="parTrans" cxnId="{FFACBCAE-289B-41CC-8651-E2308C47EB72}">
      <dgm:prSet/>
      <dgm:spPr/>
      <dgm:t>
        <a:bodyPr/>
        <a:lstStyle/>
        <a:p>
          <a:endParaRPr lang="en-GB" sz="1400" baseline="0"/>
        </a:p>
      </dgm:t>
    </dgm:pt>
    <dgm:pt modelId="{249D23DD-AE37-4BE8-96FA-1131082692B4}" type="sibTrans" cxnId="{FFACBCAE-289B-41CC-8651-E2308C47EB72}">
      <dgm:prSet/>
      <dgm:spPr/>
      <dgm:t>
        <a:bodyPr/>
        <a:lstStyle/>
        <a:p>
          <a:endParaRPr lang="en-GB" sz="1400" baseline="0"/>
        </a:p>
      </dgm:t>
    </dgm:pt>
    <dgm:pt modelId="{0C626C5C-E5E8-4F9A-AA16-31F6945AE300}">
      <dgm:prSet phldrT="[Text]" custT="1"/>
      <dgm:spPr/>
      <dgm:t>
        <a:bodyPr/>
        <a:lstStyle/>
        <a:p>
          <a:r>
            <a:rPr lang="en-GB" sz="1400" baseline="0"/>
            <a:t>0.  Neutral</a:t>
          </a:r>
        </a:p>
        <a:p>
          <a:endParaRPr lang="en-GB" sz="1400" baseline="0"/>
        </a:p>
        <a:p>
          <a:r>
            <a:rPr lang="en-GB" sz="1400" baseline="0"/>
            <a:t>-1.  Hesitation, trepidation</a:t>
          </a:r>
        </a:p>
        <a:p>
          <a:endParaRPr lang="en-GB" sz="1400" baseline="0"/>
        </a:p>
        <a:p>
          <a:r>
            <a:rPr lang="en-GB" sz="1400" baseline="0"/>
            <a:t>-2.  Some discomfort, detachment</a:t>
          </a:r>
        </a:p>
        <a:p>
          <a:endParaRPr lang="en-GB" sz="1400" baseline="0"/>
        </a:p>
        <a:p>
          <a:r>
            <a:rPr lang="en-GB" sz="1400" baseline="0"/>
            <a:t>-3.  Awareness of dislike, disassociation</a:t>
          </a:r>
        </a:p>
        <a:p>
          <a:endParaRPr lang="en-GB" sz="1400" baseline="0"/>
        </a:p>
        <a:p>
          <a:r>
            <a:rPr lang="en-GB" sz="1400" baseline="0"/>
            <a:t>-4.  Genuine aversion, antipathy, real dislike</a:t>
          </a:r>
        </a:p>
        <a:p>
          <a:endParaRPr lang="en-GB" sz="1400" baseline="0"/>
        </a:p>
        <a:p>
          <a:r>
            <a:rPr lang="en-GB" sz="1400" baseline="0"/>
            <a:t>-5.  Stronger, hostile feelings, even loathing</a:t>
          </a:r>
        </a:p>
      </dgm:t>
    </dgm:pt>
    <dgm:pt modelId="{5B2DC878-1FC6-435D-B2AC-249EE70151A7}" type="parTrans" cxnId="{D0C5FCB8-2D3D-4837-A399-0AB260F2CB2C}">
      <dgm:prSet/>
      <dgm:spPr/>
      <dgm:t>
        <a:bodyPr/>
        <a:lstStyle/>
        <a:p>
          <a:endParaRPr lang="en-GB" sz="1400" baseline="0"/>
        </a:p>
      </dgm:t>
    </dgm:pt>
    <dgm:pt modelId="{989BF193-6242-4AEE-A1E8-9C55118C089B}" type="sibTrans" cxnId="{D0C5FCB8-2D3D-4837-A399-0AB260F2CB2C}">
      <dgm:prSet/>
      <dgm:spPr/>
      <dgm:t>
        <a:bodyPr/>
        <a:lstStyle/>
        <a:p>
          <a:endParaRPr lang="en-GB" sz="1400" baseline="0"/>
        </a:p>
      </dgm:t>
    </dgm:pt>
    <dgm:pt modelId="{99CA3C37-9EE5-4825-AEFD-5E047500E312}" type="pres">
      <dgm:prSet presAssocID="{CF09269C-811C-42B4-97F4-B8F3590A1C96}" presName="compositeShape" presStyleCnt="0">
        <dgm:presLayoutVars>
          <dgm:chMax val="2"/>
          <dgm:dir/>
          <dgm:resizeHandles val="exact"/>
        </dgm:presLayoutVars>
      </dgm:prSet>
      <dgm:spPr/>
    </dgm:pt>
    <dgm:pt modelId="{FDF49D1E-AC64-4F9F-9653-C48212B4DB08}" type="pres">
      <dgm:prSet presAssocID="{3235FFE0-E3B7-45B9-881F-D7971AB6C69E}" presName="upArrow" presStyleLbl="node1" presStyleIdx="0" presStyleCnt="2"/>
      <dgm:spPr/>
    </dgm:pt>
    <dgm:pt modelId="{5C92681B-8F94-4194-A162-4463FE588D51}" type="pres">
      <dgm:prSet presAssocID="{3235FFE0-E3B7-45B9-881F-D7971AB6C69E}" presName="upArrowText" presStyleLbl="revTx" presStyleIdx="0" presStyleCnt="2">
        <dgm:presLayoutVars>
          <dgm:chMax val="0"/>
          <dgm:bulletEnabled val="1"/>
        </dgm:presLayoutVars>
      </dgm:prSet>
      <dgm:spPr/>
    </dgm:pt>
    <dgm:pt modelId="{9F507AC6-CAF6-4C42-A500-D240F959F3C4}" type="pres">
      <dgm:prSet presAssocID="{0C626C5C-E5E8-4F9A-AA16-31F6945AE300}" presName="downArrow" presStyleLbl="node1" presStyleIdx="1" presStyleCnt="2"/>
      <dgm:spPr/>
    </dgm:pt>
    <dgm:pt modelId="{BE4B0B21-65F7-4AFB-9A34-31C1286F0AB7}" type="pres">
      <dgm:prSet presAssocID="{0C626C5C-E5E8-4F9A-AA16-31F6945AE300}" presName="downArrowText" presStyleLbl="revTx" presStyleIdx="1" presStyleCnt="2" custScaleY="123244">
        <dgm:presLayoutVars>
          <dgm:chMax val="0"/>
          <dgm:bulletEnabled val="1"/>
        </dgm:presLayoutVars>
      </dgm:prSet>
      <dgm:spPr/>
    </dgm:pt>
  </dgm:ptLst>
  <dgm:cxnLst>
    <dgm:cxn modelId="{52FE831D-A27C-465C-9DDA-924D901AD6E7}" type="presOf" srcId="{3235FFE0-E3B7-45B9-881F-D7971AB6C69E}" destId="{5C92681B-8F94-4194-A162-4463FE588D51}" srcOrd="0" destOrd="0" presId="urn:microsoft.com/office/officeart/2005/8/layout/arrow4"/>
    <dgm:cxn modelId="{FFACBCAE-289B-41CC-8651-E2308C47EB72}" srcId="{CF09269C-811C-42B4-97F4-B8F3590A1C96}" destId="{3235FFE0-E3B7-45B9-881F-D7971AB6C69E}" srcOrd="0" destOrd="0" parTransId="{4137BC69-D3F4-4840-B25E-9714328696F8}" sibTransId="{249D23DD-AE37-4BE8-96FA-1131082692B4}"/>
    <dgm:cxn modelId="{B95D34B8-2C2F-490B-AFAA-C0CEB3EE0842}" type="presOf" srcId="{CF09269C-811C-42B4-97F4-B8F3590A1C96}" destId="{99CA3C37-9EE5-4825-AEFD-5E047500E312}" srcOrd="0" destOrd="0" presId="urn:microsoft.com/office/officeart/2005/8/layout/arrow4"/>
    <dgm:cxn modelId="{D0C5FCB8-2D3D-4837-A399-0AB260F2CB2C}" srcId="{CF09269C-811C-42B4-97F4-B8F3590A1C96}" destId="{0C626C5C-E5E8-4F9A-AA16-31F6945AE300}" srcOrd="1" destOrd="0" parTransId="{5B2DC878-1FC6-435D-B2AC-249EE70151A7}" sibTransId="{989BF193-6242-4AEE-A1E8-9C55118C089B}"/>
    <dgm:cxn modelId="{5E35F7E8-891E-48E9-B23B-6B5FF0987322}" type="presOf" srcId="{0C626C5C-E5E8-4F9A-AA16-31F6945AE300}" destId="{BE4B0B21-65F7-4AFB-9A34-31C1286F0AB7}" srcOrd="0" destOrd="0" presId="urn:microsoft.com/office/officeart/2005/8/layout/arrow4"/>
    <dgm:cxn modelId="{31561A26-68FE-454C-92DF-3CF48BFA7E3B}" type="presParOf" srcId="{99CA3C37-9EE5-4825-AEFD-5E047500E312}" destId="{FDF49D1E-AC64-4F9F-9653-C48212B4DB08}" srcOrd="0" destOrd="0" presId="urn:microsoft.com/office/officeart/2005/8/layout/arrow4"/>
    <dgm:cxn modelId="{CF21397E-CA17-4B8F-BFF1-40D89DBE3A96}" type="presParOf" srcId="{99CA3C37-9EE5-4825-AEFD-5E047500E312}" destId="{5C92681B-8F94-4194-A162-4463FE588D51}" srcOrd="1" destOrd="0" presId="urn:microsoft.com/office/officeart/2005/8/layout/arrow4"/>
    <dgm:cxn modelId="{97B22A8C-EAC2-4DE7-9E0D-DFAC006ADE90}" type="presParOf" srcId="{99CA3C37-9EE5-4825-AEFD-5E047500E312}" destId="{9F507AC6-CAF6-4C42-A500-D240F959F3C4}" srcOrd="2" destOrd="0" presId="urn:microsoft.com/office/officeart/2005/8/layout/arrow4"/>
    <dgm:cxn modelId="{256F6B3F-9CB9-4C11-AF59-808196BDC622}" type="presParOf" srcId="{99CA3C37-9EE5-4825-AEFD-5E047500E312}" destId="{BE4B0B21-65F7-4AFB-9A34-31C1286F0AB7}" srcOrd="3" destOrd="0" presId="urn:microsoft.com/office/officeart/2005/8/layout/arrow4"/>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6133F89-35E4-4218-B8FD-F30743DD3353}" type="doc">
      <dgm:prSet loTypeId="urn:microsoft.com/office/officeart/2008/layout/VerticalAccentList" loCatId="list" qsTypeId="urn:microsoft.com/office/officeart/2005/8/quickstyle/simple2" qsCatId="simple" csTypeId="urn:microsoft.com/office/officeart/2005/8/colors/accent1_2" csCatId="accent1" phldr="1"/>
      <dgm:spPr/>
      <dgm:t>
        <a:bodyPr/>
        <a:lstStyle/>
        <a:p>
          <a:endParaRPr lang="en-GB"/>
        </a:p>
      </dgm:t>
    </dgm:pt>
    <dgm:pt modelId="{AB0A7EA7-3C43-4A4D-8C25-5B0485DBF12A}">
      <dgm:prSet phldrT="[Text]"/>
      <dgm:spPr/>
      <dgm:t>
        <a:bodyPr/>
        <a:lstStyle/>
        <a:p>
          <a:r>
            <a:rPr lang="en-GB"/>
            <a:t>What would you like to achieve out of this sesson/meeting?</a:t>
          </a:r>
        </a:p>
      </dgm:t>
    </dgm:pt>
    <dgm:pt modelId="{2FCF7C7F-C7CE-4B09-B6DB-2C5B137897E9}" type="sibTrans" cxnId="{637795C9-EC1A-40F3-9D10-9195B09E910A}">
      <dgm:prSet/>
      <dgm:spPr/>
      <dgm:t>
        <a:bodyPr/>
        <a:lstStyle/>
        <a:p>
          <a:endParaRPr lang="en-GB"/>
        </a:p>
      </dgm:t>
    </dgm:pt>
    <dgm:pt modelId="{2DF386A4-D65D-45B1-8C0B-16478BD9B9D7}" type="parTrans" cxnId="{637795C9-EC1A-40F3-9D10-9195B09E910A}">
      <dgm:prSet/>
      <dgm:spPr/>
      <dgm:t>
        <a:bodyPr/>
        <a:lstStyle/>
        <a:p>
          <a:endParaRPr lang="en-GB"/>
        </a:p>
      </dgm:t>
    </dgm:pt>
    <dgm:pt modelId="{D457F52F-A7AA-4B38-B74F-69EF9332D4D8}">
      <dgm:prSet phldrT="[Text]"/>
      <dgm:spPr/>
      <dgm:t>
        <a:bodyPr/>
        <a:lstStyle/>
        <a:p>
          <a:r>
            <a:rPr lang="en-GB"/>
            <a:t>What did you notice about your performance?</a:t>
          </a:r>
        </a:p>
      </dgm:t>
    </dgm:pt>
    <dgm:pt modelId="{A3808BBA-BC67-4841-B385-B114AE59A667}" type="parTrans" cxnId="{726EEB0D-66EC-4D13-98F5-D501CF562050}">
      <dgm:prSet/>
      <dgm:spPr/>
      <dgm:t>
        <a:bodyPr/>
        <a:lstStyle/>
        <a:p>
          <a:endParaRPr lang="en-GB"/>
        </a:p>
      </dgm:t>
    </dgm:pt>
    <dgm:pt modelId="{A6FC57D2-99D7-4118-A6AE-57AE6F73F561}" type="sibTrans" cxnId="{726EEB0D-66EC-4D13-98F5-D501CF562050}">
      <dgm:prSet/>
      <dgm:spPr/>
      <dgm:t>
        <a:bodyPr/>
        <a:lstStyle/>
        <a:p>
          <a:endParaRPr lang="en-GB"/>
        </a:p>
      </dgm:t>
    </dgm:pt>
    <dgm:pt modelId="{0E276FF4-E31D-4ECD-B4F4-2548550BBB4C}">
      <dgm:prSet phldrT="[Text]"/>
      <dgm:spPr/>
      <dgm:t>
        <a:bodyPr/>
        <a:lstStyle/>
        <a:p>
          <a:r>
            <a:rPr lang="en-GB"/>
            <a:t>What went well/what challenged you?</a:t>
          </a:r>
        </a:p>
      </dgm:t>
    </dgm:pt>
    <dgm:pt modelId="{1264F4F9-E55E-4788-9C3D-17CA0C71859F}" type="parTrans" cxnId="{90BF0A32-82BC-4496-8C23-FED96B505BF9}">
      <dgm:prSet/>
      <dgm:spPr/>
      <dgm:t>
        <a:bodyPr/>
        <a:lstStyle/>
        <a:p>
          <a:endParaRPr lang="en-GB"/>
        </a:p>
      </dgm:t>
    </dgm:pt>
    <dgm:pt modelId="{B7B5ABE4-34F2-4B0E-82C5-A1423D9EFB71}" type="sibTrans" cxnId="{90BF0A32-82BC-4496-8C23-FED96B505BF9}">
      <dgm:prSet/>
      <dgm:spPr/>
      <dgm:t>
        <a:bodyPr/>
        <a:lstStyle/>
        <a:p>
          <a:endParaRPr lang="en-GB"/>
        </a:p>
      </dgm:t>
    </dgm:pt>
    <dgm:pt modelId="{A35C8AFE-00FA-4080-9DCF-692B9817B5A0}">
      <dgm:prSet phldrT="[Text]"/>
      <dgm:spPr/>
      <dgm:t>
        <a:bodyPr/>
        <a:lstStyle/>
        <a:p>
          <a:r>
            <a:rPr lang="en-GB"/>
            <a:t>May I tell you what I liked?</a:t>
          </a:r>
        </a:p>
      </dgm:t>
    </dgm:pt>
    <dgm:pt modelId="{30CFBA0D-58B7-45EE-9FFA-4800E34E7499}" type="parTrans" cxnId="{2023B662-D0DA-4B2A-91A6-C7A47AD499D9}">
      <dgm:prSet/>
      <dgm:spPr/>
      <dgm:t>
        <a:bodyPr/>
        <a:lstStyle/>
        <a:p>
          <a:endParaRPr lang="en-GB"/>
        </a:p>
      </dgm:t>
    </dgm:pt>
    <dgm:pt modelId="{85874A42-D56F-4521-988C-D6B6A70A2794}" type="sibTrans" cxnId="{2023B662-D0DA-4B2A-91A6-C7A47AD499D9}">
      <dgm:prSet/>
      <dgm:spPr/>
      <dgm:t>
        <a:bodyPr/>
        <a:lstStyle/>
        <a:p>
          <a:endParaRPr lang="en-GB"/>
        </a:p>
      </dgm:t>
    </dgm:pt>
    <dgm:pt modelId="{F33ED122-D02D-4A74-884C-3FE4FA838306}">
      <dgm:prSet phldrT="[Text]"/>
      <dgm:spPr/>
      <dgm:t>
        <a:bodyPr/>
        <a:lstStyle/>
        <a:p>
          <a:r>
            <a:rPr lang="en-GB"/>
            <a:t>If you could do it again, what might you do differently?</a:t>
          </a:r>
        </a:p>
      </dgm:t>
    </dgm:pt>
    <dgm:pt modelId="{D78F9834-0FFC-4723-AA29-BAD144EF14AC}" type="parTrans" cxnId="{F8977F3B-1620-49B6-824A-4B944C9EC817}">
      <dgm:prSet/>
      <dgm:spPr/>
      <dgm:t>
        <a:bodyPr/>
        <a:lstStyle/>
        <a:p>
          <a:endParaRPr lang="en-GB"/>
        </a:p>
      </dgm:t>
    </dgm:pt>
    <dgm:pt modelId="{A8CB40A1-683A-4F61-BC49-2C24C5387CF7}" type="sibTrans" cxnId="{F8977F3B-1620-49B6-824A-4B944C9EC817}">
      <dgm:prSet/>
      <dgm:spPr/>
      <dgm:t>
        <a:bodyPr/>
        <a:lstStyle/>
        <a:p>
          <a:endParaRPr lang="en-GB"/>
        </a:p>
      </dgm:t>
    </dgm:pt>
    <dgm:pt modelId="{DF1EB811-88DC-43B9-B14F-160A6F1EBD63}">
      <dgm:prSet phldrT="[Text]"/>
      <dgm:spPr/>
      <dgm:t>
        <a:bodyPr/>
        <a:lstStyle/>
        <a:p>
          <a:r>
            <a:rPr lang="en-GB"/>
            <a:t>What will it be like when you can do that?</a:t>
          </a:r>
        </a:p>
      </dgm:t>
    </dgm:pt>
    <dgm:pt modelId="{2129D84C-F96A-4B1D-BD56-505D1EDE9787}" type="parTrans" cxnId="{C9C376F4-5E62-4A71-9656-87DCE851B710}">
      <dgm:prSet/>
      <dgm:spPr/>
      <dgm:t>
        <a:bodyPr/>
        <a:lstStyle/>
        <a:p>
          <a:endParaRPr lang="en-GB"/>
        </a:p>
      </dgm:t>
    </dgm:pt>
    <dgm:pt modelId="{B68DC7C3-D55C-4BCC-9006-104531316E04}" type="sibTrans" cxnId="{C9C376F4-5E62-4A71-9656-87DCE851B710}">
      <dgm:prSet/>
      <dgm:spPr/>
      <dgm:t>
        <a:bodyPr/>
        <a:lstStyle/>
        <a:p>
          <a:endParaRPr lang="en-GB"/>
        </a:p>
      </dgm:t>
    </dgm:pt>
    <dgm:pt modelId="{F124DC5C-69F3-4A7C-A5C4-81408CBD2100}">
      <dgm:prSet phldrT="[Text]"/>
      <dgm:spPr/>
      <dgm:t>
        <a:bodyPr/>
        <a:lstStyle/>
        <a:p>
          <a:r>
            <a:rPr lang="en-GB"/>
            <a:t>Can I make a suggestion/can we discuss..?</a:t>
          </a:r>
        </a:p>
      </dgm:t>
    </dgm:pt>
    <dgm:pt modelId="{BA3EFFCB-DFAD-43FE-9DB3-44CF338DB349}" type="parTrans" cxnId="{365B6F75-9A93-47E6-B810-EF861AE6D9E4}">
      <dgm:prSet/>
      <dgm:spPr/>
      <dgm:t>
        <a:bodyPr/>
        <a:lstStyle/>
        <a:p>
          <a:endParaRPr lang="en-GB"/>
        </a:p>
      </dgm:t>
    </dgm:pt>
    <dgm:pt modelId="{CCCA66DC-206F-4218-967C-75FE99A779FA}" type="sibTrans" cxnId="{365B6F75-9A93-47E6-B810-EF861AE6D9E4}">
      <dgm:prSet/>
      <dgm:spPr/>
      <dgm:t>
        <a:bodyPr/>
        <a:lstStyle/>
        <a:p>
          <a:endParaRPr lang="en-GB"/>
        </a:p>
      </dgm:t>
    </dgm:pt>
    <dgm:pt modelId="{783095E6-2321-45B3-8506-7AC1CAE99927}">
      <dgm:prSet phldrT="[Text]"/>
      <dgm:spPr/>
      <dgm:t>
        <a:bodyPr/>
        <a:lstStyle/>
        <a:p>
          <a:r>
            <a:rPr lang="en-GB"/>
            <a:t>What will you do about it in the future?</a:t>
          </a:r>
        </a:p>
      </dgm:t>
    </dgm:pt>
    <dgm:pt modelId="{063C6976-235E-46B8-AB02-AEB8F83CF402}" type="parTrans" cxnId="{8950C53C-280E-42E9-AAA4-481ABB7F742C}">
      <dgm:prSet/>
      <dgm:spPr/>
      <dgm:t>
        <a:bodyPr/>
        <a:lstStyle/>
        <a:p>
          <a:endParaRPr lang="en-GB"/>
        </a:p>
      </dgm:t>
    </dgm:pt>
    <dgm:pt modelId="{51CB9287-A2B7-4B19-B1FC-206F374B6561}" type="sibTrans" cxnId="{8950C53C-280E-42E9-AAA4-481ABB7F742C}">
      <dgm:prSet/>
      <dgm:spPr/>
      <dgm:t>
        <a:bodyPr/>
        <a:lstStyle/>
        <a:p>
          <a:endParaRPr lang="en-GB"/>
        </a:p>
      </dgm:t>
    </dgm:pt>
    <dgm:pt modelId="{C0EFA6FB-994A-4D0D-846F-042B62CF1B9F}" type="pres">
      <dgm:prSet presAssocID="{D6133F89-35E4-4218-B8FD-F30743DD3353}" presName="Name0" presStyleCnt="0">
        <dgm:presLayoutVars>
          <dgm:chMax/>
          <dgm:chPref/>
          <dgm:dir/>
        </dgm:presLayoutVars>
      </dgm:prSet>
      <dgm:spPr/>
    </dgm:pt>
    <dgm:pt modelId="{D7EA8441-07BE-493A-85A7-821A3AAD00FA}" type="pres">
      <dgm:prSet presAssocID="{AB0A7EA7-3C43-4A4D-8C25-5B0485DBF12A}" presName="parenttextcomposite" presStyleCnt="0"/>
      <dgm:spPr/>
    </dgm:pt>
    <dgm:pt modelId="{261C8D3F-CDD8-4A8A-B828-F11F6CDEE42A}" type="pres">
      <dgm:prSet presAssocID="{AB0A7EA7-3C43-4A4D-8C25-5B0485DBF12A}" presName="parenttext" presStyleLbl="revTx" presStyleIdx="0" presStyleCnt="8">
        <dgm:presLayoutVars>
          <dgm:chMax/>
          <dgm:chPref val="2"/>
          <dgm:bulletEnabled val="1"/>
        </dgm:presLayoutVars>
      </dgm:prSet>
      <dgm:spPr/>
    </dgm:pt>
    <dgm:pt modelId="{5B56BBD5-EB36-445E-B392-95DCFC251AC7}" type="pres">
      <dgm:prSet presAssocID="{AB0A7EA7-3C43-4A4D-8C25-5B0485DBF12A}" presName="parallelogramComposite" presStyleCnt="0"/>
      <dgm:spPr/>
    </dgm:pt>
    <dgm:pt modelId="{E1D046FA-6F52-457C-9821-948DD1357603}" type="pres">
      <dgm:prSet presAssocID="{AB0A7EA7-3C43-4A4D-8C25-5B0485DBF12A}" presName="parallelogram1" presStyleLbl="alignNode1" presStyleIdx="0" presStyleCnt="56"/>
      <dgm:spPr/>
    </dgm:pt>
    <dgm:pt modelId="{474A04D9-886F-441A-AA8B-3AE8AA47FE06}" type="pres">
      <dgm:prSet presAssocID="{AB0A7EA7-3C43-4A4D-8C25-5B0485DBF12A}" presName="parallelogram2" presStyleLbl="alignNode1" presStyleIdx="1" presStyleCnt="56"/>
      <dgm:spPr/>
    </dgm:pt>
    <dgm:pt modelId="{59370A18-41D8-4E95-A08A-C4B5A52ECF58}" type="pres">
      <dgm:prSet presAssocID="{AB0A7EA7-3C43-4A4D-8C25-5B0485DBF12A}" presName="parallelogram3" presStyleLbl="alignNode1" presStyleIdx="2" presStyleCnt="56"/>
      <dgm:spPr/>
    </dgm:pt>
    <dgm:pt modelId="{80011251-2206-484A-98E0-0B57AAB0FE03}" type="pres">
      <dgm:prSet presAssocID="{AB0A7EA7-3C43-4A4D-8C25-5B0485DBF12A}" presName="parallelogram4" presStyleLbl="alignNode1" presStyleIdx="3" presStyleCnt="56"/>
      <dgm:spPr/>
    </dgm:pt>
    <dgm:pt modelId="{31962105-05EF-4053-A47D-747B45927B89}" type="pres">
      <dgm:prSet presAssocID="{AB0A7EA7-3C43-4A4D-8C25-5B0485DBF12A}" presName="parallelogram5" presStyleLbl="alignNode1" presStyleIdx="4" presStyleCnt="56"/>
      <dgm:spPr/>
    </dgm:pt>
    <dgm:pt modelId="{D596E6D3-5AEF-4653-A9CE-EF5651BB2AA1}" type="pres">
      <dgm:prSet presAssocID="{AB0A7EA7-3C43-4A4D-8C25-5B0485DBF12A}" presName="parallelogram6" presStyleLbl="alignNode1" presStyleIdx="5" presStyleCnt="56"/>
      <dgm:spPr/>
    </dgm:pt>
    <dgm:pt modelId="{D02A5E4B-1926-4231-9525-6F013CE93B61}" type="pres">
      <dgm:prSet presAssocID="{AB0A7EA7-3C43-4A4D-8C25-5B0485DBF12A}" presName="parallelogram7" presStyleLbl="alignNode1" presStyleIdx="6" presStyleCnt="56"/>
      <dgm:spPr/>
    </dgm:pt>
    <dgm:pt modelId="{DDBA8320-94D5-4F8D-AC27-697F7C85A060}" type="pres">
      <dgm:prSet presAssocID="{2FCF7C7F-C7CE-4B09-B6DB-2C5B137897E9}" presName="sibTrans" presStyleCnt="0"/>
      <dgm:spPr/>
    </dgm:pt>
    <dgm:pt modelId="{7E45C762-122B-433D-A778-D97FE93415FC}" type="pres">
      <dgm:prSet presAssocID="{D457F52F-A7AA-4B38-B74F-69EF9332D4D8}" presName="parenttextcomposite" presStyleCnt="0"/>
      <dgm:spPr/>
    </dgm:pt>
    <dgm:pt modelId="{60FF39F9-B7F7-47C4-B850-8F1BC820FB89}" type="pres">
      <dgm:prSet presAssocID="{D457F52F-A7AA-4B38-B74F-69EF9332D4D8}" presName="parenttext" presStyleLbl="revTx" presStyleIdx="1" presStyleCnt="8">
        <dgm:presLayoutVars>
          <dgm:chMax/>
          <dgm:chPref val="2"/>
          <dgm:bulletEnabled val="1"/>
        </dgm:presLayoutVars>
      </dgm:prSet>
      <dgm:spPr/>
    </dgm:pt>
    <dgm:pt modelId="{11C37FF9-98EB-4CAC-A4F5-DB1C383E8AA8}" type="pres">
      <dgm:prSet presAssocID="{D457F52F-A7AA-4B38-B74F-69EF9332D4D8}" presName="parallelogramComposite" presStyleCnt="0"/>
      <dgm:spPr/>
    </dgm:pt>
    <dgm:pt modelId="{FCD0FF8B-DF49-4CFC-9FA2-2D5F86F81E2F}" type="pres">
      <dgm:prSet presAssocID="{D457F52F-A7AA-4B38-B74F-69EF9332D4D8}" presName="parallelogram1" presStyleLbl="alignNode1" presStyleIdx="7" presStyleCnt="56"/>
      <dgm:spPr/>
    </dgm:pt>
    <dgm:pt modelId="{3302C8B5-5F62-415E-B7EB-61E3E4DEA296}" type="pres">
      <dgm:prSet presAssocID="{D457F52F-A7AA-4B38-B74F-69EF9332D4D8}" presName="parallelogram2" presStyleLbl="alignNode1" presStyleIdx="8" presStyleCnt="56"/>
      <dgm:spPr/>
    </dgm:pt>
    <dgm:pt modelId="{773C3323-B927-4A0D-90A7-4132C97FFC51}" type="pres">
      <dgm:prSet presAssocID="{D457F52F-A7AA-4B38-B74F-69EF9332D4D8}" presName="parallelogram3" presStyleLbl="alignNode1" presStyleIdx="9" presStyleCnt="56"/>
      <dgm:spPr/>
    </dgm:pt>
    <dgm:pt modelId="{6C6720E1-2E89-4E0A-B160-D1826EEFB924}" type="pres">
      <dgm:prSet presAssocID="{D457F52F-A7AA-4B38-B74F-69EF9332D4D8}" presName="parallelogram4" presStyleLbl="alignNode1" presStyleIdx="10" presStyleCnt="56"/>
      <dgm:spPr/>
    </dgm:pt>
    <dgm:pt modelId="{EC5CBEAB-558B-4FC5-BEDE-91F99674DD38}" type="pres">
      <dgm:prSet presAssocID="{D457F52F-A7AA-4B38-B74F-69EF9332D4D8}" presName="parallelogram5" presStyleLbl="alignNode1" presStyleIdx="11" presStyleCnt="56"/>
      <dgm:spPr/>
    </dgm:pt>
    <dgm:pt modelId="{6C3B9587-558D-40DC-83CD-332D9A08ECEE}" type="pres">
      <dgm:prSet presAssocID="{D457F52F-A7AA-4B38-B74F-69EF9332D4D8}" presName="parallelogram6" presStyleLbl="alignNode1" presStyleIdx="12" presStyleCnt="56"/>
      <dgm:spPr/>
    </dgm:pt>
    <dgm:pt modelId="{8C0B235B-9E48-4CB6-BF08-DC6C22E5D2A5}" type="pres">
      <dgm:prSet presAssocID="{D457F52F-A7AA-4B38-B74F-69EF9332D4D8}" presName="parallelogram7" presStyleLbl="alignNode1" presStyleIdx="13" presStyleCnt="56"/>
      <dgm:spPr/>
    </dgm:pt>
    <dgm:pt modelId="{68F44A48-5DC6-4297-AD99-66ECA99EA597}" type="pres">
      <dgm:prSet presAssocID="{A6FC57D2-99D7-4118-A6AE-57AE6F73F561}" presName="sibTrans" presStyleCnt="0"/>
      <dgm:spPr/>
    </dgm:pt>
    <dgm:pt modelId="{177E726F-FAC8-4734-8A0E-A48DCE769F5D}" type="pres">
      <dgm:prSet presAssocID="{0E276FF4-E31D-4ECD-B4F4-2548550BBB4C}" presName="parenttextcomposite" presStyleCnt="0"/>
      <dgm:spPr/>
    </dgm:pt>
    <dgm:pt modelId="{2A141353-00FF-4F4A-BDCA-5EF1EEB36A3D}" type="pres">
      <dgm:prSet presAssocID="{0E276FF4-E31D-4ECD-B4F4-2548550BBB4C}" presName="parenttext" presStyleLbl="revTx" presStyleIdx="2" presStyleCnt="8">
        <dgm:presLayoutVars>
          <dgm:chMax/>
          <dgm:chPref val="2"/>
          <dgm:bulletEnabled val="1"/>
        </dgm:presLayoutVars>
      </dgm:prSet>
      <dgm:spPr/>
    </dgm:pt>
    <dgm:pt modelId="{E8D62DA4-788F-4F9A-B6D2-7769C2ACA44A}" type="pres">
      <dgm:prSet presAssocID="{0E276FF4-E31D-4ECD-B4F4-2548550BBB4C}" presName="parallelogramComposite" presStyleCnt="0"/>
      <dgm:spPr/>
    </dgm:pt>
    <dgm:pt modelId="{C98F63FE-55DC-4632-A4BB-E279261BE60D}" type="pres">
      <dgm:prSet presAssocID="{0E276FF4-E31D-4ECD-B4F4-2548550BBB4C}" presName="parallelogram1" presStyleLbl="alignNode1" presStyleIdx="14" presStyleCnt="56"/>
      <dgm:spPr/>
    </dgm:pt>
    <dgm:pt modelId="{1D6E796F-5DB8-45AD-B502-C956763EB09B}" type="pres">
      <dgm:prSet presAssocID="{0E276FF4-E31D-4ECD-B4F4-2548550BBB4C}" presName="parallelogram2" presStyleLbl="alignNode1" presStyleIdx="15" presStyleCnt="56"/>
      <dgm:spPr/>
    </dgm:pt>
    <dgm:pt modelId="{381AD98F-8F5E-4364-9EB7-6E5F2EA75100}" type="pres">
      <dgm:prSet presAssocID="{0E276FF4-E31D-4ECD-B4F4-2548550BBB4C}" presName="parallelogram3" presStyleLbl="alignNode1" presStyleIdx="16" presStyleCnt="56"/>
      <dgm:spPr/>
    </dgm:pt>
    <dgm:pt modelId="{B5E0948A-B4C8-4C05-8A18-261FB375B934}" type="pres">
      <dgm:prSet presAssocID="{0E276FF4-E31D-4ECD-B4F4-2548550BBB4C}" presName="parallelogram4" presStyleLbl="alignNode1" presStyleIdx="17" presStyleCnt="56"/>
      <dgm:spPr/>
    </dgm:pt>
    <dgm:pt modelId="{2F5C7589-7468-44C1-9133-2D4D3A9EB722}" type="pres">
      <dgm:prSet presAssocID="{0E276FF4-E31D-4ECD-B4F4-2548550BBB4C}" presName="parallelogram5" presStyleLbl="alignNode1" presStyleIdx="18" presStyleCnt="56"/>
      <dgm:spPr/>
    </dgm:pt>
    <dgm:pt modelId="{E94DAD4A-DC50-488D-BDEF-E2797B78189E}" type="pres">
      <dgm:prSet presAssocID="{0E276FF4-E31D-4ECD-B4F4-2548550BBB4C}" presName="parallelogram6" presStyleLbl="alignNode1" presStyleIdx="19" presStyleCnt="56"/>
      <dgm:spPr/>
    </dgm:pt>
    <dgm:pt modelId="{8D67D72B-A027-455B-B4A7-72F77DEABEC2}" type="pres">
      <dgm:prSet presAssocID="{0E276FF4-E31D-4ECD-B4F4-2548550BBB4C}" presName="parallelogram7" presStyleLbl="alignNode1" presStyleIdx="20" presStyleCnt="56"/>
      <dgm:spPr/>
    </dgm:pt>
    <dgm:pt modelId="{5A6C095D-EEBD-4269-897E-FBFF4FEE1FEA}" type="pres">
      <dgm:prSet presAssocID="{B7B5ABE4-34F2-4B0E-82C5-A1423D9EFB71}" presName="sibTrans" presStyleCnt="0"/>
      <dgm:spPr/>
    </dgm:pt>
    <dgm:pt modelId="{7BBC269D-330F-48F3-9092-1ABA1E6F8FC8}" type="pres">
      <dgm:prSet presAssocID="{A35C8AFE-00FA-4080-9DCF-692B9817B5A0}" presName="parenttextcomposite" presStyleCnt="0"/>
      <dgm:spPr/>
    </dgm:pt>
    <dgm:pt modelId="{2A8975E8-6C92-43C9-8807-9B1AFD464327}" type="pres">
      <dgm:prSet presAssocID="{A35C8AFE-00FA-4080-9DCF-692B9817B5A0}" presName="parenttext" presStyleLbl="revTx" presStyleIdx="3" presStyleCnt="8">
        <dgm:presLayoutVars>
          <dgm:chMax/>
          <dgm:chPref val="2"/>
          <dgm:bulletEnabled val="1"/>
        </dgm:presLayoutVars>
      </dgm:prSet>
      <dgm:spPr/>
    </dgm:pt>
    <dgm:pt modelId="{E10F4F76-851F-4255-AAD5-B6AC4B504B16}" type="pres">
      <dgm:prSet presAssocID="{A35C8AFE-00FA-4080-9DCF-692B9817B5A0}" presName="parallelogramComposite" presStyleCnt="0"/>
      <dgm:spPr/>
    </dgm:pt>
    <dgm:pt modelId="{AD31E9F4-CA8C-4EAB-99FB-E9DE8F451285}" type="pres">
      <dgm:prSet presAssocID="{A35C8AFE-00FA-4080-9DCF-692B9817B5A0}" presName="parallelogram1" presStyleLbl="alignNode1" presStyleIdx="21" presStyleCnt="56"/>
      <dgm:spPr/>
    </dgm:pt>
    <dgm:pt modelId="{2149EFC6-0F4E-461E-9775-D76B74CFF53C}" type="pres">
      <dgm:prSet presAssocID="{A35C8AFE-00FA-4080-9DCF-692B9817B5A0}" presName="parallelogram2" presStyleLbl="alignNode1" presStyleIdx="22" presStyleCnt="56"/>
      <dgm:spPr/>
    </dgm:pt>
    <dgm:pt modelId="{14761517-F230-4C61-B341-87A73B1F9277}" type="pres">
      <dgm:prSet presAssocID="{A35C8AFE-00FA-4080-9DCF-692B9817B5A0}" presName="parallelogram3" presStyleLbl="alignNode1" presStyleIdx="23" presStyleCnt="56"/>
      <dgm:spPr/>
    </dgm:pt>
    <dgm:pt modelId="{36F2AE26-7AA0-437A-8471-40CD761D06DD}" type="pres">
      <dgm:prSet presAssocID="{A35C8AFE-00FA-4080-9DCF-692B9817B5A0}" presName="parallelogram4" presStyleLbl="alignNode1" presStyleIdx="24" presStyleCnt="56"/>
      <dgm:spPr/>
    </dgm:pt>
    <dgm:pt modelId="{C20C115B-3DA1-4EF6-BF2F-73A4C91A1765}" type="pres">
      <dgm:prSet presAssocID="{A35C8AFE-00FA-4080-9DCF-692B9817B5A0}" presName="parallelogram5" presStyleLbl="alignNode1" presStyleIdx="25" presStyleCnt="56"/>
      <dgm:spPr/>
    </dgm:pt>
    <dgm:pt modelId="{621A59CF-2A95-4DF0-A545-B0CD56D7B5D3}" type="pres">
      <dgm:prSet presAssocID="{A35C8AFE-00FA-4080-9DCF-692B9817B5A0}" presName="parallelogram6" presStyleLbl="alignNode1" presStyleIdx="26" presStyleCnt="56"/>
      <dgm:spPr/>
    </dgm:pt>
    <dgm:pt modelId="{534CD83D-037A-4F7B-B6F5-627AD26E327C}" type="pres">
      <dgm:prSet presAssocID="{A35C8AFE-00FA-4080-9DCF-692B9817B5A0}" presName="parallelogram7" presStyleLbl="alignNode1" presStyleIdx="27" presStyleCnt="56"/>
      <dgm:spPr/>
    </dgm:pt>
    <dgm:pt modelId="{139C9814-B9F6-459B-85F6-AEDE153D3757}" type="pres">
      <dgm:prSet presAssocID="{85874A42-D56F-4521-988C-D6B6A70A2794}" presName="sibTrans" presStyleCnt="0"/>
      <dgm:spPr/>
    </dgm:pt>
    <dgm:pt modelId="{BF4BC459-DB77-45E0-B6A5-AAB6CE69A501}" type="pres">
      <dgm:prSet presAssocID="{F33ED122-D02D-4A74-884C-3FE4FA838306}" presName="parenttextcomposite" presStyleCnt="0"/>
      <dgm:spPr/>
    </dgm:pt>
    <dgm:pt modelId="{7965D618-D3D9-4A0E-9532-29AAB91BB120}" type="pres">
      <dgm:prSet presAssocID="{F33ED122-D02D-4A74-884C-3FE4FA838306}" presName="parenttext" presStyleLbl="revTx" presStyleIdx="4" presStyleCnt="8">
        <dgm:presLayoutVars>
          <dgm:chMax/>
          <dgm:chPref val="2"/>
          <dgm:bulletEnabled val="1"/>
        </dgm:presLayoutVars>
      </dgm:prSet>
      <dgm:spPr/>
    </dgm:pt>
    <dgm:pt modelId="{FF7FB0D2-74EA-46CF-8FEE-F183857659F1}" type="pres">
      <dgm:prSet presAssocID="{F33ED122-D02D-4A74-884C-3FE4FA838306}" presName="parallelogramComposite" presStyleCnt="0"/>
      <dgm:spPr/>
    </dgm:pt>
    <dgm:pt modelId="{275A66B2-8338-4AC8-BD46-7FFE3D10FC41}" type="pres">
      <dgm:prSet presAssocID="{F33ED122-D02D-4A74-884C-3FE4FA838306}" presName="parallelogram1" presStyleLbl="alignNode1" presStyleIdx="28" presStyleCnt="56"/>
      <dgm:spPr/>
    </dgm:pt>
    <dgm:pt modelId="{EA262A90-3C1B-46BB-A37F-4F33C2F1453D}" type="pres">
      <dgm:prSet presAssocID="{F33ED122-D02D-4A74-884C-3FE4FA838306}" presName="parallelogram2" presStyleLbl="alignNode1" presStyleIdx="29" presStyleCnt="56"/>
      <dgm:spPr/>
    </dgm:pt>
    <dgm:pt modelId="{058354F9-DB69-41C7-839E-A34730AC8E72}" type="pres">
      <dgm:prSet presAssocID="{F33ED122-D02D-4A74-884C-3FE4FA838306}" presName="parallelogram3" presStyleLbl="alignNode1" presStyleIdx="30" presStyleCnt="56"/>
      <dgm:spPr/>
    </dgm:pt>
    <dgm:pt modelId="{5F71DAF0-9486-438E-B6E9-670229F88594}" type="pres">
      <dgm:prSet presAssocID="{F33ED122-D02D-4A74-884C-3FE4FA838306}" presName="parallelogram4" presStyleLbl="alignNode1" presStyleIdx="31" presStyleCnt="56"/>
      <dgm:spPr/>
    </dgm:pt>
    <dgm:pt modelId="{B7856440-7659-4657-BBDA-420A3758D016}" type="pres">
      <dgm:prSet presAssocID="{F33ED122-D02D-4A74-884C-3FE4FA838306}" presName="parallelogram5" presStyleLbl="alignNode1" presStyleIdx="32" presStyleCnt="56"/>
      <dgm:spPr/>
    </dgm:pt>
    <dgm:pt modelId="{C239AC69-8323-4F7C-B430-DB3F08D2FBDC}" type="pres">
      <dgm:prSet presAssocID="{F33ED122-D02D-4A74-884C-3FE4FA838306}" presName="parallelogram6" presStyleLbl="alignNode1" presStyleIdx="33" presStyleCnt="56"/>
      <dgm:spPr/>
    </dgm:pt>
    <dgm:pt modelId="{7690CBD5-7F23-4788-82B4-A21D8CC0AAFA}" type="pres">
      <dgm:prSet presAssocID="{F33ED122-D02D-4A74-884C-3FE4FA838306}" presName="parallelogram7" presStyleLbl="alignNode1" presStyleIdx="34" presStyleCnt="56"/>
      <dgm:spPr/>
    </dgm:pt>
    <dgm:pt modelId="{DC271021-56D6-4AAA-9CF8-BE7F7AAC3E3D}" type="pres">
      <dgm:prSet presAssocID="{A8CB40A1-683A-4F61-BC49-2C24C5387CF7}" presName="sibTrans" presStyleCnt="0"/>
      <dgm:spPr/>
    </dgm:pt>
    <dgm:pt modelId="{AA4A9475-A89C-48A4-A97D-17CBB9762093}" type="pres">
      <dgm:prSet presAssocID="{DF1EB811-88DC-43B9-B14F-160A6F1EBD63}" presName="parenttextcomposite" presStyleCnt="0"/>
      <dgm:spPr/>
    </dgm:pt>
    <dgm:pt modelId="{1CF721CC-73D4-4BD5-996C-B12BF928EE0E}" type="pres">
      <dgm:prSet presAssocID="{DF1EB811-88DC-43B9-B14F-160A6F1EBD63}" presName="parenttext" presStyleLbl="revTx" presStyleIdx="5" presStyleCnt="8">
        <dgm:presLayoutVars>
          <dgm:chMax/>
          <dgm:chPref val="2"/>
          <dgm:bulletEnabled val="1"/>
        </dgm:presLayoutVars>
      </dgm:prSet>
      <dgm:spPr/>
    </dgm:pt>
    <dgm:pt modelId="{7F9F9AAB-FF4A-4991-A372-AD88530E4B93}" type="pres">
      <dgm:prSet presAssocID="{DF1EB811-88DC-43B9-B14F-160A6F1EBD63}" presName="parallelogramComposite" presStyleCnt="0"/>
      <dgm:spPr/>
    </dgm:pt>
    <dgm:pt modelId="{B701B7FD-7F50-465F-BF84-4EF3C4B9E44A}" type="pres">
      <dgm:prSet presAssocID="{DF1EB811-88DC-43B9-B14F-160A6F1EBD63}" presName="parallelogram1" presStyleLbl="alignNode1" presStyleIdx="35" presStyleCnt="56"/>
      <dgm:spPr/>
    </dgm:pt>
    <dgm:pt modelId="{CBF4F165-A648-444B-BAF2-4E50FB7DC34C}" type="pres">
      <dgm:prSet presAssocID="{DF1EB811-88DC-43B9-B14F-160A6F1EBD63}" presName="parallelogram2" presStyleLbl="alignNode1" presStyleIdx="36" presStyleCnt="56"/>
      <dgm:spPr/>
    </dgm:pt>
    <dgm:pt modelId="{D3C57E16-1DEF-4590-BEC5-1CB3B8F5E6DF}" type="pres">
      <dgm:prSet presAssocID="{DF1EB811-88DC-43B9-B14F-160A6F1EBD63}" presName="parallelogram3" presStyleLbl="alignNode1" presStyleIdx="37" presStyleCnt="56"/>
      <dgm:spPr/>
    </dgm:pt>
    <dgm:pt modelId="{674328ED-9592-4417-8B3A-2CF8C508F0DA}" type="pres">
      <dgm:prSet presAssocID="{DF1EB811-88DC-43B9-B14F-160A6F1EBD63}" presName="parallelogram4" presStyleLbl="alignNode1" presStyleIdx="38" presStyleCnt="56"/>
      <dgm:spPr/>
    </dgm:pt>
    <dgm:pt modelId="{A6CF4551-B090-4681-BF37-9699DF1F888C}" type="pres">
      <dgm:prSet presAssocID="{DF1EB811-88DC-43B9-B14F-160A6F1EBD63}" presName="parallelogram5" presStyleLbl="alignNode1" presStyleIdx="39" presStyleCnt="56"/>
      <dgm:spPr/>
    </dgm:pt>
    <dgm:pt modelId="{83ADDC96-0884-411B-87E6-1686954673D1}" type="pres">
      <dgm:prSet presAssocID="{DF1EB811-88DC-43B9-B14F-160A6F1EBD63}" presName="parallelogram6" presStyleLbl="alignNode1" presStyleIdx="40" presStyleCnt="56"/>
      <dgm:spPr/>
    </dgm:pt>
    <dgm:pt modelId="{196EAA97-9CF1-4882-8041-4D9E0751AF44}" type="pres">
      <dgm:prSet presAssocID="{DF1EB811-88DC-43B9-B14F-160A6F1EBD63}" presName="parallelogram7" presStyleLbl="alignNode1" presStyleIdx="41" presStyleCnt="56"/>
      <dgm:spPr/>
    </dgm:pt>
    <dgm:pt modelId="{2D28AE22-3B05-4AB0-BFAF-DC693313B1C8}" type="pres">
      <dgm:prSet presAssocID="{B68DC7C3-D55C-4BCC-9006-104531316E04}" presName="sibTrans" presStyleCnt="0"/>
      <dgm:spPr/>
    </dgm:pt>
    <dgm:pt modelId="{D656EBE5-6873-4A3F-B38A-5DF44318BEFD}" type="pres">
      <dgm:prSet presAssocID="{F124DC5C-69F3-4A7C-A5C4-81408CBD2100}" presName="parenttextcomposite" presStyleCnt="0"/>
      <dgm:spPr/>
    </dgm:pt>
    <dgm:pt modelId="{195BAA19-1E81-434B-BA5A-90AF39A027F7}" type="pres">
      <dgm:prSet presAssocID="{F124DC5C-69F3-4A7C-A5C4-81408CBD2100}" presName="parenttext" presStyleLbl="revTx" presStyleIdx="6" presStyleCnt="8">
        <dgm:presLayoutVars>
          <dgm:chMax/>
          <dgm:chPref val="2"/>
          <dgm:bulletEnabled val="1"/>
        </dgm:presLayoutVars>
      </dgm:prSet>
      <dgm:spPr/>
    </dgm:pt>
    <dgm:pt modelId="{60C2C811-A092-4019-824E-F46D512D45F7}" type="pres">
      <dgm:prSet presAssocID="{F124DC5C-69F3-4A7C-A5C4-81408CBD2100}" presName="parallelogramComposite" presStyleCnt="0"/>
      <dgm:spPr/>
    </dgm:pt>
    <dgm:pt modelId="{B372F32E-79B2-4EA6-ADC7-4574419038FA}" type="pres">
      <dgm:prSet presAssocID="{F124DC5C-69F3-4A7C-A5C4-81408CBD2100}" presName="parallelogram1" presStyleLbl="alignNode1" presStyleIdx="42" presStyleCnt="56"/>
      <dgm:spPr/>
    </dgm:pt>
    <dgm:pt modelId="{4AEE1704-B6A6-4F7E-B015-0C8F0D3322B6}" type="pres">
      <dgm:prSet presAssocID="{F124DC5C-69F3-4A7C-A5C4-81408CBD2100}" presName="parallelogram2" presStyleLbl="alignNode1" presStyleIdx="43" presStyleCnt="56"/>
      <dgm:spPr/>
    </dgm:pt>
    <dgm:pt modelId="{AC2B2C95-23E8-45F9-AA7C-430A4091B468}" type="pres">
      <dgm:prSet presAssocID="{F124DC5C-69F3-4A7C-A5C4-81408CBD2100}" presName="parallelogram3" presStyleLbl="alignNode1" presStyleIdx="44" presStyleCnt="56"/>
      <dgm:spPr/>
    </dgm:pt>
    <dgm:pt modelId="{51F79EDD-D3A4-4CAF-B1FE-405C9C74D9D9}" type="pres">
      <dgm:prSet presAssocID="{F124DC5C-69F3-4A7C-A5C4-81408CBD2100}" presName="parallelogram4" presStyleLbl="alignNode1" presStyleIdx="45" presStyleCnt="56"/>
      <dgm:spPr/>
    </dgm:pt>
    <dgm:pt modelId="{011EC9BC-82E8-41D0-89A8-50A41EAF87B3}" type="pres">
      <dgm:prSet presAssocID="{F124DC5C-69F3-4A7C-A5C4-81408CBD2100}" presName="parallelogram5" presStyleLbl="alignNode1" presStyleIdx="46" presStyleCnt="56"/>
      <dgm:spPr/>
    </dgm:pt>
    <dgm:pt modelId="{50A3BDE7-1BD3-43CC-9D20-4F2BCA048C71}" type="pres">
      <dgm:prSet presAssocID="{F124DC5C-69F3-4A7C-A5C4-81408CBD2100}" presName="parallelogram6" presStyleLbl="alignNode1" presStyleIdx="47" presStyleCnt="56"/>
      <dgm:spPr/>
    </dgm:pt>
    <dgm:pt modelId="{37A90C11-2801-454B-9B9C-41E9EB18AD54}" type="pres">
      <dgm:prSet presAssocID="{F124DC5C-69F3-4A7C-A5C4-81408CBD2100}" presName="parallelogram7" presStyleLbl="alignNode1" presStyleIdx="48" presStyleCnt="56"/>
      <dgm:spPr/>
    </dgm:pt>
    <dgm:pt modelId="{1D5EEB60-DF40-4059-BF6D-B231A0577E78}" type="pres">
      <dgm:prSet presAssocID="{CCCA66DC-206F-4218-967C-75FE99A779FA}" presName="sibTrans" presStyleCnt="0"/>
      <dgm:spPr/>
    </dgm:pt>
    <dgm:pt modelId="{00D83867-AF5A-4B61-9FE2-AD99C8552E44}" type="pres">
      <dgm:prSet presAssocID="{783095E6-2321-45B3-8506-7AC1CAE99927}" presName="parenttextcomposite" presStyleCnt="0"/>
      <dgm:spPr/>
    </dgm:pt>
    <dgm:pt modelId="{D94521DF-3AEF-4070-B9E9-CE653233753A}" type="pres">
      <dgm:prSet presAssocID="{783095E6-2321-45B3-8506-7AC1CAE99927}" presName="parenttext" presStyleLbl="revTx" presStyleIdx="7" presStyleCnt="8">
        <dgm:presLayoutVars>
          <dgm:chMax/>
          <dgm:chPref val="2"/>
          <dgm:bulletEnabled val="1"/>
        </dgm:presLayoutVars>
      </dgm:prSet>
      <dgm:spPr/>
    </dgm:pt>
    <dgm:pt modelId="{BDC6713E-0F69-4A16-9750-AD8E15D91BF1}" type="pres">
      <dgm:prSet presAssocID="{783095E6-2321-45B3-8506-7AC1CAE99927}" presName="parallelogramComposite" presStyleCnt="0"/>
      <dgm:spPr/>
    </dgm:pt>
    <dgm:pt modelId="{1ACA24D4-821C-410A-ABAD-3B25E190A719}" type="pres">
      <dgm:prSet presAssocID="{783095E6-2321-45B3-8506-7AC1CAE99927}" presName="parallelogram1" presStyleLbl="alignNode1" presStyleIdx="49" presStyleCnt="56"/>
      <dgm:spPr/>
    </dgm:pt>
    <dgm:pt modelId="{5268D247-2DA0-4B0D-837B-15538C19CA75}" type="pres">
      <dgm:prSet presAssocID="{783095E6-2321-45B3-8506-7AC1CAE99927}" presName="parallelogram2" presStyleLbl="alignNode1" presStyleIdx="50" presStyleCnt="56"/>
      <dgm:spPr/>
    </dgm:pt>
    <dgm:pt modelId="{9A2BA853-2C4D-4A40-809A-263BBCFECF89}" type="pres">
      <dgm:prSet presAssocID="{783095E6-2321-45B3-8506-7AC1CAE99927}" presName="parallelogram3" presStyleLbl="alignNode1" presStyleIdx="51" presStyleCnt="56"/>
      <dgm:spPr/>
    </dgm:pt>
    <dgm:pt modelId="{74349B7C-71F0-4609-B959-C11CFB00F710}" type="pres">
      <dgm:prSet presAssocID="{783095E6-2321-45B3-8506-7AC1CAE99927}" presName="parallelogram4" presStyleLbl="alignNode1" presStyleIdx="52" presStyleCnt="56"/>
      <dgm:spPr/>
    </dgm:pt>
    <dgm:pt modelId="{14404751-DED9-40F7-8D9F-E263CBD069E9}" type="pres">
      <dgm:prSet presAssocID="{783095E6-2321-45B3-8506-7AC1CAE99927}" presName="parallelogram5" presStyleLbl="alignNode1" presStyleIdx="53" presStyleCnt="56"/>
      <dgm:spPr/>
    </dgm:pt>
    <dgm:pt modelId="{3C6EC96B-385E-47C6-AE62-CF55FD8D1F7D}" type="pres">
      <dgm:prSet presAssocID="{783095E6-2321-45B3-8506-7AC1CAE99927}" presName="parallelogram6" presStyleLbl="alignNode1" presStyleIdx="54" presStyleCnt="56"/>
      <dgm:spPr/>
    </dgm:pt>
    <dgm:pt modelId="{020823CA-714A-4988-89BC-E61CA11C0F0B}" type="pres">
      <dgm:prSet presAssocID="{783095E6-2321-45B3-8506-7AC1CAE99927}" presName="parallelogram7" presStyleLbl="alignNode1" presStyleIdx="55" presStyleCnt="56"/>
      <dgm:spPr/>
    </dgm:pt>
  </dgm:ptLst>
  <dgm:cxnLst>
    <dgm:cxn modelId="{726EEB0D-66EC-4D13-98F5-D501CF562050}" srcId="{D6133F89-35E4-4218-B8FD-F30743DD3353}" destId="{D457F52F-A7AA-4B38-B74F-69EF9332D4D8}" srcOrd="1" destOrd="0" parTransId="{A3808BBA-BC67-4841-B385-B114AE59A667}" sibTransId="{A6FC57D2-99D7-4118-A6AE-57AE6F73F561}"/>
    <dgm:cxn modelId="{E4180D12-0E07-4EA4-B4CA-6EECEDC5D3E2}" type="presOf" srcId="{0E276FF4-E31D-4ECD-B4F4-2548550BBB4C}" destId="{2A141353-00FF-4F4A-BDCA-5EF1EEB36A3D}" srcOrd="0" destOrd="0" presId="urn:microsoft.com/office/officeart/2008/layout/VerticalAccentList"/>
    <dgm:cxn modelId="{90BF0A32-82BC-4496-8C23-FED96B505BF9}" srcId="{D6133F89-35E4-4218-B8FD-F30743DD3353}" destId="{0E276FF4-E31D-4ECD-B4F4-2548550BBB4C}" srcOrd="2" destOrd="0" parTransId="{1264F4F9-E55E-4788-9C3D-17CA0C71859F}" sibTransId="{B7B5ABE4-34F2-4B0E-82C5-A1423D9EFB71}"/>
    <dgm:cxn modelId="{F0BA9933-64DF-452A-B54D-A2D69187ADA6}" type="presOf" srcId="{D6133F89-35E4-4218-B8FD-F30743DD3353}" destId="{C0EFA6FB-994A-4D0D-846F-042B62CF1B9F}" srcOrd="0" destOrd="0" presId="urn:microsoft.com/office/officeart/2008/layout/VerticalAccentList"/>
    <dgm:cxn modelId="{F8977F3B-1620-49B6-824A-4B944C9EC817}" srcId="{D6133F89-35E4-4218-B8FD-F30743DD3353}" destId="{F33ED122-D02D-4A74-884C-3FE4FA838306}" srcOrd="4" destOrd="0" parTransId="{D78F9834-0FFC-4723-AA29-BAD144EF14AC}" sibTransId="{A8CB40A1-683A-4F61-BC49-2C24C5387CF7}"/>
    <dgm:cxn modelId="{8950C53C-280E-42E9-AAA4-481ABB7F742C}" srcId="{D6133F89-35E4-4218-B8FD-F30743DD3353}" destId="{783095E6-2321-45B3-8506-7AC1CAE99927}" srcOrd="7" destOrd="0" parTransId="{063C6976-235E-46B8-AB02-AEB8F83CF402}" sibTransId="{51CB9287-A2B7-4B19-B1FC-206F374B6561}"/>
    <dgm:cxn modelId="{321FE15B-67D1-461D-99EF-4B06B97E9023}" type="presOf" srcId="{F33ED122-D02D-4A74-884C-3FE4FA838306}" destId="{7965D618-D3D9-4A0E-9532-29AAB91BB120}" srcOrd="0" destOrd="0" presId="urn:microsoft.com/office/officeart/2008/layout/VerticalAccentList"/>
    <dgm:cxn modelId="{895C805E-909B-42A6-95F0-AAEA4FD79A62}" type="presOf" srcId="{783095E6-2321-45B3-8506-7AC1CAE99927}" destId="{D94521DF-3AEF-4070-B9E9-CE653233753A}" srcOrd="0" destOrd="0" presId="urn:microsoft.com/office/officeart/2008/layout/VerticalAccentList"/>
    <dgm:cxn modelId="{2023B662-D0DA-4B2A-91A6-C7A47AD499D9}" srcId="{D6133F89-35E4-4218-B8FD-F30743DD3353}" destId="{A35C8AFE-00FA-4080-9DCF-692B9817B5A0}" srcOrd="3" destOrd="0" parTransId="{30CFBA0D-58B7-45EE-9FFA-4800E34E7499}" sibTransId="{85874A42-D56F-4521-988C-D6B6A70A2794}"/>
    <dgm:cxn modelId="{9AD38B45-2006-4D0B-ADA0-CC52635B6183}" type="presOf" srcId="{DF1EB811-88DC-43B9-B14F-160A6F1EBD63}" destId="{1CF721CC-73D4-4BD5-996C-B12BF928EE0E}" srcOrd="0" destOrd="0" presId="urn:microsoft.com/office/officeart/2008/layout/VerticalAccentList"/>
    <dgm:cxn modelId="{365B6F75-9A93-47E6-B810-EF861AE6D9E4}" srcId="{D6133F89-35E4-4218-B8FD-F30743DD3353}" destId="{F124DC5C-69F3-4A7C-A5C4-81408CBD2100}" srcOrd="6" destOrd="0" parTransId="{BA3EFFCB-DFAD-43FE-9DB3-44CF338DB349}" sibTransId="{CCCA66DC-206F-4218-967C-75FE99A779FA}"/>
    <dgm:cxn modelId="{653C8755-D2FE-41D4-8F38-E80839C794BC}" type="presOf" srcId="{F124DC5C-69F3-4A7C-A5C4-81408CBD2100}" destId="{195BAA19-1E81-434B-BA5A-90AF39A027F7}" srcOrd="0" destOrd="0" presId="urn:microsoft.com/office/officeart/2008/layout/VerticalAccentList"/>
    <dgm:cxn modelId="{1BEC43B3-79E0-4DB9-AD09-06666478DBE3}" type="presOf" srcId="{D457F52F-A7AA-4B38-B74F-69EF9332D4D8}" destId="{60FF39F9-B7F7-47C4-B850-8F1BC820FB89}" srcOrd="0" destOrd="0" presId="urn:microsoft.com/office/officeart/2008/layout/VerticalAccentList"/>
    <dgm:cxn modelId="{42C81FBF-8441-40F6-BBAD-909CBF08D30A}" type="presOf" srcId="{A35C8AFE-00FA-4080-9DCF-692B9817B5A0}" destId="{2A8975E8-6C92-43C9-8807-9B1AFD464327}" srcOrd="0" destOrd="0" presId="urn:microsoft.com/office/officeart/2008/layout/VerticalAccentList"/>
    <dgm:cxn modelId="{637795C9-EC1A-40F3-9D10-9195B09E910A}" srcId="{D6133F89-35E4-4218-B8FD-F30743DD3353}" destId="{AB0A7EA7-3C43-4A4D-8C25-5B0485DBF12A}" srcOrd="0" destOrd="0" parTransId="{2DF386A4-D65D-45B1-8C0B-16478BD9B9D7}" sibTransId="{2FCF7C7F-C7CE-4B09-B6DB-2C5B137897E9}"/>
    <dgm:cxn modelId="{D6310ACE-A0A1-403B-9C7C-0A1923F42B0E}" type="presOf" srcId="{AB0A7EA7-3C43-4A4D-8C25-5B0485DBF12A}" destId="{261C8D3F-CDD8-4A8A-B828-F11F6CDEE42A}" srcOrd="0" destOrd="0" presId="urn:microsoft.com/office/officeart/2008/layout/VerticalAccentList"/>
    <dgm:cxn modelId="{C9C376F4-5E62-4A71-9656-87DCE851B710}" srcId="{D6133F89-35E4-4218-B8FD-F30743DD3353}" destId="{DF1EB811-88DC-43B9-B14F-160A6F1EBD63}" srcOrd="5" destOrd="0" parTransId="{2129D84C-F96A-4B1D-BD56-505D1EDE9787}" sibTransId="{B68DC7C3-D55C-4BCC-9006-104531316E04}"/>
    <dgm:cxn modelId="{0EE5031F-2BE9-4271-8DB1-19A7D614D18A}" type="presParOf" srcId="{C0EFA6FB-994A-4D0D-846F-042B62CF1B9F}" destId="{D7EA8441-07BE-493A-85A7-821A3AAD00FA}" srcOrd="0" destOrd="0" presId="urn:microsoft.com/office/officeart/2008/layout/VerticalAccentList"/>
    <dgm:cxn modelId="{24F9A0BC-E0C9-48AE-B891-BE6672922BFE}" type="presParOf" srcId="{D7EA8441-07BE-493A-85A7-821A3AAD00FA}" destId="{261C8D3F-CDD8-4A8A-B828-F11F6CDEE42A}" srcOrd="0" destOrd="0" presId="urn:microsoft.com/office/officeart/2008/layout/VerticalAccentList"/>
    <dgm:cxn modelId="{752AA179-013F-4A27-A4F3-F4E62865951C}" type="presParOf" srcId="{C0EFA6FB-994A-4D0D-846F-042B62CF1B9F}" destId="{5B56BBD5-EB36-445E-B392-95DCFC251AC7}" srcOrd="1" destOrd="0" presId="urn:microsoft.com/office/officeart/2008/layout/VerticalAccentList"/>
    <dgm:cxn modelId="{A43FE753-818C-4D86-A434-C97E272E119E}" type="presParOf" srcId="{5B56BBD5-EB36-445E-B392-95DCFC251AC7}" destId="{E1D046FA-6F52-457C-9821-948DD1357603}" srcOrd="0" destOrd="0" presId="urn:microsoft.com/office/officeart/2008/layout/VerticalAccentList"/>
    <dgm:cxn modelId="{0C9E065C-AB50-4847-876A-0F495DCEF030}" type="presParOf" srcId="{5B56BBD5-EB36-445E-B392-95DCFC251AC7}" destId="{474A04D9-886F-441A-AA8B-3AE8AA47FE06}" srcOrd="1" destOrd="0" presId="urn:microsoft.com/office/officeart/2008/layout/VerticalAccentList"/>
    <dgm:cxn modelId="{D007AC42-4407-435E-99A7-31281F6A9C4E}" type="presParOf" srcId="{5B56BBD5-EB36-445E-B392-95DCFC251AC7}" destId="{59370A18-41D8-4E95-A08A-C4B5A52ECF58}" srcOrd="2" destOrd="0" presId="urn:microsoft.com/office/officeart/2008/layout/VerticalAccentList"/>
    <dgm:cxn modelId="{199D758B-2E15-4996-A838-84BD8E4064E4}" type="presParOf" srcId="{5B56BBD5-EB36-445E-B392-95DCFC251AC7}" destId="{80011251-2206-484A-98E0-0B57AAB0FE03}" srcOrd="3" destOrd="0" presId="urn:microsoft.com/office/officeart/2008/layout/VerticalAccentList"/>
    <dgm:cxn modelId="{78D5A785-9F7B-4CF3-833B-8D5C1A2D336A}" type="presParOf" srcId="{5B56BBD5-EB36-445E-B392-95DCFC251AC7}" destId="{31962105-05EF-4053-A47D-747B45927B89}" srcOrd="4" destOrd="0" presId="urn:microsoft.com/office/officeart/2008/layout/VerticalAccentList"/>
    <dgm:cxn modelId="{C8A11492-2A8A-42BA-8BB5-1882EC502B74}" type="presParOf" srcId="{5B56BBD5-EB36-445E-B392-95DCFC251AC7}" destId="{D596E6D3-5AEF-4653-A9CE-EF5651BB2AA1}" srcOrd="5" destOrd="0" presId="urn:microsoft.com/office/officeart/2008/layout/VerticalAccentList"/>
    <dgm:cxn modelId="{0A3409E5-D9B5-40DF-A0EC-76E8ABFAFEC3}" type="presParOf" srcId="{5B56BBD5-EB36-445E-B392-95DCFC251AC7}" destId="{D02A5E4B-1926-4231-9525-6F013CE93B61}" srcOrd="6" destOrd="0" presId="urn:microsoft.com/office/officeart/2008/layout/VerticalAccentList"/>
    <dgm:cxn modelId="{12EF523A-2B6D-49C1-9C5E-4748C75C42A9}" type="presParOf" srcId="{C0EFA6FB-994A-4D0D-846F-042B62CF1B9F}" destId="{DDBA8320-94D5-4F8D-AC27-697F7C85A060}" srcOrd="2" destOrd="0" presId="urn:microsoft.com/office/officeart/2008/layout/VerticalAccentList"/>
    <dgm:cxn modelId="{233F3773-868A-4965-811E-69094FEFBAD8}" type="presParOf" srcId="{C0EFA6FB-994A-4D0D-846F-042B62CF1B9F}" destId="{7E45C762-122B-433D-A778-D97FE93415FC}" srcOrd="3" destOrd="0" presId="urn:microsoft.com/office/officeart/2008/layout/VerticalAccentList"/>
    <dgm:cxn modelId="{F0858B5F-DE8D-49E1-8BF6-DEFBFC665BDC}" type="presParOf" srcId="{7E45C762-122B-433D-A778-D97FE93415FC}" destId="{60FF39F9-B7F7-47C4-B850-8F1BC820FB89}" srcOrd="0" destOrd="0" presId="urn:microsoft.com/office/officeart/2008/layout/VerticalAccentList"/>
    <dgm:cxn modelId="{79558EEC-C2A2-47C4-B0A8-679ECC5CDDCE}" type="presParOf" srcId="{C0EFA6FB-994A-4D0D-846F-042B62CF1B9F}" destId="{11C37FF9-98EB-4CAC-A4F5-DB1C383E8AA8}" srcOrd="4" destOrd="0" presId="urn:microsoft.com/office/officeart/2008/layout/VerticalAccentList"/>
    <dgm:cxn modelId="{CF36B5CC-E6F5-45A5-82FB-359B57345522}" type="presParOf" srcId="{11C37FF9-98EB-4CAC-A4F5-DB1C383E8AA8}" destId="{FCD0FF8B-DF49-4CFC-9FA2-2D5F86F81E2F}" srcOrd="0" destOrd="0" presId="urn:microsoft.com/office/officeart/2008/layout/VerticalAccentList"/>
    <dgm:cxn modelId="{ED35C086-89CE-44D2-A805-0EE1BF95D084}" type="presParOf" srcId="{11C37FF9-98EB-4CAC-A4F5-DB1C383E8AA8}" destId="{3302C8B5-5F62-415E-B7EB-61E3E4DEA296}" srcOrd="1" destOrd="0" presId="urn:microsoft.com/office/officeart/2008/layout/VerticalAccentList"/>
    <dgm:cxn modelId="{4ECB4F42-3DD6-4358-9869-9AEEFF9F5EB6}" type="presParOf" srcId="{11C37FF9-98EB-4CAC-A4F5-DB1C383E8AA8}" destId="{773C3323-B927-4A0D-90A7-4132C97FFC51}" srcOrd="2" destOrd="0" presId="urn:microsoft.com/office/officeart/2008/layout/VerticalAccentList"/>
    <dgm:cxn modelId="{E035B05C-93E9-4E07-83D7-9E2B284CE4DD}" type="presParOf" srcId="{11C37FF9-98EB-4CAC-A4F5-DB1C383E8AA8}" destId="{6C6720E1-2E89-4E0A-B160-D1826EEFB924}" srcOrd="3" destOrd="0" presId="urn:microsoft.com/office/officeart/2008/layout/VerticalAccentList"/>
    <dgm:cxn modelId="{3BEC3B29-124D-4F4B-B7B4-AE364EACF79F}" type="presParOf" srcId="{11C37FF9-98EB-4CAC-A4F5-DB1C383E8AA8}" destId="{EC5CBEAB-558B-4FC5-BEDE-91F99674DD38}" srcOrd="4" destOrd="0" presId="urn:microsoft.com/office/officeart/2008/layout/VerticalAccentList"/>
    <dgm:cxn modelId="{4A97D025-A2EA-4CF0-9A4F-A9B4FD7041AA}" type="presParOf" srcId="{11C37FF9-98EB-4CAC-A4F5-DB1C383E8AA8}" destId="{6C3B9587-558D-40DC-83CD-332D9A08ECEE}" srcOrd="5" destOrd="0" presId="urn:microsoft.com/office/officeart/2008/layout/VerticalAccentList"/>
    <dgm:cxn modelId="{3017C9D7-EBB8-4A8B-853E-F01BC5503C9E}" type="presParOf" srcId="{11C37FF9-98EB-4CAC-A4F5-DB1C383E8AA8}" destId="{8C0B235B-9E48-4CB6-BF08-DC6C22E5D2A5}" srcOrd="6" destOrd="0" presId="urn:microsoft.com/office/officeart/2008/layout/VerticalAccentList"/>
    <dgm:cxn modelId="{2EA11FD9-7C1C-4776-8494-BB8DF8DE5F9B}" type="presParOf" srcId="{C0EFA6FB-994A-4D0D-846F-042B62CF1B9F}" destId="{68F44A48-5DC6-4297-AD99-66ECA99EA597}" srcOrd="5" destOrd="0" presId="urn:microsoft.com/office/officeart/2008/layout/VerticalAccentList"/>
    <dgm:cxn modelId="{B625158F-B315-4514-9777-149870B8434B}" type="presParOf" srcId="{C0EFA6FB-994A-4D0D-846F-042B62CF1B9F}" destId="{177E726F-FAC8-4734-8A0E-A48DCE769F5D}" srcOrd="6" destOrd="0" presId="urn:microsoft.com/office/officeart/2008/layout/VerticalAccentList"/>
    <dgm:cxn modelId="{8BFF269F-9573-49F9-81EE-CE347CDB39A3}" type="presParOf" srcId="{177E726F-FAC8-4734-8A0E-A48DCE769F5D}" destId="{2A141353-00FF-4F4A-BDCA-5EF1EEB36A3D}" srcOrd="0" destOrd="0" presId="urn:microsoft.com/office/officeart/2008/layout/VerticalAccentList"/>
    <dgm:cxn modelId="{BA190963-7430-4A66-8380-B82B87C122EF}" type="presParOf" srcId="{C0EFA6FB-994A-4D0D-846F-042B62CF1B9F}" destId="{E8D62DA4-788F-4F9A-B6D2-7769C2ACA44A}" srcOrd="7" destOrd="0" presId="urn:microsoft.com/office/officeart/2008/layout/VerticalAccentList"/>
    <dgm:cxn modelId="{44581F73-5E1D-4E1A-85A6-9D0FB596E391}" type="presParOf" srcId="{E8D62DA4-788F-4F9A-B6D2-7769C2ACA44A}" destId="{C98F63FE-55DC-4632-A4BB-E279261BE60D}" srcOrd="0" destOrd="0" presId="urn:microsoft.com/office/officeart/2008/layout/VerticalAccentList"/>
    <dgm:cxn modelId="{EA0DAF77-105E-4383-BB2D-8C4689C0851F}" type="presParOf" srcId="{E8D62DA4-788F-4F9A-B6D2-7769C2ACA44A}" destId="{1D6E796F-5DB8-45AD-B502-C956763EB09B}" srcOrd="1" destOrd="0" presId="urn:microsoft.com/office/officeart/2008/layout/VerticalAccentList"/>
    <dgm:cxn modelId="{0D5BD219-75B5-406C-A554-DAF33F1B32BE}" type="presParOf" srcId="{E8D62DA4-788F-4F9A-B6D2-7769C2ACA44A}" destId="{381AD98F-8F5E-4364-9EB7-6E5F2EA75100}" srcOrd="2" destOrd="0" presId="urn:microsoft.com/office/officeart/2008/layout/VerticalAccentList"/>
    <dgm:cxn modelId="{F09BA214-D741-4FFF-8999-32884BAA9CA7}" type="presParOf" srcId="{E8D62DA4-788F-4F9A-B6D2-7769C2ACA44A}" destId="{B5E0948A-B4C8-4C05-8A18-261FB375B934}" srcOrd="3" destOrd="0" presId="urn:microsoft.com/office/officeart/2008/layout/VerticalAccentList"/>
    <dgm:cxn modelId="{21DB19DE-A03E-4CE2-AF68-21D1672759EB}" type="presParOf" srcId="{E8D62DA4-788F-4F9A-B6D2-7769C2ACA44A}" destId="{2F5C7589-7468-44C1-9133-2D4D3A9EB722}" srcOrd="4" destOrd="0" presId="urn:microsoft.com/office/officeart/2008/layout/VerticalAccentList"/>
    <dgm:cxn modelId="{1983392F-A750-408B-9860-5037942AFF07}" type="presParOf" srcId="{E8D62DA4-788F-4F9A-B6D2-7769C2ACA44A}" destId="{E94DAD4A-DC50-488D-BDEF-E2797B78189E}" srcOrd="5" destOrd="0" presId="urn:microsoft.com/office/officeart/2008/layout/VerticalAccentList"/>
    <dgm:cxn modelId="{94B7DD4C-664D-4BCF-A6E5-5F424889BE22}" type="presParOf" srcId="{E8D62DA4-788F-4F9A-B6D2-7769C2ACA44A}" destId="{8D67D72B-A027-455B-B4A7-72F77DEABEC2}" srcOrd="6" destOrd="0" presId="urn:microsoft.com/office/officeart/2008/layout/VerticalAccentList"/>
    <dgm:cxn modelId="{C01491B7-180C-44D0-B1B2-7ECAE5238B49}" type="presParOf" srcId="{C0EFA6FB-994A-4D0D-846F-042B62CF1B9F}" destId="{5A6C095D-EEBD-4269-897E-FBFF4FEE1FEA}" srcOrd="8" destOrd="0" presId="urn:microsoft.com/office/officeart/2008/layout/VerticalAccentList"/>
    <dgm:cxn modelId="{B039F235-C0AA-4C10-B23F-DC3D5D921571}" type="presParOf" srcId="{C0EFA6FB-994A-4D0D-846F-042B62CF1B9F}" destId="{7BBC269D-330F-48F3-9092-1ABA1E6F8FC8}" srcOrd="9" destOrd="0" presId="urn:microsoft.com/office/officeart/2008/layout/VerticalAccentList"/>
    <dgm:cxn modelId="{DB4E1271-CAA6-48C7-8656-903AF98F829F}" type="presParOf" srcId="{7BBC269D-330F-48F3-9092-1ABA1E6F8FC8}" destId="{2A8975E8-6C92-43C9-8807-9B1AFD464327}" srcOrd="0" destOrd="0" presId="urn:microsoft.com/office/officeart/2008/layout/VerticalAccentList"/>
    <dgm:cxn modelId="{8CF74F6B-D362-4A65-8082-2D8DDE4C4A5A}" type="presParOf" srcId="{C0EFA6FB-994A-4D0D-846F-042B62CF1B9F}" destId="{E10F4F76-851F-4255-AAD5-B6AC4B504B16}" srcOrd="10" destOrd="0" presId="urn:microsoft.com/office/officeart/2008/layout/VerticalAccentList"/>
    <dgm:cxn modelId="{A60E319E-D4B9-4EF2-8FC9-21E3EC243902}" type="presParOf" srcId="{E10F4F76-851F-4255-AAD5-B6AC4B504B16}" destId="{AD31E9F4-CA8C-4EAB-99FB-E9DE8F451285}" srcOrd="0" destOrd="0" presId="urn:microsoft.com/office/officeart/2008/layout/VerticalAccentList"/>
    <dgm:cxn modelId="{6CFC18E1-7B76-4A69-BDE1-6A070E1D1D81}" type="presParOf" srcId="{E10F4F76-851F-4255-AAD5-B6AC4B504B16}" destId="{2149EFC6-0F4E-461E-9775-D76B74CFF53C}" srcOrd="1" destOrd="0" presId="urn:microsoft.com/office/officeart/2008/layout/VerticalAccentList"/>
    <dgm:cxn modelId="{01F8521A-754C-4A76-B381-94B2C711E9B1}" type="presParOf" srcId="{E10F4F76-851F-4255-AAD5-B6AC4B504B16}" destId="{14761517-F230-4C61-B341-87A73B1F9277}" srcOrd="2" destOrd="0" presId="urn:microsoft.com/office/officeart/2008/layout/VerticalAccentList"/>
    <dgm:cxn modelId="{10D125D3-407B-43A9-B837-F670D3354031}" type="presParOf" srcId="{E10F4F76-851F-4255-AAD5-B6AC4B504B16}" destId="{36F2AE26-7AA0-437A-8471-40CD761D06DD}" srcOrd="3" destOrd="0" presId="urn:microsoft.com/office/officeart/2008/layout/VerticalAccentList"/>
    <dgm:cxn modelId="{80EF50BE-44C4-4193-834A-C92E099195AB}" type="presParOf" srcId="{E10F4F76-851F-4255-AAD5-B6AC4B504B16}" destId="{C20C115B-3DA1-4EF6-BF2F-73A4C91A1765}" srcOrd="4" destOrd="0" presId="urn:microsoft.com/office/officeart/2008/layout/VerticalAccentList"/>
    <dgm:cxn modelId="{F2ED1579-C252-46D8-B8E5-F96DDC00A110}" type="presParOf" srcId="{E10F4F76-851F-4255-AAD5-B6AC4B504B16}" destId="{621A59CF-2A95-4DF0-A545-B0CD56D7B5D3}" srcOrd="5" destOrd="0" presId="urn:microsoft.com/office/officeart/2008/layout/VerticalAccentList"/>
    <dgm:cxn modelId="{7C725C3B-6A2E-40F4-B17D-4B60CBC9E165}" type="presParOf" srcId="{E10F4F76-851F-4255-AAD5-B6AC4B504B16}" destId="{534CD83D-037A-4F7B-B6F5-627AD26E327C}" srcOrd="6" destOrd="0" presId="urn:microsoft.com/office/officeart/2008/layout/VerticalAccentList"/>
    <dgm:cxn modelId="{1E9C7412-1308-4EAA-BF18-68C33A3AB87F}" type="presParOf" srcId="{C0EFA6FB-994A-4D0D-846F-042B62CF1B9F}" destId="{139C9814-B9F6-459B-85F6-AEDE153D3757}" srcOrd="11" destOrd="0" presId="urn:microsoft.com/office/officeart/2008/layout/VerticalAccentList"/>
    <dgm:cxn modelId="{DFC26801-2B3B-44C5-BD1E-30ABFD43D332}" type="presParOf" srcId="{C0EFA6FB-994A-4D0D-846F-042B62CF1B9F}" destId="{BF4BC459-DB77-45E0-B6A5-AAB6CE69A501}" srcOrd="12" destOrd="0" presId="urn:microsoft.com/office/officeart/2008/layout/VerticalAccentList"/>
    <dgm:cxn modelId="{A2248C15-6065-4A85-9DEE-C0BC4C4AC8F4}" type="presParOf" srcId="{BF4BC459-DB77-45E0-B6A5-AAB6CE69A501}" destId="{7965D618-D3D9-4A0E-9532-29AAB91BB120}" srcOrd="0" destOrd="0" presId="urn:microsoft.com/office/officeart/2008/layout/VerticalAccentList"/>
    <dgm:cxn modelId="{75B38B87-25D6-441A-BDA0-AF7306ADE78B}" type="presParOf" srcId="{C0EFA6FB-994A-4D0D-846F-042B62CF1B9F}" destId="{FF7FB0D2-74EA-46CF-8FEE-F183857659F1}" srcOrd="13" destOrd="0" presId="urn:microsoft.com/office/officeart/2008/layout/VerticalAccentList"/>
    <dgm:cxn modelId="{C1D22538-FA1A-4305-AC93-BB1B760D50D7}" type="presParOf" srcId="{FF7FB0D2-74EA-46CF-8FEE-F183857659F1}" destId="{275A66B2-8338-4AC8-BD46-7FFE3D10FC41}" srcOrd="0" destOrd="0" presId="urn:microsoft.com/office/officeart/2008/layout/VerticalAccentList"/>
    <dgm:cxn modelId="{331F87AB-2668-491E-9560-EEBB87B09B34}" type="presParOf" srcId="{FF7FB0D2-74EA-46CF-8FEE-F183857659F1}" destId="{EA262A90-3C1B-46BB-A37F-4F33C2F1453D}" srcOrd="1" destOrd="0" presId="urn:microsoft.com/office/officeart/2008/layout/VerticalAccentList"/>
    <dgm:cxn modelId="{4DFC84FE-2D2D-42CD-895C-927821D73C7E}" type="presParOf" srcId="{FF7FB0D2-74EA-46CF-8FEE-F183857659F1}" destId="{058354F9-DB69-41C7-839E-A34730AC8E72}" srcOrd="2" destOrd="0" presId="urn:microsoft.com/office/officeart/2008/layout/VerticalAccentList"/>
    <dgm:cxn modelId="{77A2A01D-218D-4B1C-BE5F-8DB8167B5793}" type="presParOf" srcId="{FF7FB0D2-74EA-46CF-8FEE-F183857659F1}" destId="{5F71DAF0-9486-438E-B6E9-670229F88594}" srcOrd="3" destOrd="0" presId="urn:microsoft.com/office/officeart/2008/layout/VerticalAccentList"/>
    <dgm:cxn modelId="{4A51A6A0-BE68-4BCA-A51A-30379129EE5E}" type="presParOf" srcId="{FF7FB0D2-74EA-46CF-8FEE-F183857659F1}" destId="{B7856440-7659-4657-BBDA-420A3758D016}" srcOrd="4" destOrd="0" presId="urn:microsoft.com/office/officeart/2008/layout/VerticalAccentList"/>
    <dgm:cxn modelId="{3719993E-A442-429E-ABA9-0C4D0FB0DEAA}" type="presParOf" srcId="{FF7FB0D2-74EA-46CF-8FEE-F183857659F1}" destId="{C239AC69-8323-4F7C-B430-DB3F08D2FBDC}" srcOrd="5" destOrd="0" presId="urn:microsoft.com/office/officeart/2008/layout/VerticalAccentList"/>
    <dgm:cxn modelId="{1E53019C-368F-4983-A9F2-C2BB3BACB914}" type="presParOf" srcId="{FF7FB0D2-74EA-46CF-8FEE-F183857659F1}" destId="{7690CBD5-7F23-4788-82B4-A21D8CC0AAFA}" srcOrd="6" destOrd="0" presId="urn:microsoft.com/office/officeart/2008/layout/VerticalAccentList"/>
    <dgm:cxn modelId="{81A05BA0-6F4D-47B2-AE8F-A4433965A69D}" type="presParOf" srcId="{C0EFA6FB-994A-4D0D-846F-042B62CF1B9F}" destId="{DC271021-56D6-4AAA-9CF8-BE7F7AAC3E3D}" srcOrd="14" destOrd="0" presId="urn:microsoft.com/office/officeart/2008/layout/VerticalAccentList"/>
    <dgm:cxn modelId="{63690CE8-FF7C-48B8-A26E-1CABB17350D1}" type="presParOf" srcId="{C0EFA6FB-994A-4D0D-846F-042B62CF1B9F}" destId="{AA4A9475-A89C-48A4-A97D-17CBB9762093}" srcOrd="15" destOrd="0" presId="urn:microsoft.com/office/officeart/2008/layout/VerticalAccentList"/>
    <dgm:cxn modelId="{6EFF2F4C-8A56-4BE1-BEAA-F33CF0B57BC0}" type="presParOf" srcId="{AA4A9475-A89C-48A4-A97D-17CBB9762093}" destId="{1CF721CC-73D4-4BD5-996C-B12BF928EE0E}" srcOrd="0" destOrd="0" presId="urn:microsoft.com/office/officeart/2008/layout/VerticalAccentList"/>
    <dgm:cxn modelId="{6ADA0291-5558-4281-BE54-1BFDFDE6FCA3}" type="presParOf" srcId="{C0EFA6FB-994A-4D0D-846F-042B62CF1B9F}" destId="{7F9F9AAB-FF4A-4991-A372-AD88530E4B93}" srcOrd="16" destOrd="0" presId="urn:microsoft.com/office/officeart/2008/layout/VerticalAccentList"/>
    <dgm:cxn modelId="{A7BD9FCB-8785-438D-B875-D1BE6E15FE2B}" type="presParOf" srcId="{7F9F9AAB-FF4A-4991-A372-AD88530E4B93}" destId="{B701B7FD-7F50-465F-BF84-4EF3C4B9E44A}" srcOrd="0" destOrd="0" presId="urn:microsoft.com/office/officeart/2008/layout/VerticalAccentList"/>
    <dgm:cxn modelId="{AF03484E-110A-42B5-9642-F6818F3B81A6}" type="presParOf" srcId="{7F9F9AAB-FF4A-4991-A372-AD88530E4B93}" destId="{CBF4F165-A648-444B-BAF2-4E50FB7DC34C}" srcOrd="1" destOrd="0" presId="urn:microsoft.com/office/officeart/2008/layout/VerticalAccentList"/>
    <dgm:cxn modelId="{EB003F56-3E70-4599-B4CD-087EE5F82479}" type="presParOf" srcId="{7F9F9AAB-FF4A-4991-A372-AD88530E4B93}" destId="{D3C57E16-1DEF-4590-BEC5-1CB3B8F5E6DF}" srcOrd="2" destOrd="0" presId="urn:microsoft.com/office/officeart/2008/layout/VerticalAccentList"/>
    <dgm:cxn modelId="{074D0D66-73E8-4373-A763-A94BEA43B773}" type="presParOf" srcId="{7F9F9AAB-FF4A-4991-A372-AD88530E4B93}" destId="{674328ED-9592-4417-8B3A-2CF8C508F0DA}" srcOrd="3" destOrd="0" presId="urn:microsoft.com/office/officeart/2008/layout/VerticalAccentList"/>
    <dgm:cxn modelId="{C5EF256D-F791-4343-82A2-E8F422C84516}" type="presParOf" srcId="{7F9F9AAB-FF4A-4991-A372-AD88530E4B93}" destId="{A6CF4551-B090-4681-BF37-9699DF1F888C}" srcOrd="4" destOrd="0" presId="urn:microsoft.com/office/officeart/2008/layout/VerticalAccentList"/>
    <dgm:cxn modelId="{6CA0897C-159E-4FEF-9BCF-88B30DCA32D2}" type="presParOf" srcId="{7F9F9AAB-FF4A-4991-A372-AD88530E4B93}" destId="{83ADDC96-0884-411B-87E6-1686954673D1}" srcOrd="5" destOrd="0" presId="urn:microsoft.com/office/officeart/2008/layout/VerticalAccentList"/>
    <dgm:cxn modelId="{D65EA0FE-8204-4B50-93A6-F7C7834DC700}" type="presParOf" srcId="{7F9F9AAB-FF4A-4991-A372-AD88530E4B93}" destId="{196EAA97-9CF1-4882-8041-4D9E0751AF44}" srcOrd="6" destOrd="0" presId="urn:microsoft.com/office/officeart/2008/layout/VerticalAccentList"/>
    <dgm:cxn modelId="{8A62D9AB-57C5-4EFF-9CBB-2B1274BEA1E7}" type="presParOf" srcId="{C0EFA6FB-994A-4D0D-846F-042B62CF1B9F}" destId="{2D28AE22-3B05-4AB0-BFAF-DC693313B1C8}" srcOrd="17" destOrd="0" presId="urn:microsoft.com/office/officeart/2008/layout/VerticalAccentList"/>
    <dgm:cxn modelId="{DE334023-F512-4B61-B1C1-D858F06D75BE}" type="presParOf" srcId="{C0EFA6FB-994A-4D0D-846F-042B62CF1B9F}" destId="{D656EBE5-6873-4A3F-B38A-5DF44318BEFD}" srcOrd="18" destOrd="0" presId="urn:microsoft.com/office/officeart/2008/layout/VerticalAccentList"/>
    <dgm:cxn modelId="{9FE9A5D0-CDA9-44B3-9511-C56BF09C6BE8}" type="presParOf" srcId="{D656EBE5-6873-4A3F-B38A-5DF44318BEFD}" destId="{195BAA19-1E81-434B-BA5A-90AF39A027F7}" srcOrd="0" destOrd="0" presId="urn:microsoft.com/office/officeart/2008/layout/VerticalAccentList"/>
    <dgm:cxn modelId="{800A295D-CE53-4CD7-B28A-E2D80DF0494C}" type="presParOf" srcId="{C0EFA6FB-994A-4D0D-846F-042B62CF1B9F}" destId="{60C2C811-A092-4019-824E-F46D512D45F7}" srcOrd="19" destOrd="0" presId="urn:microsoft.com/office/officeart/2008/layout/VerticalAccentList"/>
    <dgm:cxn modelId="{0F28AE68-5D5B-4DBF-A67D-CF3D89B168CA}" type="presParOf" srcId="{60C2C811-A092-4019-824E-F46D512D45F7}" destId="{B372F32E-79B2-4EA6-ADC7-4574419038FA}" srcOrd="0" destOrd="0" presId="urn:microsoft.com/office/officeart/2008/layout/VerticalAccentList"/>
    <dgm:cxn modelId="{2C41A6C3-E759-489F-9E40-655C0DD398A2}" type="presParOf" srcId="{60C2C811-A092-4019-824E-F46D512D45F7}" destId="{4AEE1704-B6A6-4F7E-B015-0C8F0D3322B6}" srcOrd="1" destOrd="0" presId="urn:microsoft.com/office/officeart/2008/layout/VerticalAccentList"/>
    <dgm:cxn modelId="{402F7D6D-0415-4338-9869-209CA1370AD6}" type="presParOf" srcId="{60C2C811-A092-4019-824E-F46D512D45F7}" destId="{AC2B2C95-23E8-45F9-AA7C-430A4091B468}" srcOrd="2" destOrd="0" presId="urn:microsoft.com/office/officeart/2008/layout/VerticalAccentList"/>
    <dgm:cxn modelId="{CE893401-F1B8-4E5F-AE24-0C9E9DC9813B}" type="presParOf" srcId="{60C2C811-A092-4019-824E-F46D512D45F7}" destId="{51F79EDD-D3A4-4CAF-B1FE-405C9C74D9D9}" srcOrd="3" destOrd="0" presId="urn:microsoft.com/office/officeart/2008/layout/VerticalAccentList"/>
    <dgm:cxn modelId="{68BAFFB2-E150-4102-BC1A-96253DCE488E}" type="presParOf" srcId="{60C2C811-A092-4019-824E-F46D512D45F7}" destId="{011EC9BC-82E8-41D0-89A8-50A41EAF87B3}" srcOrd="4" destOrd="0" presId="urn:microsoft.com/office/officeart/2008/layout/VerticalAccentList"/>
    <dgm:cxn modelId="{7D6408A6-FEB5-4922-8FB1-7C6641118E40}" type="presParOf" srcId="{60C2C811-A092-4019-824E-F46D512D45F7}" destId="{50A3BDE7-1BD3-43CC-9D20-4F2BCA048C71}" srcOrd="5" destOrd="0" presId="urn:microsoft.com/office/officeart/2008/layout/VerticalAccentList"/>
    <dgm:cxn modelId="{4A1A59DB-B389-4E5F-929E-88DF94AEA8A5}" type="presParOf" srcId="{60C2C811-A092-4019-824E-F46D512D45F7}" destId="{37A90C11-2801-454B-9B9C-41E9EB18AD54}" srcOrd="6" destOrd="0" presId="urn:microsoft.com/office/officeart/2008/layout/VerticalAccentList"/>
    <dgm:cxn modelId="{A4A8B196-EC9D-48C5-9CD2-2892A55017BA}" type="presParOf" srcId="{C0EFA6FB-994A-4D0D-846F-042B62CF1B9F}" destId="{1D5EEB60-DF40-4059-BF6D-B231A0577E78}" srcOrd="20" destOrd="0" presId="urn:microsoft.com/office/officeart/2008/layout/VerticalAccentList"/>
    <dgm:cxn modelId="{0E8A3EC5-9D0A-47FC-B631-4280B293D613}" type="presParOf" srcId="{C0EFA6FB-994A-4D0D-846F-042B62CF1B9F}" destId="{00D83867-AF5A-4B61-9FE2-AD99C8552E44}" srcOrd="21" destOrd="0" presId="urn:microsoft.com/office/officeart/2008/layout/VerticalAccentList"/>
    <dgm:cxn modelId="{10DEDEBA-7386-4A89-A886-4B87A2E8666D}" type="presParOf" srcId="{00D83867-AF5A-4B61-9FE2-AD99C8552E44}" destId="{D94521DF-3AEF-4070-B9E9-CE653233753A}" srcOrd="0" destOrd="0" presId="urn:microsoft.com/office/officeart/2008/layout/VerticalAccentList"/>
    <dgm:cxn modelId="{43EAC033-6ECD-4F5E-9738-15A5210C927D}" type="presParOf" srcId="{C0EFA6FB-994A-4D0D-846F-042B62CF1B9F}" destId="{BDC6713E-0F69-4A16-9750-AD8E15D91BF1}" srcOrd="22" destOrd="0" presId="urn:microsoft.com/office/officeart/2008/layout/VerticalAccentList"/>
    <dgm:cxn modelId="{CEC64940-6ED7-444E-BC15-A1AE0CB861DF}" type="presParOf" srcId="{BDC6713E-0F69-4A16-9750-AD8E15D91BF1}" destId="{1ACA24D4-821C-410A-ABAD-3B25E190A719}" srcOrd="0" destOrd="0" presId="urn:microsoft.com/office/officeart/2008/layout/VerticalAccentList"/>
    <dgm:cxn modelId="{8DEEF906-F8EE-47F6-AB73-357522D3C4D0}" type="presParOf" srcId="{BDC6713E-0F69-4A16-9750-AD8E15D91BF1}" destId="{5268D247-2DA0-4B0D-837B-15538C19CA75}" srcOrd="1" destOrd="0" presId="urn:microsoft.com/office/officeart/2008/layout/VerticalAccentList"/>
    <dgm:cxn modelId="{274F1BCC-3FDF-4092-AAAE-4201F66AB4DB}" type="presParOf" srcId="{BDC6713E-0F69-4A16-9750-AD8E15D91BF1}" destId="{9A2BA853-2C4D-4A40-809A-263BBCFECF89}" srcOrd="2" destOrd="0" presId="urn:microsoft.com/office/officeart/2008/layout/VerticalAccentList"/>
    <dgm:cxn modelId="{1C2DA4F1-51E3-410B-9DFF-89B81C66B442}" type="presParOf" srcId="{BDC6713E-0F69-4A16-9750-AD8E15D91BF1}" destId="{74349B7C-71F0-4609-B959-C11CFB00F710}" srcOrd="3" destOrd="0" presId="urn:microsoft.com/office/officeart/2008/layout/VerticalAccentList"/>
    <dgm:cxn modelId="{00C46DD5-5AD7-43F4-AA35-3555C7F924DB}" type="presParOf" srcId="{BDC6713E-0F69-4A16-9750-AD8E15D91BF1}" destId="{14404751-DED9-40F7-8D9F-E263CBD069E9}" srcOrd="4" destOrd="0" presId="urn:microsoft.com/office/officeart/2008/layout/VerticalAccentList"/>
    <dgm:cxn modelId="{DFF2E943-24C6-4432-B334-D4F9B475FC19}" type="presParOf" srcId="{BDC6713E-0F69-4A16-9750-AD8E15D91BF1}" destId="{3C6EC96B-385E-47C6-AE62-CF55FD8D1F7D}" srcOrd="5" destOrd="0" presId="urn:microsoft.com/office/officeart/2008/layout/VerticalAccentList"/>
    <dgm:cxn modelId="{17922698-D08F-448E-B888-1D62266FAF0F}" type="presParOf" srcId="{BDC6713E-0F69-4A16-9750-AD8E15D91BF1}" destId="{020823CA-714A-4988-89BC-E61CA11C0F0B}" srcOrd="6" destOrd="0" presId="urn:microsoft.com/office/officeart/2008/layout/VerticalAccentList"/>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F49D1E-AC64-4F9F-9653-C48212B4DB08}">
      <dsp:nvSpPr>
        <dsp:cNvPr id="0" name=""/>
        <dsp:cNvSpPr/>
      </dsp:nvSpPr>
      <dsp:spPr>
        <a:xfrm>
          <a:off x="3017" y="-182787"/>
          <a:ext cx="1810512" cy="3145536"/>
        </a:xfrm>
        <a:prstGeom prst="upArrow">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C92681B-8F94-4194-A162-4463FE588D51}">
      <dsp:nvSpPr>
        <dsp:cNvPr id="0" name=""/>
        <dsp:cNvSpPr/>
      </dsp:nvSpPr>
      <dsp:spPr>
        <a:xfrm>
          <a:off x="1867844" y="-182787"/>
          <a:ext cx="3072384" cy="31455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0" rIns="99568" bIns="99568" numCol="1" spcCol="1270" anchor="ctr" anchorCtr="0">
          <a:noAutofit/>
        </a:bodyPr>
        <a:lstStyle/>
        <a:p>
          <a:pPr marL="0" lvl="0" indent="0" algn="l" defTabSz="622300">
            <a:lnSpc>
              <a:spcPct val="90000"/>
            </a:lnSpc>
            <a:spcBef>
              <a:spcPct val="0"/>
            </a:spcBef>
            <a:spcAft>
              <a:spcPct val="35000"/>
            </a:spcAft>
            <a:buNone/>
          </a:pPr>
          <a:r>
            <a:rPr lang="en-GB" sz="1400" kern="1200" baseline="0"/>
            <a:t>5.  Support, trust, sense of being positively 'connected'</a:t>
          </a:r>
        </a:p>
        <a:p>
          <a:pPr marL="0" lvl="0" indent="0" algn="l" defTabSz="622300">
            <a:lnSpc>
              <a:spcPct val="90000"/>
            </a:lnSpc>
            <a:spcBef>
              <a:spcPct val="0"/>
            </a:spcBef>
            <a:spcAft>
              <a:spcPct val="35000"/>
            </a:spcAft>
            <a:buNone/>
          </a:pPr>
          <a:endParaRPr lang="en-GB" sz="1400" kern="1200" baseline="0"/>
        </a:p>
        <a:p>
          <a:pPr marL="0" lvl="0" indent="0" algn="l" defTabSz="622300">
            <a:lnSpc>
              <a:spcPct val="90000"/>
            </a:lnSpc>
            <a:spcBef>
              <a:spcPct val="0"/>
            </a:spcBef>
            <a:spcAft>
              <a:spcPct val="35000"/>
            </a:spcAft>
            <a:buNone/>
          </a:pPr>
          <a:r>
            <a:rPr lang="en-GB" sz="1400" kern="1200" baseline="0"/>
            <a:t>4.  Strong sense of knowing, the familiar</a:t>
          </a:r>
        </a:p>
        <a:p>
          <a:pPr marL="0" lvl="0" indent="0" algn="l" defTabSz="622300">
            <a:lnSpc>
              <a:spcPct val="90000"/>
            </a:lnSpc>
            <a:spcBef>
              <a:spcPct val="0"/>
            </a:spcBef>
            <a:spcAft>
              <a:spcPct val="35000"/>
            </a:spcAft>
            <a:buNone/>
          </a:pPr>
          <a:endParaRPr lang="en-GB" sz="1400" kern="1200" baseline="0"/>
        </a:p>
        <a:p>
          <a:pPr marL="0" lvl="0" indent="0" algn="l" defTabSz="622300">
            <a:lnSpc>
              <a:spcPct val="90000"/>
            </a:lnSpc>
            <a:spcBef>
              <a:spcPct val="0"/>
            </a:spcBef>
            <a:spcAft>
              <a:spcPct val="35000"/>
            </a:spcAft>
            <a:buNone/>
          </a:pPr>
          <a:r>
            <a:rPr lang="en-GB" sz="1400" kern="1200" baseline="0"/>
            <a:t>3.  Genuine warmth, kinship</a:t>
          </a:r>
        </a:p>
        <a:p>
          <a:pPr marL="0" lvl="0" indent="0" algn="l" defTabSz="622300">
            <a:lnSpc>
              <a:spcPct val="90000"/>
            </a:lnSpc>
            <a:spcBef>
              <a:spcPct val="0"/>
            </a:spcBef>
            <a:spcAft>
              <a:spcPct val="35000"/>
            </a:spcAft>
            <a:buNone/>
          </a:pPr>
          <a:endParaRPr lang="en-GB" sz="1400" kern="1200" baseline="0"/>
        </a:p>
        <a:p>
          <a:pPr marL="0" lvl="0" indent="0" algn="l" defTabSz="622300">
            <a:lnSpc>
              <a:spcPct val="90000"/>
            </a:lnSpc>
            <a:spcBef>
              <a:spcPct val="0"/>
            </a:spcBef>
            <a:spcAft>
              <a:spcPct val="35000"/>
            </a:spcAft>
            <a:buNone/>
          </a:pPr>
          <a:r>
            <a:rPr lang="en-GB" sz="1400" kern="1200" baseline="0"/>
            <a:t>2.  Comfortable, familiar</a:t>
          </a:r>
        </a:p>
        <a:p>
          <a:pPr marL="0" lvl="0" indent="0" algn="l" defTabSz="622300">
            <a:lnSpc>
              <a:spcPct val="90000"/>
            </a:lnSpc>
            <a:spcBef>
              <a:spcPct val="0"/>
            </a:spcBef>
            <a:spcAft>
              <a:spcPct val="35000"/>
            </a:spcAft>
            <a:buNone/>
          </a:pPr>
          <a:endParaRPr lang="en-GB" sz="1400" kern="1200" baseline="0"/>
        </a:p>
        <a:p>
          <a:pPr marL="0" lvl="0" indent="0" algn="l" defTabSz="622300">
            <a:lnSpc>
              <a:spcPct val="90000"/>
            </a:lnSpc>
            <a:spcBef>
              <a:spcPct val="0"/>
            </a:spcBef>
            <a:spcAft>
              <a:spcPct val="35000"/>
            </a:spcAft>
            <a:buNone/>
          </a:pPr>
          <a:r>
            <a:rPr lang="en-GB" sz="1400" kern="1200" baseline="0"/>
            <a:t>1.  Some warmth</a:t>
          </a:r>
        </a:p>
      </dsp:txBody>
      <dsp:txXfrm>
        <a:off x="1867844" y="-182787"/>
        <a:ext cx="3072384" cy="3145536"/>
      </dsp:txXfrm>
    </dsp:sp>
    <dsp:sp modelId="{9F507AC6-CAF6-4C42-A500-D240F959F3C4}">
      <dsp:nvSpPr>
        <dsp:cNvPr id="0" name=""/>
        <dsp:cNvSpPr/>
      </dsp:nvSpPr>
      <dsp:spPr>
        <a:xfrm>
          <a:off x="546171" y="3224876"/>
          <a:ext cx="1810512" cy="3145536"/>
        </a:xfrm>
        <a:prstGeom prst="downArrow">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E4B0B21-65F7-4AFB-9A34-31C1286F0AB7}">
      <dsp:nvSpPr>
        <dsp:cNvPr id="0" name=""/>
        <dsp:cNvSpPr/>
      </dsp:nvSpPr>
      <dsp:spPr>
        <a:xfrm>
          <a:off x="2410998" y="2859302"/>
          <a:ext cx="3072384" cy="38766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0" rIns="99568" bIns="99568" numCol="1" spcCol="1270" anchor="ctr" anchorCtr="0">
          <a:noAutofit/>
        </a:bodyPr>
        <a:lstStyle/>
        <a:p>
          <a:pPr marL="0" lvl="0" indent="0" algn="l" defTabSz="622300">
            <a:lnSpc>
              <a:spcPct val="90000"/>
            </a:lnSpc>
            <a:spcBef>
              <a:spcPct val="0"/>
            </a:spcBef>
            <a:spcAft>
              <a:spcPct val="35000"/>
            </a:spcAft>
            <a:buNone/>
          </a:pPr>
          <a:r>
            <a:rPr lang="en-GB" sz="1400" kern="1200" baseline="0"/>
            <a:t>0.  Neutral</a:t>
          </a:r>
        </a:p>
        <a:p>
          <a:pPr marL="0" lvl="0" indent="0" algn="l" defTabSz="622300">
            <a:lnSpc>
              <a:spcPct val="90000"/>
            </a:lnSpc>
            <a:spcBef>
              <a:spcPct val="0"/>
            </a:spcBef>
            <a:spcAft>
              <a:spcPct val="35000"/>
            </a:spcAft>
            <a:buNone/>
          </a:pPr>
          <a:endParaRPr lang="en-GB" sz="1400" kern="1200" baseline="0"/>
        </a:p>
        <a:p>
          <a:pPr marL="0" lvl="0" indent="0" algn="l" defTabSz="622300">
            <a:lnSpc>
              <a:spcPct val="90000"/>
            </a:lnSpc>
            <a:spcBef>
              <a:spcPct val="0"/>
            </a:spcBef>
            <a:spcAft>
              <a:spcPct val="35000"/>
            </a:spcAft>
            <a:buNone/>
          </a:pPr>
          <a:r>
            <a:rPr lang="en-GB" sz="1400" kern="1200" baseline="0"/>
            <a:t>-1.  Hesitation, trepidation</a:t>
          </a:r>
        </a:p>
        <a:p>
          <a:pPr marL="0" lvl="0" indent="0" algn="l" defTabSz="622300">
            <a:lnSpc>
              <a:spcPct val="90000"/>
            </a:lnSpc>
            <a:spcBef>
              <a:spcPct val="0"/>
            </a:spcBef>
            <a:spcAft>
              <a:spcPct val="35000"/>
            </a:spcAft>
            <a:buNone/>
          </a:pPr>
          <a:endParaRPr lang="en-GB" sz="1400" kern="1200" baseline="0"/>
        </a:p>
        <a:p>
          <a:pPr marL="0" lvl="0" indent="0" algn="l" defTabSz="622300">
            <a:lnSpc>
              <a:spcPct val="90000"/>
            </a:lnSpc>
            <a:spcBef>
              <a:spcPct val="0"/>
            </a:spcBef>
            <a:spcAft>
              <a:spcPct val="35000"/>
            </a:spcAft>
            <a:buNone/>
          </a:pPr>
          <a:r>
            <a:rPr lang="en-GB" sz="1400" kern="1200" baseline="0"/>
            <a:t>-2.  Some discomfort, detachment</a:t>
          </a:r>
        </a:p>
        <a:p>
          <a:pPr marL="0" lvl="0" indent="0" algn="l" defTabSz="622300">
            <a:lnSpc>
              <a:spcPct val="90000"/>
            </a:lnSpc>
            <a:spcBef>
              <a:spcPct val="0"/>
            </a:spcBef>
            <a:spcAft>
              <a:spcPct val="35000"/>
            </a:spcAft>
            <a:buNone/>
          </a:pPr>
          <a:endParaRPr lang="en-GB" sz="1400" kern="1200" baseline="0"/>
        </a:p>
        <a:p>
          <a:pPr marL="0" lvl="0" indent="0" algn="l" defTabSz="622300">
            <a:lnSpc>
              <a:spcPct val="90000"/>
            </a:lnSpc>
            <a:spcBef>
              <a:spcPct val="0"/>
            </a:spcBef>
            <a:spcAft>
              <a:spcPct val="35000"/>
            </a:spcAft>
            <a:buNone/>
          </a:pPr>
          <a:r>
            <a:rPr lang="en-GB" sz="1400" kern="1200" baseline="0"/>
            <a:t>-3.  Awareness of dislike, disassociation</a:t>
          </a:r>
        </a:p>
        <a:p>
          <a:pPr marL="0" lvl="0" indent="0" algn="l" defTabSz="622300">
            <a:lnSpc>
              <a:spcPct val="90000"/>
            </a:lnSpc>
            <a:spcBef>
              <a:spcPct val="0"/>
            </a:spcBef>
            <a:spcAft>
              <a:spcPct val="35000"/>
            </a:spcAft>
            <a:buNone/>
          </a:pPr>
          <a:endParaRPr lang="en-GB" sz="1400" kern="1200" baseline="0"/>
        </a:p>
        <a:p>
          <a:pPr marL="0" lvl="0" indent="0" algn="l" defTabSz="622300">
            <a:lnSpc>
              <a:spcPct val="90000"/>
            </a:lnSpc>
            <a:spcBef>
              <a:spcPct val="0"/>
            </a:spcBef>
            <a:spcAft>
              <a:spcPct val="35000"/>
            </a:spcAft>
            <a:buNone/>
          </a:pPr>
          <a:r>
            <a:rPr lang="en-GB" sz="1400" kern="1200" baseline="0"/>
            <a:t>-4.  Genuine aversion, antipathy, real dislike</a:t>
          </a:r>
        </a:p>
        <a:p>
          <a:pPr marL="0" lvl="0" indent="0" algn="l" defTabSz="622300">
            <a:lnSpc>
              <a:spcPct val="90000"/>
            </a:lnSpc>
            <a:spcBef>
              <a:spcPct val="0"/>
            </a:spcBef>
            <a:spcAft>
              <a:spcPct val="35000"/>
            </a:spcAft>
            <a:buNone/>
          </a:pPr>
          <a:endParaRPr lang="en-GB" sz="1400" kern="1200" baseline="0"/>
        </a:p>
        <a:p>
          <a:pPr marL="0" lvl="0" indent="0" algn="l" defTabSz="622300">
            <a:lnSpc>
              <a:spcPct val="90000"/>
            </a:lnSpc>
            <a:spcBef>
              <a:spcPct val="0"/>
            </a:spcBef>
            <a:spcAft>
              <a:spcPct val="35000"/>
            </a:spcAft>
            <a:buNone/>
          </a:pPr>
          <a:r>
            <a:rPr lang="en-GB" sz="1400" kern="1200" baseline="0"/>
            <a:t>-5.  Stronger, hostile feelings, even loathing</a:t>
          </a:r>
        </a:p>
      </dsp:txBody>
      <dsp:txXfrm>
        <a:off x="2410998" y="2859302"/>
        <a:ext cx="3072384" cy="38766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1C8D3F-CDD8-4A8A-B828-F11F6CDEE42A}">
      <dsp:nvSpPr>
        <dsp:cNvPr id="0" name=""/>
        <dsp:cNvSpPr/>
      </dsp:nvSpPr>
      <dsp:spPr>
        <a:xfrm>
          <a:off x="274320" y="198414"/>
          <a:ext cx="4937760" cy="4488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57150" rIns="57150" bIns="57150" numCol="1" spcCol="1270" anchor="b" anchorCtr="0">
          <a:noAutofit/>
        </a:bodyPr>
        <a:lstStyle/>
        <a:p>
          <a:pPr marL="0" lvl="0" indent="0" algn="l" defTabSz="666750">
            <a:lnSpc>
              <a:spcPct val="90000"/>
            </a:lnSpc>
            <a:spcBef>
              <a:spcPct val="0"/>
            </a:spcBef>
            <a:spcAft>
              <a:spcPct val="35000"/>
            </a:spcAft>
            <a:buNone/>
          </a:pPr>
          <a:r>
            <a:rPr lang="en-GB" sz="1500" kern="1200"/>
            <a:t>What would you like to achieve out of this sesson/meeting?</a:t>
          </a:r>
        </a:p>
      </dsp:txBody>
      <dsp:txXfrm>
        <a:off x="274320" y="198414"/>
        <a:ext cx="4937760" cy="448887"/>
      </dsp:txXfrm>
    </dsp:sp>
    <dsp:sp modelId="{E1D046FA-6F52-457C-9821-948DD1357603}">
      <dsp:nvSpPr>
        <dsp:cNvPr id="0" name=""/>
        <dsp:cNvSpPr/>
      </dsp:nvSpPr>
      <dsp:spPr>
        <a:xfrm>
          <a:off x="274320" y="647301"/>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474A04D9-886F-441A-AA8B-3AE8AA47FE06}">
      <dsp:nvSpPr>
        <dsp:cNvPr id="0" name=""/>
        <dsp:cNvSpPr/>
      </dsp:nvSpPr>
      <dsp:spPr>
        <a:xfrm>
          <a:off x="971092" y="647301"/>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59370A18-41D8-4E95-A08A-C4B5A52ECF58}">
      <dsp:nvSpPr>
        <dsp:cNvPr id="0" name=""/>
        <dsp:cNvSpPr/>
      </dsp:nvSpPr>
      <dsp:spPr>
        <a:xfrm>
          <a:off x="1667865" y="647301"/>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80011251-2206-484A-98E0-0B57AAB0FE03}">
      <dsp:nvSpPr>
        <dsp:cNvPr id="0" name=""/>
        <dsp:cNvSpPr/>
      </dsp:nvSpPr>
      <dsp:spPr>
        <a:xfrm>
          <a:off x="2364638" y="647301"/>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31962105-05EF-4053-A47D-747B45927B89}">
      <dsp:nvSpPr>
        <dsp:cNvPr id="0" name=""/>
        <dsp:cNvSpPr/>
      </dsp:nvSpPr>
      <dsp:spPr>
        <a:xfrm>
          <a:off x="3061411" y="647301"/>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D596E6D3-5AEF-4653-A9CE-EF5651BB2AA1}">
      <dsp:nvSpPr>
        <dsp:cNvPr id="0" name=""/>
        <dsp:cNvSpPr/>
      </dsp:nvSpPr>
      <dsp:spPr>
        <a:xfrm>
          <a:off x="3758184" y="647301"/>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D02A5E4B-1926-4231-9525-6F013CE93B61}">
      <dsp:nvSpPr>
        <dsp:cNvPr id="0" name=""/>
        <dsp:cNvSpPr/>
      </dsp:nvSpPr>
      <dsp:spPr>
        <a:xfrm>
          <a:off x="4454956" y="647301"/>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60FF39F9-B7F7-47C4-B850-8F1BC820FB89}">
      <dsp:nvSpPr>
        <dsp:cNvPr id="0" name=""/>
        <dsp:cNvSpPr/>
      </dsp:nvSpPr>
      <dsp:spPr>
        <a:xfrm>
          <a:off x="274320" y="870186"/>
          <a:ext cx="4937760" cy="4488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57150" rIns="57150" bIns="57150" numCol="1" spcCol="1270" anchor="b" anchorCtr="0">
          <a:noAutofit/>
        </a:bodyPr>
        <a:lstStyle/>
        <a:p>
          <a:pPr marL="0" lvl="0" indent="0" algn="l" defTabSz="666750">
            <a:lnSpc>
              <a:spcPct val="90000"/>
            </a:lnSpc>
            <a:spcBef>
              <a:spcPct val="0"/>
            </a:spcBef>
            <a:spcAft>
              <a:spcPct val="35000"/>
            </a:spcAft>
            <a:buNone/>
          </a:pPr>
          <a:r>
            <a:rPr lang="en-GB" sz="1500" kern="1200"/>
            <a:t>What did you notice about your performance?</a:t>
          </a:r>
        </a:p>
      </dsp:txBody>
      <dsp:txXfrm>
        <a:off x="274320" y="870186"/>
        <a:ext cx="4937760" cy="448887"/>
      </dsp:txXfrm>
    </dsp:sp>
    <dsp:sp modelId="{FCD0FF8B-DF49-4CFC-9FA2-2D5F86F81E2F}">
      <dsp:nvSpPr>
        <dsp:cNvPr id="0" name=""/>
        <dsp:cNvSpPr/>
      </dsp:nvSpPr>
      <dsp:spPr>
        <a:xfrm>
          <a:off x="274320" y="1319073"/>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3302C8B5-5F62-415E-B7EB-61E3E4DEA296}">
      <dsp:nvSpPr>
        <dsp:cNvPr id="0" name=""/>
        <dsp:cNvSpPr/>
      </dsp:nvSpPr>
      <dsp:spPr>
        <a:xfrm>
          <a:off x="971092" y="1319073"/>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773C3323-B927-4A0D-90A7-4132C97FFC51}">
      <dsp:nvSpPr>
        <dsp:cNvPr id="0" name=""/>
        <dsp:cNvSpPr/>
      </dsp:nvSpPr>
      <dsp:spPr>
        <a:xfrm>
          <a:off x="1667865" y="1319073"/>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6C6720E1-2E89-4E0A-B160-D1826EEFB924}">
      <dsp:nvSpPr>
        <dsp:cNvPr id="0" name=""/>
        <dsp:cNvSpPr/>
      </dsp:nvSpPr>
      <dsp:spPr>
        <a:xfrm>
          <a:off x="2364638" y="1319073"/>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EC5CBEAB-558B-4FC5-BEDE-91F99674DD38}">
      <dsp:nvSpPr>
        <dsp:cNvPr id="0" name=""/>
        <dsp:cNvSpPr/>
      </dsp:nvSpPr>
      <dsp:spPr>
        <a:xfrm>
          <a:off x="3061411" y="1319073"/>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6C3B9587-558D-40DC-83CD-332D9A08ECEE}">
      <dsp:nvSpPr>
        <dsp:cNvPr id="0" name=""/>
        <dsp:cNvSpPr/>
      </dsp:nvSpPr>
      <dsp:spPr>
        <a:xfrm>
          <a:off x="3758184" y="1319073"/>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8C0B235B-9E48-4CB6-BF08-DC6C22E5D2A5}">
      <dsp:nvSpPr>
        <dsp:cNvPr id="0" name=""/>
        <dsp:cNvSpPr/>
      </dsp:nvSpPr>
      <dsp:spPr>
        <a:xfrm>
          <a:off x="4454956" y="1319073"/>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2A141353-00FF-4F4A-BDCA-5EF1EEB36A3D}">
      <dsp:nvSpPr>
        <dsp:cNvPr id="0" name=""/>
        <dsp:cNvSpPr/>
      </dsp:nvSpPr>
      <dsp:spPr>
        <a:xfrm>
          <a:off x="274320" y="1541958"/>
          <a:ext cx="4937760" cy="4488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57150" rIns="57150" bIns="57150" numCol="1" spcCol="1270" anchor="b" anchorCtr="0">
          <a:noAutofit/>
        </a:bodyPr>
        <a:lstStyle/>
        <a:p>
          <a:pPr marL="0" lvl="0" indent="0" algn="l" defTabSz="666750">
            <a:lnSpc>
              <a:spcPct val="90000"/>
            </a:lnSpc>
            <a:spcBef>
              <a:spcPct val="0"/>
            </a:spcBef>
            <a:spcAft>
              <a:spcPct val="35000"/>
            </a:spcAft>
            <a:buNone/>
          </a:pPr>
          <a:r>
            <a:rPr lang="en-GB" sz="1500" kern="1200"/>
            <a:t>What went well/what challenged you?</a:t>
          </a:r>
        </a:p>
      </dsp:txBody>
      <dsp:txXfrm>
        <a:off x="274320" y="1541958"/>
        <a:ext cx="4937760" cy="448887"/>
      </dsp:txXfrm>
    </dsp:sp>
    <dsp:sp modelId="{C98F63FE-55DC-4632-A4BB-E279261BE60D}">
      <dsp:nvSpPr>
        <dsp:cNvPr id="0" name=""/>
        <dsp:cNvSpPr/>
      </dsp:nvSpPr>
      <dsp:spPr>
        <a:xfrm>
          <a:off x="274320" y="1990846"/>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1D6E796F-5DB8-45AD-B502-C956763EB09B}">
      <dsp:nvSpPr>
        <dsp:cNvPr id="0" name=""/>
        <dsp:cNvSpPr/>
      </dsp:nvSpPr>
      <dsp:spPr>
        <a:xfrm>
          <a:off x="971092" y="1990846"/>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381AD98F-8F5E-4364-9EB7-6E5F2EA75100}">
      <dsp:nvSpPr>
        <dsp:cNvPr id="0" name=""/>
        <dsp:cNvSpPr/>
      </dsp:nvSpPr>
      <dsp:spPr>
        <a:xfrm>
          <a:off x="1667865" y="1990846"/>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B5E0948A-B4C8-4C05-8A18-261FB375B934}">
      <dsp:nvSpPr>
        <dsp:cNvPr id="0" name=""/>
        <dsp:cNvSpPr/>
      </dsp:nvSpPr>
      <dsp:spPr>
        <a:xfrm>
          <a:off x="2364638" y="1990846"/>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2F5C7589-7468-44C1-9133-2D4D3A9EB722}">
      <dsp:nvSpPr>
        <dsp:cNvPr id="0" name=""/>
        <dsp:cNvSpPr/>
      </dsp:nvSpPr>
      <dsp:spPr>
        <a:xfrm>
          <a:off x="3061411" y="1990846"/>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E94DAD4A-DC50-488D-BDEF-E2797B78189E}">
      <dsp:nvSpPr>
        <dsp:cNvPr id="0" name=""/>
        <dsp:cNvSpPr/>
      </dsp:nvSpPr>
      <dsp:spPr>
        <a:xfrm>
          <a:off x="3758184" y="1990846"/>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8D67D72B-A027-455B-B4A7-72F77DEABEC2}">
      <dsp:nvSpPr>
        <dsp:cNvPr id="0" name=""/>
        <dsp:cNvSpPr/>
      </dsp:nvSpPr>
      <dsp:spPr>
        <a:xfrm>
          <a:off x="4454956" y="1990846"/>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2A8975E8-6C92-43C9-8807-9B1AFD464327}">
      <dsp:nvSpPr>
        <dsp:cNvPr id="0" name=""/>
        <dsp:cNvSpPr/>
      </dsp:nvSpPr>
      <dsp:spPr>
        <a:xfrm>
          <a:off x="274320" y="2213731"/>
          <a:ext cx="4937760" cy="4488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57150" rIns="57150" bIns="57150" numCol="1" spcCol="1270" anchor="b" anchorCtr="0">
          <a:noAutofit/>
        </a:bodyPr>
        <a:lstStyle/>
        <a:p>
          <a:pPr marL="0" lvl="0" indent="0" algn="l" defTabSz="666750">
            <a:lnSpc>
              <a:spcPct val="90000"/>
            </a:lnSpc>
            <a:spcBef>
              <a:spcPct val="0"/>
            </a:spcBef>
            <a:spcAft>
              <a:spcPct val="35000"/>
            </a:spcAft>
            <a:buNone/>
          </a:pPr>
          <a:r>
            <a:rPr lang="en-GB" sz="1500" kern="1200"/>
            <a:t>May I tell you what I liked?</a:t>
          </a:r>
        </a:p>
      </dsp:txBody>
      <dsp:txXfrm>
        <a:off x="274320" y="2213731"/>
        <a:ext cx="4937760" cy="448887"/>
      </dsp:txXfrm>
    </dsp:sp>
    <dsp:sp modelId="{AD31E9F4-CA8C-4EAB-99FB-E9DE8F451285}">
      <dsp:nvSpPr>
        <dsp:cNvPr id="0" name=""/>
        <dsp:cNvSpPr/>
      </dsp:nvSpPr>
      <dsp:spPr>
        <a:xfrm>
          <a:off x="274320" y="2662618"/>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2149EFC6-0F4E-461E-9775-D76B74CFF53C}">
      <dsp:nvSpPr>
        <dsp:cNvPr id="0" name=""/>
        <dsp:cNvSpPr/>
      </dsp:nvSpPr>
      <dsp:spPr>
        <a:xfrm>
          <a:off x="971092" y="2662618"/>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14761517-F230-4C61-B341-87A73B1F9277}">
      <dsp:nvSpPr>
        <dsp:cNvPr id="0" name=""/>
        <dsp:cNvSpPr/>
      </dsp:nvSpPr>
      <dsp:spPr>
        <a:xfrm>
          <a:off x="1667865" y="2662618"/>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36F2AE26-7AA0-437A-8471-40CD761D06DD}">
      <dsp:nvSpPr>
        <dsp:cNvPr id="0" name=""/>
        <dsp:cNvSpPr/>
      </dsp:nvSpPr>
      <dsp:spPr>
        <a:xfrm>
          <a:off x="2364638" y="2662618"/>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C20C115B-3DA1-4EF6-BF2F-73A4C91A1765}">
      <dsp:nvSpPr>
        <dsp:cNvPr id="0" name=""/>
        <dsp:cNvSpPr/>
      </dsp:nvSpPr>
      <dsp:spPr>
        <a:xfrm>
          <a:off x="3061411" y="2662618"/>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621A59CF-2A95-4DF0-A545-B0CD56D7B5D3}">
      <dsp:nvSpPr>
        <dsp:cNvPr id="0" name=""/>
        <dsp:cNvSpPr/>
      </dsp:nvSpPr>
      <dsp:spPr>
        <a:xfrm>
          <a:off x="3758184" y="2662618"/>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534CD83D-037A-4F7B-B6F5-627AD26E327C}">
      <dsp:nvSpPr>
        <dsp:cNvPr id="0" name=""/>
        <dsp:cNvSpPr/>
      </dsp:nvSpPr>
      <dsp:spPr>
        <a:xfrm>
          <a:off x="4454956" y="2662618"/>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7965D618-D3D9-4A0E-9532-29AAB91BB120}">
      <dsp:nvSpPr>
        <dsp:cNvPr id="0" name=""/>
        <dsp:cNvSpPr/>
      </dsp:nvSpPr>
      <dsp:spPr>
        <a:xfrm>
          <a:off x="274320" y="2885503"/>
          <a:ext cx="4937760" cy="4488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57150" rIns="57150" bIns="57150" numCol="1" spcCol="1270" anchor="b" anchorCtr="0">
          <a:noAutofit/>
        </a:bodyPr>
        <a:lstStyle/>
        <a:p>
          <a:pPr marL="0" lvl="0" indent="0" algn="l" defTabSz="666750">
            <a:lnSpc>
              <a:spcPct val="90000"/>
            </a:lnSpc>
            <a:spcBef>
              <a:spcPct val="0"/>
            </a:spcBef>
            <a:spcAft>
              <a:spcPct val="35000"/>
            </a:spcAft>
            <a:buNone/>
          </a:pPr>
          <a:r>
            <a:rPr lang="en-GB" sz="1500" kern="1200"/>
            <a:t>If you could do it again, what might you do differently?</a:t>
          </a:r>
        </a:p>
      </dsp:txBody>
      <dsp:txXfrm>
        <a:off x="274320" y="2885503"/>
        <a:ext cx="4937760" cy="448887"/>
      </dsp:txXfrm>
    </dsp:sp>
    <dsp:sp modelId="{275A66B2-8338-4AC8-BD46-7FFE3D10FC41}">
      <dsp:nvSpPr>
        <dsp:cNvPr id="0" name=""/>
        <dsp:cNvSpPr/>
      </dsp:nvSpPr>
      <dsp:spPr>
        <a:xfrm>
          <a:off x="274320" y="3334390"/>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EA262A90-3C1B-46BB-A37F-4F33C2F1453D}">
      <dsp:nvSpPr>
        <dsp:cNvPr id="0" name=""/>
        <dsp:cNvSpPr/>
      </dsp:nvSpPr>
      <dsp:spPr>
        <a:xfrm>
          <a:off x="971092" y="3334390"/>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058354F9-DB69-41C7-839E-A34730AC8E72}">
      <dsp:nvSpPr>
        <dsp:cNvPr id="0" name=""/>
        <dsp:cNvSpPr/>
      </dsp:nvSpPr>
      <dsp:spPr>
        <a:xfrm>
          <a:off x="1667865" y="3334390"/>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5F71DAF0-9486-438E-B6E9-670229F88594}">
      <dsp:nvSpPr>
        <dsp:cNvPr id="0" name=""/>
        <dsp:cNvSpPr/>
      </dsp:nvSpPr>
      <dsp:spPr>
        <a:xfrm>
          <a:off x="2364638" y="3334390"/>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B7856440-7659-4657-BBDA-420A3758D016}">
      <dsp:nvSpPr>
        <dsp:cNvPr id="0" name=""/>
        <dsp:cNvSpPr/>
      </dsp:nvSpPr>
      <dsp:spPr>
        <a:xfrm>
          <a:off x="3061411" y="3334390"/>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C239AC69-8323-4F7C-B430-DB3F08D2FBDC}">
      <dsp:nvSpPr>
        <dsp:cNvPr id="0" name=""/>
        <dsp:cNvSpPr/>
      </dsp:nvSpPr>
      <dsp:spPr>
        <a:xfrm>
          <a:off x="3758184" y="3334390"/>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7690CBD5-7F23-4788-82B4-A21D8CC0AAFA}">
      <dsp:nvSpPr>
        <dsp:cNvPr id="0" name=""/>
        <dsp:cNvSpPr/>
      </dsp:nvSpPr>
      <dsp:spPr>
        <a:xfrm>
          <a:off x="4454956" y="3334390"/>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1CF721CC-73D4-4BD5-996C-B12BF928EE0E}">
      <dsp:nvSpPr>
        <dsp:cNvPr id="0" name=""/>
        <dsp:cNvSpPr/>
      </dsp:nvSpPr>
      <dsp:spPr>
        <a:xfrm>
          <a:off x="274320" y="3557275"/>
          <a:ext cx="4937760" cy="4488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57150" rIns="57150" bIns="57150" numCol="1" spcCol="1270" anchor="b" anchorCtr="0">
          <a:noAutofit/>
        </a:bodyPr>
        <a:lstStyle/>
        <a:p>
          <a:pPr marL="0" lvl="0" indent="0" algn="l" defTabSz="666750">
            <a:lnSpc>
              <a:spcPct val="90000"/>
            </a:lnSpc>
            <a:spcBef>
              <a:spcPct val="0"/>
            </a:spcBef>
            <a:spcAft>
              <a:spcPct val="35000"/>
            </a:spcAft>
            <a:buNone/>
          </a:pPr>
          <a:r>
            <a:rPr lang="en-GB" sz="1500" kern="1200"/>
            <a:t>What will it be like when you can do that?</a:t>
          </a:r>
        </a:p>
      </dsp:txBody>
      <dsp:txXfrm>
        <a:off x="274320" y="3557275"/>
        <a:ext cx="4937760" cy="448887"/>
      </dsp:txXfrm>
    </dsp:sp>
    <dsp:sp modelId="{B701B7FD-7F50-465F-BF84-4EF3C4B9E44A}">
      <dsp:nvSpPr>
        <dsp:cNvPr id="0" name=""/>
        <dsp:cNvSpPr/>
      </dsp:nvSpPr>
      <dsp:spPr>
        <a:xfrm>
          <a:off x="274320" y="4006163"/>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CBF4F165-A648-444B-BAF2-4E50FB7DC34C}">
      <dsp:nvSpPr>
        <dsp:cNvPr id="0" name=""/>
        <dsp:cNvSpPr/>
      </dsp:nvSpPr>
      <dsp:spPr>
        <a:xfrm>
          <a:off x="971092" y="4006163"/>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D3C57E16-1DEF-4590-BEC5-1CB3B8F5E6DF}">
      <dsp:nvSpPr>
        <dsp:cNvPr id="0" name=""/>
        <dsp:cNvSpPr/>
      </dsp:nvSpPr>
      <dsp:spPr>
        <a:xfrm>
          <a:off x="1667865" y="4006163"/>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674328ED-9592-4417-8B3A-2CF8C508F0DA}">
      <dsp:nvSpPr>
        <dsp:cNvPr id="0" name=""/>
        <dsp:cNvSpPr/>
      </dsp:nvSpPr>
      <dsp:spPr>
        <a:xfrm>
          <a:off x="2364638" y="4006163"/>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A6CF4551-B090-4681-BF37-9699DF1F888C}">
      <dsp:nvSpPr>
        <dsp:cNvPr id="0" name=""/>
        <dsp:cNvSpPr/>
      </dsp:nvSpPr>
      <dsp:spPr>
        <a:xfrm>
          <a:off x="3061411" y="4006163"/>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83ADDC96-0884-411B-87E6-1686954673D1}">
      <dsp:nvSpPr>
        <dsp:cNvPr id="0" name=""/>
        <dsp:cNvSpPr/>
      </dsp:nvSpPr>
      <dsp:spPr>
        <a:xfrm>
          <a:off x="3758184" y="4006163"/>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196EAA97-9CF1-4882-8041-4D9E0751AF44}">
      <dsp:nvSpPr>
        <dsp:cNvPr id="0" name=""/>
        <dsp:cNvSpPr/>
      </dsp:nvSpPr>
      <dsp:spPr>
        <a:xfrm>
          <a:off x="4454956" y="4006163"/>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195BAA19-1E81-434B-BA5A-90AF39A027F7}">
      <dsp:nvSpPr>
        <dsp:cNvPr id="0" name=""/>
        <dsp:cNvSpPr/>
      </dsp:nvSpPr>
      <dsp:spPr>
        <a:xfrm>
          <a:off x="274320" y="4229048"/>
          <a:ext cx="4937760" cy="4488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57150" rIns="57150" bIns="57150" numCol="1" spcCol="1270" anchor="b" anchorCtr="0">
          <a:noAutofit/>
        </a:bodyPr>
        <a:lstStyle/>
        <a:p>
          <a:pPr marL="0" lvl="0" indent="0" algn="l" defTabSz="666750">
            <a:lnSpc>
              <a:spcPct val="90000"/>
            </a:lnSpc>
            <a:spcBef>
              <a:spcPct val="0"/>
            </a:spcBef>
            <a:spcAft>
              <a:spcPct val="35000"/>
            </a:spcAft>
            <a:buNone/>
          </a:pPr>
          <a:r>
            <a:rPr lang="en-GB" sz="1500" kern="1200"/>
            <a:t>Can I make a suggestion/can we discuss..?</a:t>
          </a:r>
        </a:p>
      </dsp:txBody>
      <dsp:txXfrm>
        <a:off x="274320" y="4229048"/>
        <a:ext cx="4937760" cy="448887"/>
      </dsp:txXfrm>
    </dsp:sp>
    <dsp:sp modelId="{B372F32E-79B2-4EA6-ADC7-4574419038FA}">
      <dsp:nvSpPr>
        <dsp:cNvPr id="0" name=""/>
        <dsp:cNvSpPr/>
      </dsp:nvSpPr>
      <dsp:spPr>
        <a:xfrm>
          <a:off x="274320" y="4677935"/>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4AEE1704-B6A6-4F7E-B015-0C8F0D3322B6}">
      <dsp:nvSpPr>
        <dsp:cNvPr id="0" name=""/>
        <dsp:cNvSpPr/>
      </dsp:nvSpPr>
      <dsp:spPr>
        <a:xfrm>
          <a:off x="971092" y="4677935"/>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AC2B2C95-23E8-45F9-AA7C-430A4091B468}">
      <dsp:nvSpPr>
        <dsp:cNvPr id="0" name=""/>
        <dsp:cNvSpPr/>
      </dsp:nvSpPr>
      <dsp:spPr>
        <a:xfrm>
          <a:off x="1667865" y="4677935"/>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51F79EDD-D3A4-4CAF-B1FE-405C9C74D9D9}">
      <dsp:nvSpPr>
        <dsp:cNvPr id="0" name=""/>
        <dsp:cNvSpPr/>
      </dsp:nvSpPr>
      <dsp:spPr>
        <a:xfrm>
          <a:off x="2364638" y="4677935"/>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011EC9BC-82E8-41D0-89A8-50A41EAF87B3}">
      <dsp:nvSpPr>
        <dsp:cNvPr id="0" name=""/>
        <dsp:cNvSpPr/>
      </dsp:nvSpPr>
      <dsp:spPr>
        <a:xfrm>
          <a:off x="3061411" y="4677935"/>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50A3BDE7-1BD3-43CC-9D20-4F2BCA048C71}">
      <dsp:nvSpPr>
        <dsp:cNvPr id="0" name=""/>
        <dsp:cNvSpPr/>
      </dsp:nvSpPr>
      <dsp:spPr>
        <a:xfrm>
          <a:off x="3758184" y="4677935"/>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37A90C11-2801-454B-9B9C-41E9EB18AD54}">
      <dsp:nvSpPr>
        <dsp:cNvPr id="0" name=""/>
        <dsp:cNvSpPr/>
      </dsp:nvSpPr>
      <dsp:spPr>
        <a:xfrm>
          <a:off x="4454956" y="4677935"/>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D94521DF-3AEF-4070-B9E9-CE653233753A}">
      <dsp:nvSpPr>
        <dsp:cNvPr id="0" name=""/>
        <dsp:cNvSpPr/>
      </dsp:nvSpPr>
      <dsp:spPr>
        <a:xfrm>
          <a:off x="274320" y="4900820"/>
          <a:ext cx="4937760" cy="4488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57150" rIns="57150" bIns="57150" numCol="1" spcCol="1270" anchor="b" anchorCtr="0">
          <a:noAutofit/>
        </a:bodyPr>
        <a:lstStyle/>
        <a:p>
          <a:pPr marL="0" lvl="0" indent="0" algn="l" defTabSz="666750">
            <a:lnSpc>
              <a:spcPct val="90000"/>
            </a:lnSpc>
            <a:spcBef>
              <a:spcPct val="0"/>
            </a:spcBef>
            <a:spcAft>
              <a:spcPct val="35000"/>
            </a:spcAft>
            <a:buNone/>
          </a:pPr>
          <a:r>
            <a:rPr lang="en-GB" sz="1500" kern="1200"/>
            <a:t>What will you do about it in the future?</a:t>
          </a:r>
        </a:p>
      </dsp:txBody>
      <dsp:txXfrm>
        <a:off x="274320" y="4900820"/>
        <a:ext cx="4937760" cy="448887"/>
      </dsp:txXfrm>
    </dsp:sp>
    <dsp:sp modelId="{1ACA24D4-821C-410A-ABAD-3B25E190A719}">
      <dsp:nvSpPr>
        <dsp:cNvPr id="0" name=""/>
        <dsp:cNvSpPr/>
      </dsp:nvSpPr>
      <dsp:spPr>
        <a:xfrm>
          <a:off x="274320" y="5349707"/>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5268D247-2DA0-4B0D-837B-15538C19CA75}">
      <dsp:nvSpPr>
        <dsp:cNvPr id="0" name=""/>
        <dsp:cNvSpPr/>
      </dsp:nvSpPr>
      <dsp:spPr>
        <a:xfrm>
          <a:off x="971092" y="5349707"/>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9A2BA853-2C4D-4A40-809A-263BBCFECF89}">
      <dsp:nvSpPr>
        <dsp:cNvPr id="0" name=""/>
        <dsp:cNvSpPr/>
      </dsp:nvSpPr>
      <dsp:spPr>
        <a:xfrm>
          <a:off x="1667865" y="5349707"/>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74349B7C-71F0-4609-B959-C11CFB00F710}">
      <dsp:nvSpPr>
        <dsp:cNvPr id="0" name=""/>
        <dsp:cNvSpPr/>
      </dsp:nvSpPr>
      <dsp:spPr>
        <a:xfrm>
          <a:off x="2364638" y="5349707"/>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14404751-DED9-40F7-8D9F-E263CBD069E9}">
      <dsp:nvSpPr>
        <dsp:cNvPr id="0" name=""/>
        <dsp:cNvSpPr/>
      </dsp:nvSpPr>
      <dsp:spPr>
        <a:xfrm>
          <a:off x="3061411" y="5349707"/>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3C6EC96B-385E-47C6-AE62-CF55FD8D1F7D}">
      <dsp:nvSpPr>
        <dsp:cNvPr id="0" name=""/>
        <dsp:cNvSpPr/>
      </dsp:nvSpPr>
      <dsp:spPr>
        <a:xfrm>
          <a:off x="3758184" y="5349707"/>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020823CA-714A-4988-89BC-E61CA11C0F0B}">
      <dsp:nvSpPr>
        <dsp:cNvPr id="0" name=""/>
        <dsp:cNvSpPr/>
      </dsp:nvSpPr>
      <dsp:spPr>
        <a:xfrm>
          <a:off x="4454956" y="5349707"/>
          <a:ext cx="658368" cy="109728"/>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AccentList">
  <dgm:title val=""/>
  <dgm:desc val=""/>
  <dgm:catLst>
    <dgm:cat type="list" pri="16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dgm:chPref/>
      <dgm:dir/>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constrLst>
      <dgm:constr type="primFontSz" for="des" forName="parenttext" refType="primFontSz" refFor="des" refForName="childtext" op="gte"/>
      <dgm:constr type="w" for="ch" forName="composite" refType="w"/>
      <dgm:constr type="h" for="ch" forName="composite" refType="h"/>
      <dgm:constr type="w" for="ch" forName="parallelogramComposite" refType="w"/>
      <dgm:constr type="h" for="ch" forName="parallelogramComposite" refType="h"/>
      <dgm:constr type="w" for="ch" forName="parenttextcomposite" refType="w" fact="0.9"/>
      <dgm:constr type="h" for="ch" forName="parenttextcomposite" refType="h" fact="0.6"/>
      <dgm:constr type="h" for="ch" forName="sibTrans" refType="h" refFor="ch" refForName="composite" op="equ" fact="0.02"/>
      <dgm:constr type="h" for="ch" forName="sibTrans" op="equ"/>
    </dgm:constrLst>
    <dgm:forEach name="nodesForEach" axis="ch" ptType="node">
      <dgm:layoutNode name="parenttextcomposite">
        <dgm:alg type="composite">
          <dgm:param type="ar" val="11"/>
        </dgm:alg>
        <dgm:shape xmlns:r="http://schemas.openxmlformats.org/officeDocument/2006/relationships" r:blip="">
          <dgm:adjLst/>
        </dgm:shape>
        <dgm:constrLst>
          <dgm:constr type="h" for="ch" forName="parenttext" refType="h"/>
          <dgm:constr type="w" for="ch" forName="parenttext" refType="w"/>
        </dgm:constrLst>
        <dgm:layoutNode name="parenttext" styleLbl="revTx">
          <dgm:varLst>
            <dgm:chMax/>
            <dgm:chPref val="2"/>
            <dgm:bulletEnabled val="1"/>
          </dgm:varLst>
          <dgm:choose name="Name4">
            <dgm:if name="Name5" func="var" arg="dir" op="equ" val="norm">
              <dgm:alg type="tx">
                <dgm:param type="parTxLTRAlign" val="l"/>
                <dgm:param type="txAnchorVert" val="b"/>
              </dgm:alg>
            </dgm:if>
            <dgm:else name="Name6">
              <dgm:alg type="tx">
                <dgm:param type="parTxLTRAlign" val="r"/>
                <dgm:param type="txAnchorVert" val="b"/>
              </dgm:alg>
            </dgm:else>
          </dgm:choose>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choose name="Name7">
        <dgm:if name="Name8" axis="ch" ptType="node" func="cnt" op="gte" val="1">
          <dgm:layoutNode name="composite">
            <dgm:alg type="composite">
              <dgm:param type="ar" val="6"/>
            </dgm:alg>
            <dgm:shape xmlns:r="http://schemas.openxmlformats.org/officeDocument/2006/relationships" r:blip="">
              <dgm:adjLst/>
            </dgm:shape>
            <dgm:choose name="Name9">
              <dgm:if name="Name10" func="var" arg="dir" op="equ" val="norm">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301"/>
                  <dgm:constr type="t" for="ch" forName="childtext" refType="h" fact="0.1"/>
                  <dgm:constr type="w" for="ch" forName="childtext" refType="w" fact="0.9117"/>
                  <dgm:constr type="h" for="ch" forName="childtext" refType="h" fact="0.8"/>
                </dgm:constrLst>
              </dgm:if>
              <dgm:else name="Name11">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883"/>
                  <dgm:constr type="t" for="ch" forName="childtext" refType="h" fact="0.1"/>
                  <dgm:constr type="w" for="ch" forName="childtext" refType="w" fact="0.9117"/>
                  <dgm:constr type="h" for="ch" forName="childtext" refType="h" fact="0.8"/>
                </dgm:constrLst>
              </dgm:else>
            </dgm:choose>
            <dgm:ruleLst/>
            <dgm:layoutNode name="chevron1" styleLbl="alignNode1">
              <dgm:alg type="sp"/>
              <dgm:choose name="Name12">
                <dgm:if name="Name13" func="var" arg="dir" op="equ" val="norm">
                  <dgm:shape xmlns:r="http://schemas.openxmlformats.org/officeDocument/2006/relationships" type="chevron" r:blip="">
                    <dgm:adjLst>
                      <dgm:adj idx="1" val="0.7061"/>
                    </dgm:adjLst>
                  </dgm:shape>
                </dgm:if>
                <dgm:else name="Name14">
                  <dgm:shape xmlns:r="http://schemas.openxmlformats.org/officeDocument/2006/relationships" rot="180" type="chevron" r:blip="">
                    <dgm:adjLst>
                      <dgm:adj idx="1" val="0.7061"/>
                    </dgm:adjLst>
                  </dgm:shape>
                </dgm:else>
              </dgm:choose>
              <dgm:presOf/>
            </dgm:layoutNode>
            <dgm:layoutNode name="chevron2" styleLbl="alignNode1">
              <dgm:alg type="sp"/>
              <dgm:choose name="Name15">
                <dgm:if name="Name16" func="var" arg="dir" op="equ" val="norm">
                  <dgm:shape xmlns:r="http://schemas.openxmlformats.org/officeDocument/2006/relationships" type="chevron" r:blip="">
                    <dgm:adjLst>
                      <dgm:adj idx="1" val="0.7061"/>
                    </dgm:adjLst>
                  </dgm:shape>
                </dgm:if>
                <dgm:else name="Name17">
                  <dgm:shape xmlns:r="http://schemas.openxmlformats.org/officeDocument/2006/relationships" rot="180" type="chevron" r:blip="">
                    <dgm:adjLst>
                      <dgm:adj idx="1" val="0.7061"/>
                    </dgm:adjLst>
                  </dgm:shape>
                </dgm:else>
              </dgm:choose>
              <dgm:presOf/>
            </dgm:layoutNode>
            <dgm:layoutNode name="chevron3" styleLbl="alignNode1">
              <dgm:alg type="sp"/>
              <dgm:choose name="Name18">
                <dgm:if name="Name19" func="var" arg="dir" op="equ" val="norm">
                  <dgm:shape xmlns:r="http://schemas.openxmlformats.org/officeDocument/2006/relationships" type="chevron" r:blip="">
                    <dgm:adjLst>
                      <dgm:adj idx="1" val="0.7061"/>
                    </dgm:adjLst>
                  </dgm:shape>
                </dgm:if>
                <dgm:else name="Name20">
                  <dgm:shape xmlns:r="http://schemas.openxmlformats.org/officeDocument/2006/relationships" rot="180" type="chevron" r:blip="">
                    <dgm:adjLst>
                      <dgm:adj idx="1" val="0.7061"/>
                    </dgm:adjLst>
                  </dgm:shape>
                </dgm:else>
              </dgm:choose>
              <dgm:presOf/>
            </dgm:layoutNode>
            <dgm:layoutNode name="chevron4" styleLbl="alignNode1">
              <dgm:alg type="sp"/>
              <dgm:choose name="Name21">
                <dgm:if name="Name22" func="var" arg="dir" op="equ" val="norm">
                  <dgm:shape xmlns:r="http://schemas.openxmlformats.org/officeDocument/2006/relationships" type="chevron" r:blip="">
                    <dgm:adjLst>
                      <dgm:adj idx="1" val="0.7061"/>
                    </dgm:adjLst>
                  </dgm:shape>
                </dgm:if>
                <dgm:else name="Name23">
                  <dgm:shape xmlns:r="http://schemas.openxmlformats.org/officeDocument/2006/relationships" rot="180" type="chevron" r:blip="">
                    <dgm:adjLst>
                      <dgm:adj idx="1" val="0.7061"/>
                    </dgm:adjLst>
                  </dgm:shape>
                </dgm:else>
              </dgm:choose>
              <dgm:presOf/>
            </dgm:layoutNode>
            <dgm:layoutNode name="chevron5" styleLbl="alignNode1">
              <dgm:alg type="sp"/>
              <dgm:choose name="Name24">
                <dgm:if name="Name25" func="var" arg="dir" op="equ" val="norm">
                  <dgm:shape xmlns:r="http://schemas.openxmlformats.org/officeDocument/2006/relationships" type="chevron" r:blip="">
                    <dgm:adjLst>
                      <dgm:adj idx="1" val="0.7061"/>
                    </dgm:adjLst>
                  </dgm:shape>
                </dgm:if>
                <dgm:else name="Name26">
                  <dgm:shape xmlns:r="http://schemas.openxmlformats.org/officeDocument/2006/relationships" rot="180" type="chevron" r:blip="">
                    <dgm:adjLst>
                      <dgm:adj idx="1" val="0.7061"/>
                    </dgm:adjLst>
                  </dgm:shape>
                </dgm:else>
              </dgm:choose>
              <dgm:presOf/>
            </dgm:layoutNode>
            <dgm:layoutNode name="chevron6" styleLbl="alignNode1">
              <dgm:alg type="sp"/>
              <dgm:choose name="Name27">
                <dgm:if name="Name28" func="var" arg="dir" op="equ" val="norm">
                  <dgm:shape xmlns:r="http://schemas.openxmlformats.org/officeDocument/2006/relationships" type="chevron" r:blip="">
                    <dgm:adjLst>
                      <dgm:adj idx="1" val="0.7061"/>
                    </dgm:adjLst>
                  </dgm:shape>
                </dgm:if>
                <dgm:else name="Name29">
                  <dgm:shape xmlns:r="http://schemas.openxmlformats.org/officeDocument/2006/relationships" rot="180" type="chevron" r:blip="">
                    <dgm:adjLst>
                      <dgm:adj idx="1" val="0.7061"/>
                    </dgm:adjLst>
                  </dgm:shape>
                </dgm:else>
              </dgm:choose>
              <dgm:presOf/>
            </dgm:layoutNode>
            <dgm:layoutNode name="chevron7" styleLbl="alignNode1">
              <dgm:alg type="sp"/>
              <dgm:choose name="Name30">
                <dgm:if name="Name31" func="var" arg="dir" op="equ" val="norm">
                  <dgm:shape xmlns:r="http://schemas.openxmlformats.org/officeDocument/2006/relationships" type="chevron" r:blip="">
                    <dgm:adjLst>
                      <dgm:adj idx="1" val="0.7061"/>
                    </dgm:adjLst>
                  </dgm:shape>
                </dgm:if>
                <dgm:else name="Name32">
                  <dgm:shape xmlns:r="http://schemas.openxmlformats.org/officeDocument/2006/relationships" rot="180" type="chevron" r:blip="">
                    <dgm:adjLst>
                      <dgm:adj idx="1" val="0.7061"/>
                    </dgm:adjLst>
                  </dgm:shape>
                </dgm:else>
              </dgm:choose>
              <dgm:presOf/>
            </dgm:layoutNode>
            <dgm:layoutNode name="childtext" styleLbl="solidFgAcc1">
              <dgm:varLst>
                <dgm:chMax/>
                <dgm:chPref val="0"/>
                <dgm:bulletEnabled val="1"/>
              </dgm:varLst>
              <dgm:choose name="Name33">
                <dgm:if name="Name34" func="var" arg="dir" op="equ" val="norm">
                  <dgm:alg type="tx">
                    <dgm:param type="parTxLTRAlign" val="l"/>
                    <dgm:param type="txAnchorVertCh" val="t"/>
                  </dgm:alg>
                </dgm:if>
                <dgm:else name="Name35">
                  <dgm:alg type="tx">
                    <dgm:param type="parTxLTRAlign" val="r"/>
                    <dgm:param type="shpTxLTRAlignCh" val="r"/>
                    <dgm:param type="txAnchorVertCh" val="t"/>
                  </dgm:alg>
                </dgm:else>
              </dgm:choose>
              <dgm:shape xmlns:r="http://schemas.openxmlformats.org/officeDocument/2006/relationships" type="rect" r:blip="">
                <dgm:adjLst/>
              </dgm:shape>
              <dgm:presOf axis="des"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if>
        <dgm:else name="Name36">
          <dgm:layoutNode name="parallelogramComposite">
            <dgm:alg type="composite">
              <dgm:param type="ar" val="50"/>
            </dgm:alg>
            <dgm:shape xmlns:r="http://schemas.openxmlformats.org/officeDocument/2006/relationships" r:blip="">
              <dgm:adjLst/>
            </dgm:shape>
            <dgm:constrLst>
              <dgm:constr type="l" for="ch" forName="parallelogram1" refType="w" fact="0"/>
              <dgm:constr type="t" for="ch" forName="parallelogram1" refType="h" fact="0"/>
              <dgm:constr type="w" for="ch" forName="parallelogram1" refType="w" fact="0.12"/>
              <dgm:constr type="h" for="ch" forName="parallelogram1" refType="h"/>
              <dgm:constr type="l" for="ch" forName="parallelogram2" refType="w" fact="0.127"/>
              <dgm:constr type="t" for="ch" forName="parallelogram2" refType="h" fact="0"/>
              <dgm:constr type="w" for="ch" forName="parallelogram2" refType="w" fact="0.12"/>
              <dgm:constr type="h" for="ch" forName="parallelogram2" refType="h"/>
              <dgm:constr type="l" for="ch" forName="parallelogram3" refType="w" fact="0.254"/>
              <dgm:constr type="t" for="ch" forName="parallelogram3" refType="h" fact="0"/>
              <dgm:constr type="w" for="ch" forName="parallelogram3" refType="w" fact="0.12"/>
              <dgm:constr type="h" for="ch" forName="parallelogram3" refType="h"/>
              <dgm:constr type="l" for="ch" forName="parallelogram4" refType="w" fact="0.381"/>
              <dgm:constr type="t" for="ch" forName="parallelogram4" refType="h" fact="0"/>
              <dgm:constr type="w" for="ch" forName="parallelogram4" refType="w" fact="0.12"/>
              <dgm:constr type="h" for="ch" forName="parallelogram4" refType="h"/>
              <dgm:constr type="l" for="ch" forName="parallelogram5" refType="w" fact="0.508"/>
              <dgm:constr type="t" for="ch" forName="parallelogram5" refType="h" fact="0"/>
              <dgm:constr type="w" for="ch" forName="parallelogram5" refType="w" fact="0.12"/>
              <dgm:constr type="h" for="ch" forName="parallelogram5" refType="h"/>
              <dgm:constr type="l" for="ch" forName="parallelogram6" refType="w" fact="0.635"/>
              <dgm:constr type="t" for="ch" forName="parallelogram6" refType="h" fact="0"/>
              <dgm:constr type="w" for="ch" forName="parallelogram6" refType="w" fact="0.12"/>
              <dgm:constr type="h" for="ch" forName="parallelogram6" refType="h"/>
              <dgm:constr type="l" for="ch" forName="parallelogram7" refType="w" fact="0.762"/>
              <dgm:constr type="t" for="ch" forName="parallelogram7" refType="h" fact="0"/>
              <dgm:constr type="w" for="ch" forName="parallelogram7" refType="w" fact="0.12"/>
              <dgm:constr type="h" for="ch" forName="parallelogram7" refType="h"/>
            </dgm:constrLst>
            <dgm:ruleLst/>
            <dgm:layoutNode name="parallelogram1" styleLbl="alignNode1">
              <dgm:alg type="sp"/>
              <dgm:shape xmlns:r="http://schemas.openxmlformats.org/officeDocument/2006/relationships" type="parallelogram" r:blip="">
                <dgm:adjLst>
                  <dgm:adj idx="1" val="1.4084"/>
                </dgm:adjLst>
              </dgm:shape>
              <dgm:presOf/>
            </dgm:layoutNode>
            <dgm:layoutNode name="parallelogram2" styleLbl="alignNode1">
              <dgm:alg type="sp"/>
              <dgm:shape xmlns:r="http://schemas.openxmlformats.org/officeDocument/2006/relationships" type="parallelogram" r:blip="">
                <dgm:adjLst>
                  <dgm:adj idx="1" val="1.4084"/>
                </dgm:adjLst>
              </dgm:shape>
              <dgm:presOf/>
            </dgm:layoutNode>
            <dgm:layoutNode name="parallelogram3" styleLbl="alignNode1">
              <dgm:alg type="sp"/>
              <dgm:shape xmlns:r="http://schemas.openxmlformats.org/officeDocument/2006/relationships" type="parallelogram" r:blip="">
                <dgm:adjLst>
                  <dgm:adj idx="1" val="1.4084"/>
                </dgm:adjLst>
              </dgm:shape>
              <dgm:presOf/>
            </dgm:layoutNode>
            <dgm:layoutNode name="parallelogram4" styleLbl="alignNode1">
              <dgm:alg type="sp"/>
              <dgm:shape xmlns:r="http://schemas.openxmlformats.org/officeDocument/2006/relationships" type="parallelogram" r:blip="">
                <dgm:adjLst>
                  <dgm:adj idx="1" val="1.4084"/>
                </dgm:adjLst>
              </dgm:shape>
              <dgm:presOf/>
            </dgm:layoutNode>
            <dgm:layoutNode name="parallelogram5" styleLbl="alignNode1">
              <dgm:alg type="sp"/>
              <dgm:shape xmlns:r="http://schemas.openxmlformats.org/officeDocument/2006/relationships" type="parallelogram" r:blip="">
                <dgm:adjLst>
                  <dgm:adj idx="1" val="1.4084"/>
                </dgm:adjLst>
              </dgm:shape>
              <dgm:presOf/>
            </dgm:layoutNode>
            <dgm:layoutNode name="parallelogram6" styleLbl="alignNode1">
              <dgm:alg type="sp"/>
              <dgm:shape xmlns:r="http://schemas.openxmlformats.org/officeDocument/2006/relationships" type="parallelogram" r:blip="">
                <dgm:adjLst>
                  <dgm:adj idx="1" val="1.4084"/>
                </dgm:adjLst>
              </dgm:shape>
              <dgm:presOf/>
            </dgm:layoutNode>
            <dgm:layoutNode name="parallelogram7" styleLbl="alignNode1">
              <dgm:alg type="sp"/>
              <dgm:shape xmlns:r="http://schemas.openxmlformats.org/officeDocument/2006/relationships" type="parallelogram" r:blip="">
                <dgm:adjLst>
                  <dgm:adj idx="1" val="1.4084"/>
                </dgm:adjLst>
              </dgm:shape>
              <dgm:presOf/>
            </dgm:layoutNode>
          </dgm:layoutNode>
        </dgm:else>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53A3CE5E5704DBB5EBEC1A6D5C932" ma:contentTypeVersion="11" ma:contentTypeDescription="Create a new document." ma:contentTypeScope="" ma:versionID="d43069b19ff5db1d3a6fd2b4fc7d6da9">
  <xsd:schema xmlns:xsd="http://www.w3.org/2001/XMLSchema" xmlns:xs="http://www.w3.org/2001/XMLSchema" xmlns:p="http://schemas.microsoft.com/office/2006/metadata/properties" xmlns:ns3="ccf72e1d-7884-436a-942e-3803accb97f5" xmlns:ns4="90a9824e-bf21-476a-9503-cfa52c67d8cc" targetNamespace="http://schemas.microsoft.com/office/2006/metadata/properties" ma:root="true" ma:fieldsID="4323e932e44ba6bb4146d731913fe6dc" ns3:_="" ns4:_="">
    <xsd:import namespace="ccf72e1d-7884-436a-942e-3803accb97f5"/>
    <xsd:import namespace="90a9824e-bf21-476a-9503-cfa52c67d8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72e1d-7884-436a-942e-3803accb97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9824e-bf21-476a-9503-cfa52c67d8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460318-BDFB-409B-B0B6-AA570CD9C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72e1d-7884-436a-942e-3803accb97f5"/>
    <ds:schemaRef ds:uri="90a9824e-bf21-476a-9503-cfa52c67d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09CF3-D53E-406F-8D4F-A885D970534B}">
  <ds:schemaRefs>
    <ds:schemaRef ds:uri="http://schemas.microsoft.com/sharepoint/v3/contenttype/forms"/>
  </ds:schemaRefs>
</ds:datastoreItem>
</file>

<file path=customXml/itemProps3.xml><?xml version="1.0" encoding="utf-8"?>
<ds:datastoreItem xmlns:ds="http://schemas.openxmlformats.org/officeDocument/2006/customXml" ds:itemID="{F3011A39-AC31-442A-98A1-F9CEF35CA1F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90a9824e-bf21-476a-9503-cfa52c67d8cc"/>
    <ds:schemaRef ds:uri="http://purl.org/dc/terms/"/>
    <ds:schemaRef ds:uri="ccf72e1d-7884-436a-942e-3803accb97f5"/>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Carpenter</dc:creator>
  <keywords/>
  <lastModifiedBy>Jenny Carpenter (J.Carpenter)</lastModifiedBy>
  <revision>3</revision>
  <lastPrinted>2019-06-24T19:50:00.0000000Z</lastPrinted>
  <dcterms:created xsi:type="dcterms:W3CDTF">2019-11-14T15:06:00.0000000Z</dcterms:created>
  <dcterms:modified xsi:type="dcterms:W3CDTF">2019-11-21T12:18:55.5727425Z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0x010100A9E53A3CE5E5704DBB5EBEC1A6D5C932</vt:lpwstr>
  </property>
</Properties>
</file>