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59D2" w14:textId="07DE4B0A" w:rsidR="006A0D79" w:rsidRPr="002616DC" w:rsidRDefault="000E2854" w:rsidP="127E3C3F">
      <w:pPr>
        <w:pStyle w:val="Heading1Factsheets"/>
        <w:rPr>
          <w:color w:val="FF0000"/>
        </w:rPr>
      </w:pPr>
      <w:bookmarkStart w:id="0" w:name="_Hlk80106729"/>
      <w:r w:rsidRPr="127E3C3F">
        <w:rPr>
          <w:color w:val="FF0000"/>
        </w:rPr>
        <w:t xml:space="preserve">Critical </w:t>
      </w:r>
      <w:r w:rsidR="00DE0876" w:rsidRPr="127E3C3F">
        <w:rPr>
          <w:color w:val="FF0000"/>
        </w:rPr>
        <w:t>Paragraphing Examples</w:t>
      </w:r>
    </w:p>
    <w:p w14:paraId="364BC29D" w14:textId="31002207" w:rsidR="00B80074" w:rsidRDefault="008D13F0" w:rsidP="00B80074">
      <w:pPr>
        <w:spacing w:line="276" w:lineRule="auto"/>
        <w:jc w:val="right"/>
        <w:rPr>
          <w:rFonts w:ascii="Arial" w:hAnsi="Arial" w:cs="Arial"/>
        </w:rPr>
      </w:pPr>
      <w:r w:rsidRPr="00EE74FD">
        <w:rPr>
          <w:rFonts w:ascii="Arial" w:hAnsi="Arial" w:cs="Arial"/>
        </w:rPr>
        <w:t>Study Development</w:t>
      </w:r>
      <w:r w:rsidR="0005378B" w:rsidRPr="00EE74FD">
        <w:rPr>
          <w:rFonts w:ascii="Arial" w:hAnsi="Arial" w:cs="Arial"/>
        </w:rPr>
        <w:t xml:space="preserve"> </w:t>
      </w:r>
      <w:r w:rsidR="00BC0F28">
        <w:rPr>
          <w:rFonts w:ascii="Arial" w:hAnsi="Arial" w:cs="Arial"/>
        </w:rPr>
        <w:t>Work</w:t>
      </w:r>
      <w:r w:rsidR="0005378B" w:rsidRPr="00EE74FD">
        <w:rPr>
          <w:rFonts w:ascii="Arial" w:hAnsi="Arial" w:cs="Arial"/>
        </w:rPr>
        <w:t>sheet</w:t>
      </w:r>
    </w:p>
    <w:p w14:paraId="598A5700" w14:textId="65061B22" w:rsidR="0005378B" w:rsidRPr="00EE74FD" w:rsidRDefault="0005378B" w:rsidP="00B80074">
      <w:pPr>
        <w:spacing w:line="276" w:lineRule="auto"/>
        <w:jc w:val="right"/>
        <w:rPr>
          <w:rFonts w:ascii="Arial" w:hAnsi="Arial" w:cs="Arial"/>
        </w:rPr>
      </w:pPr>
      <w:r w:rsidRPr="00EE74FD">
        <w:rPr>
          <w:rFonts w:ascii="Arial" w:hAnsi="Arial" w:cs="Arial"/>
          <w:noProof/>
          <w:sz w:val="22"/>
          <w:szCs w:val="22"/>
        </w:rPr>
        <mc:AlternateContent>
          <mc:Choice Requires="wps">
            <w:drawing>
              <wp:anchor distT="0" distB="0" distL="114300" distR="114300" simplePos="0" relativeHeight="251660288" behindDoc="0" locked="0" layoutInCell="1" allowOverlap="1" wp14:anchorId="2E430B9D" wp14:editId="32A82A74">
                <wp:simplePos x="0" y="0"/>
                <wp:positionH relativeFrom="column">
                  <wp:posOffset>4445</wp:posOffset>
                </wp:positionH>
                <wp:positionV relativeFrom="paragraph">
                  <wp:posOffset>111125</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35pt,8.75pt" to="522.15pt,8.75pt" w14:anchorId="3274F3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">
                <v:stroke joinstyle="miter"/>
              </v:line>
            </w:pict>
          </mc:Fallback>
        </mc:AlternateContent>
      </w:r>
    </w:p>
    <w:bookmarkEnd w:id="0"/>
    <w:p w14:paraId="2F249675" w14:textId="77777777" w:rsidR="00DE0876" w:rsidRPr="002616DC" w:rsidRDefault="00DE0876" w:rsidP="00DE0876">
      <w:pPr>
        <w:pStyle w:val="ListParagraph"/>
        <w:numPr>
          <w:ilvl w:val="0"/>
          <w:numId w:val="19"/>
        </w:numPr>
        <w:spacing w:after="200" w:line="276" w:lineRule="auto"/>
        <w:rPr>
          <w:rFonts w:ascii="Arial" w:hAnsi="Arial" w:cs="Arial"/>
        </w:rPr>
      </w:pPr>
      <w:r w:rsidRPr="002616DC">
        <w:rPr>
          <w:rFonts w:ascii="Arial" w:hAnsi="Arial" w:cs="Arial"/>
        </w:rPr>
        <w:t>What makes these paragraphs critical?</w:t>
      </w:r>
    </w:p>
    <w:p w14:paraId="29ACC1B3" w14:textId="77777777" w:rsidR="00DE0876" w:rsidRPr="002616DC" w:rsidRDefault="00DE0876" w:rsidP="00DE0876">
      <w:pPr>
        <w:pStyle w:val="ListParagraph"/>
        <w:numPr>
          <w:ilvl w:val="0"/>
          <w:numId w:val="19"/>
        </w:numPr>
        <w:spacing w:after="200" w:line="276" w:lineRule="auto"/>
        <w:rPr>
          <w:rFonts w:ascii="Arial" w:hAnsi="Arial" w:cs="Arial"/>
        </w:rPr>
      </w:pPr>
      <w:r w:rsidRPr="115B5E50">
        <w:rPr>
          <w:rFonts w:ascii="Arial" w:hAnsi="Arial" w:cs="Arial"/>
        </w:rPr>
        <w:t xml:space="preserve">Can we fit them into a </w:t>
      </w:r>
      <w:r w:rsidRPr="115B5E50">
        <w:rPr>
          <w:rFonts w:ascii="Arial" w:hAnsi="Arial" w:cs="Arial"/>
          <w:b/>
          <w:bCs/>
        </w:rPr>
        <w:t>P</w:t>
      </w:r>
      <w:r w:rsidRPr="115B5E50">
        <w:rPr>
          <w:rFonts w:ascii="Arial" w:hAnsi="Arial" w:cs="Arial"/>
          <w:b/>
          <w:bCs/>
          <w:color w:val="C00000"/>
        </w:rPr>
        <w:t>oint</w:t>
      </w:r>
      <w:r w:rsidRPr="115B5E50">
        <w:rPr>
          <w:rFonts w:ascii="Arial" w:hAnsi="Arial" w:cs="Arial"/>
        </w:rPr>
        <w:t xml:space="preserve">, </w:t>
      </w:r>
      <w:r w:rsidRPr="115B5E50">
        <w:rPr>
          <w:rFonts w:ascii="Arial" w:hAnsi="Arial" w:cs="Arial"/>
          <w:b/>
          <w:bCs/>
          <w:color w:val="000000" w:themeColor="text1"/>
        </w:rPr>
        <w:t>E</w:t>
      </w:r>
      <w:r w:rsidRPr="115B5E50">
        <w:rPr>
          <w:rFonts w:ascii="Arial" w:hAnsi="Arial" w:cs="Arial"/>
          <w:b/>
          <w:bCs/>
          <w:color w:val="D15604"/>
        </w:rPr>
        <w:t>vidence</w:t>
      </w:r>
      <w:r w:rsidRPr="115B5E50">
        <w:rPr>
          <w:rFonts w:ascii="Arial" w:hAnsi="Arial" w:cs="Arial"/>
          <w:color w:val="D15604"/>
        </w:rPr>
        <w:t xml:space="preserve"> </w:t>
      </w:r>
      <w:r w:rsidRPr="115B5E50">
        <w:rPr>
          <w:rFonts w:ascii="Arial" w:hAnsi="Arial" w:cs="Arial"/>
        </w:rPr>
        <w:t xml:space="preserve">and </w:t>
      </w:r>
      <w:r w:rsidRPr="115B5E50">
        <w:rPr>
          <w:rFonts w:ascii="Arial" w:hAnsi="Arial" w:cs="Arial"/>
          <w:b/>
          <w:bCs/>
        </w:rPr>
        <w:t>E</w:t>
      </w:r>
      <w:r w:rsidRPr="115B5E50">
        <w:rPr>
          <w:rFonts w:ascii="Arial" w:hAnsi="Arial" w:cs="Arial"/>
          <w:b/>
          <w:bCs/>
          <w:color w:val="538135" w:themeColor="accent6" w:themeShade="BF"/>
        </w:rPr>
        <w:t>valuation</w:t>
      </w:r>
      <w:r w:rsidRPr="115B5E50">
        <w:rPr>
          <w:rFonts w:ascii="Arial" w:hAnsi="Arial" w:cs="Arial"/>
        </w:rPr>
        <w:t>?</w:t>
      </w:r>
    </w:p>
    <w:p w14:paraId="638FB688" w14:textId="77777777" w:rsidR="00DE0876" w:rsidRPr="002616DC" w:rsidRDefault="00DE0876" w:rsidP="00DE0876">
      <w:pPr>
        <w:pStyle w:val="ListParagraph"/>
        <w:numPr>
          <w:ilvl w:val="0"/>
          <w:numId w:val="19"/>
        </w:numPr>
        <w:spacing w:after="200" w:line="276" w:lineRule="auto"/>
        <w:rPr>
          <w:rFonts w:ascii="Arial" w:hAnsi="Arial" w:cs="Arial"/>
        </w:rPr>
      </w:pPr>
      <w:r w:rsidRPr="002616DC">
        <w:rPr>
          <w:rFonts w:ascii="Arial" w:hAnsi="Arial" w:cs="Arial"/>
        </w:rPr>
        <w:t>What do they do well? What could still be improved?</w:t>
      </w:r>
    </w:p>
    <w:p w14:paraId="1B5A7CB0" w14:textId="75609C20" w:rsidR="00DE0876" w:rsidRDefault="00DE0876" w:rsidP="00DE0876">
      <w:pPr>
        <w:pStyle w:val="Heading2"/>
        <w:rPr>
          <w:rFonts w:cs="Arial"/>
        </w:rPr>
      </w:pPr>
      <w:r w:rsidRPr="002616DC">
        <w:rPr>
          <w:rFonts w:cs="Arial"/>
        </w:rPr>
        <w:t>Example One: Behaviour Management in the Classroom</w:t>
      </w:r>
    </w:p>
    <w:p w14:paraId="16525E6E" w14:textId="77777777" w:rsidR="002616DC" w:rsidRPr="002616DC" w:rsidRDefault="002616DC" w:rsidP="002616DC">
      <w:pPr>
        <w:rPr>
          <w:lang w:eastAsia="en-US"/>
        </w:rPr>
      </w:pPr>
    </w:p>
    <w:p w14:paraId="796E3A62" w14:textId="07060DD6" w:rsidR="00DE0876" w:rsidRPr="002616DC" w:rsidRDefault="00DE0876" w:rsidP="00DE0876">
      <w:pPr>
        <w:spacing w:line="360" w:lineRule="auto"/>
        <w:jc w:val="both"/>
        <w:rPr>
          <w:rFonts w:ascii="Arial" w:hAnsi="Arial" w:cs="Arial"/>
        </w:rPr>
      </w:pPr>
      <w:r w:rsidRPr="002616DC">
        <w:rPr>
          <w:rFonts w:ascii="Arial" w:hAnsi="Arial" w:cs="Arial"/>
        </w:rPr>
        <w:t>Modelling self-discipline and positive communication has been argued to be an effective classroom management strategy, whereas negative communication such as threats and punishment generates poor behaviour (</w:t>
      </w:r>
      <w:proofErr w:type="spellStart"/>
      <w:r w:rsidRPr="002616DC">
        <w:rPr>
          <w:rFonts w:ascii="Arial" w:hAnsi="Arial" w:cs="Arial"/>
        </w:rPr>
        <w:t>Ginott</w:t>
      </w:r>
      <w:proofErr w:type="spellEnd"/>
      <w:r w:rsidRPr="002616DC">
        <w:rPr>
          <w:rFonts w:ascii="Arial" w:hAnsi="Arial" w:cs="Arial"/>
        </w:rPr>
        <w:t>,</w:t>
      </w:r>
      <w:r w:rsidR="00F5628C">
        <w:rPr>
          <w:rFonts w:ascii="Arial" w:hAnsi="Arial" w:cs="Arial"/>
        </w:rPr>
        <w:t xml:space="preserve"> </w:t>
      </w:r>
      <w:r w:rsidRPr="002616DC">
        <w:rPr>
          <w:rFonts w:ascii="Arial" w:hAnsi="Arial" w:cs="Arial"/>
        </w:rPr>
        <w:t>1971). For example, the teacher I work with puts great care in communicating positively and respectfully with students (</w:t>
      </w:r>
      <w:proofErr w:type="gramStart"/>
      <w:r w:rsidRPr="002616DC">
        <w:rPr>
          <w:rFonts w:ascii="Arial" w:hAnsi="Arial" w:cs="Arial"/>
        </w:rPr>
        <w:t>e.g.</w:t>
      </w:r>
      <w:proofErr w:type="gramEnd"/>
      <w:r w:rsidRPr="002616DC">
        <w:rPr>
          <w:rFonts w:ascii="Arial" w:hAnsi="Arial" w:cs="Arial"/>
        </w:rPr>
        <w:t xml:space="preserve"> thanking them for their input, offering support discreetly), which is thought to improve their self-concept, in turn leading to good behaviour (</w:t>
      </w:r>
      <w:proofErr w:type="spellStart"/>
      <w:r w:rsidRPr="002616DC">
        <w:rPr>
          <w:rFonts w:ascii="Arial" w:hAnsi="Arial" w:cs="Arial"/>
        </w:rPr>
        <w:t>Ginott</w:t>
      </w:r>
      <w:proofErr w:type="spellEnd"/>
      <w:r w:rsidRPr="002616DC">
        <w:rPr>
          <w:rFonts w:ascii="Arial" w:hAnsi="Arial" w:cs="Arial"/>
        </w:rPr>
        <w:t>, 1971). The assumption that a better self-concept improves classroom behaviour and performance by itself, however, has not been supported by past research (</w:t>
      </w:r>
      <w:proofErr w:type="spellStart"/>
      <w:r w:rsidRPr="002616DC">
        <w:rPr>
          <w:rFonts w:ascii="Arial" w:hAnsi="Arial" w:cs="Arial"/>
        </w:rPr>
        <w:t>Schreirer</w:t>
      </w:r>
      <w:proofErr w:type="spellEnd"/>
      <w:r w:rsidRPr="002616DC">
        <w:rPr>
          <w:rFonts w:ascii="Arial" w:hAnsi="Arial" w:cs="Arial"/>
        </w:rPr>
        <w:t xml:space="preserve"> &amp; Kraut, 1979; Sulzer-</w:t>
      </w:r>
      <w:proofErr w:type="spellStart"/>
      <w:r w:rsidRPr="002616DC">
        <w:rPr>
          <w:rFonts w:ascii="Arial" w:hAnsi="Arial" w:cs="Arial"/>
        </w:rPr>
        <w:t>Azaroff</w:t>
      </w:r>
      <w:proofErr w:type="spellEnd"/>
      <w:r w:rsidRPr="002616DC">
        <w:rPr>
          <w:rFonts w:ascii="Arial" w:hAnsi="Arial" w:cs="Arial"/>
        </w:rPr>
        <w:t xml:space="preserve"> &amp; Mayer, 1991). In fact, data obtained by Seligman (1995) indicate that many individuals with </w:t>
      </w:r>
      <w:proofErr w:type="gramStart"/>
      <w:r w:rsidRPr="002616DC">
        <w:rPr>
          <w:rFonts w:ascii="Arial" w:hAnsi="Arial" w:cs="Arial"/>
        </w:rPr>
        <w:t>higher than normal</w:t>
      </w:r>
      <w:proofErr w:type="gramEnd"/>
      <w:r w:rsidRPr="002616DC">
        <w:rPr>
          <w:rFonts w:ascii="Arial" w:hAnsi="Arial" w:cs="Arial"/>
        </w:rPr>
        <w:t xml:space="preserve"> levels of self-esteem have higher levels of disruptive behaviour than those with lower levels of self-esteem. Positive self-concept may therefore not always prompt good behaviour, and </w:t>
      </w:r>
      <w:proofErr w:type="spellStart"/>
      <w:r w:rsidRPr="002616DC">
        <w:rPr>
          <w:rFonts w:ascii="Arial" w:hAnsi="Arial" w:cs="Arial"/>
        </w:rPr>
        <w:t>Ginott’s</w:t>
      </w:r>
      <w:proofErr w:type="spellEnd"/>
      <w:r w:rsidRPr="002616DC">
        <w:rPr>
          <w:rFonts w:ascii="Arial" w:hAnsi="Arial" w:cs="Arial"/>
        </w:rPr>
        <w:t xml:space="preserve"> model does not indicate how to tackle those students who continue to exhibit challenging behaviour. Indeed, our pupils still occasionally misbehave, and the teacher resorts to threats of punishment when all else seems to fail. While many of the procedures used in </w:t>
      </w:r>
      <w:proofErr w:type="spellStart"/>
      <w:r w:rsidRPr="002616DC">
        <w:rPr>
          <w:rFonts w:ascii="Arial" w:hAnsi="Arial" w:cs="Arial"/>
        </w:rPr>
        <w:t>Ginott’s</w:t>
      </w:r>
      <w:proofErr w:type="spellEnd"/>
      <w:r w:rsidRPr="002616DC">
        <w:rPr>
          <w:rFonts w:ascii="Arial" w:hAnsi="Arial" w:cs="Arial"/>
        </w:rPr>
        <w:t xml:space="preserve"> model are widely considered good practice (e.g., congruent messages, allowing choices), there is a lack of research validating this approach, and it does not appear entirely effective in my setting. </w:t>
      </w:r>
    </w:p>
    <w:p w14:paraId="14C2C8A0" w14:textId="70FD5D87" w:rsidR="00DE0876" w:rsidRDefault="00DE0876" w:rsidP="00DE0876">
      <w:pPr>
        <w:pStyle w:val="Heading2"/>
        <w:rPr>
          <w:rFonts w:cs="Arial"/>
        </w:rPr>
      </w:pPr>
      <w:r w:rsidRPr="002616DC">
        <w:rPr>
          <w:rFonts w:cs="Arial"/>
        </w:rPr>
        <w:t>Example Two: Occupational Therapy and Labelling Theory</w:t>
      </w:r>
    </w:p>
    <w:p w14:paraId="42F9ED64" w14:textId="77777777" w:rsidR="002616DC" w:rsidRPr="002616DC" w:rsidRDefault="002616DC" w:rsidP="002616DC">
      <w:pPr>
        <w:rPr>
          <w:lang w:eastAsia="en-US"/>
        </w:rPr>
      </w:pPr>
    </w:p>
    <w:p w14:paraId="094E6D06" w14:textId="77777777" w:rsidR="002616DC" w:rsidRDefault="00DE0876" w:rsidP="00DE0876">
      <w:pPr>
        <w:spacing w:line="360" w:lineRule="auto"/>
        <w:jc w:val="both"/>
        <w:rPr>
          <w:rFonts w:ascii="Arial" w:hAnsi="Arial" w:cs="Arial"/>
        </w:rPr>
      </w:pPr>
      <w:r w:rsidRPr="002616DC">
        <w:rPr>
          <w:rFonts w:ascii="Arial" w:hAnsi="Arial" w:cs="Arial"/>
        </w:rPr>
        <w:t xml:space="preserve">Within labelling theory social identity is defined by the traits that are ascribed by a given label (Dudley, 1983). With the label of mental illness these are negative traits. Looking at the social identity of someone suffering from mental illness it is possible to see the negative stigma that is attached to this label. Fear, contempt, disgust and pity, are stereotypes deeply rooted in historical generalisation regarding ‘madness’, but continue to be maintained and exacerbated by the negative portrayal of mental illness in the media (Pilgrim, 2005). Images particularly portraying violence and danger are crucial in the maintenance of negative stereotypes and create a social distance (Link et al 1999). </w:t>
      </w:r>
    </w:p>
    <w:p w14:paraId="20461D7E" w14:textId="77777777" w:rsidR="002616DC" w:rsidRPr="002616DC" w:rsidRDefault="002616DC" w:rsidP="002616DC">
      <w:pPr>
        <w:pStyle w:val="Heading1Factsheets"/>
      </w:pPr>
      <w:r w:rsidRPr="127E3C3F">
        <w:rPr>
          <w:color w:val="FF0000"/>
        </w:rPr>
        <w:lastRenderedPageBreak/>
        <w:t>Critical Paragraphing Examples</w:t>
      </w:r>
    </w:p>
    <w:p w14:paraId="3CE6248B" w14:textId="77777777" w:rsidR="002616DC" w:rsidRDefault="002616DC" w:rsidP="002616DC">
      <w:pPr>
        <w:spacing w:line="276" w:lineRule="auto"/>
        <w:jc w:val="right"/>
        <w:rPr>
          <w:rFonts w:ascii="Arial" w:hAnsi="Arial" w:cs="Arial"/>
        </w:rPr>
      </w:pPr>
      <w:r w:rsidRPr="00EE74FD">
        <w:rPr>
          <w:rFonts w:ascii="Arial" w:hAnsi="Arial" w:cs="Arial"/>
        </w:rPr>
        <w:t xml:space="preserve">Study Development </w:t>
      </w:r>
      <w:r>
        <w:rPr>
          <w:rFonts w:ascii="Arial" w:hAnsi="Arial" w:cs="Arial"/>
        </w:rPr>
        <w:t>Work</w:t>
      </w:r>
      <w:r w:rsidRPr="00EE74FD">
        <w:rPr>
          <w:rFonts w:ascii="Arial" w:hAnsi="Arial" w:cs="Arial"/>
        </w:rPr>
        <w:t>sheet</w:t>
      </w:r>
    </w:p>
    <w:p w14:paraId="6414C40E" w14:textId="77777777" w:rsidR="002616DC" w:rsidRPr="00EE74FD" w:rsidRDefault="002616DC" w:rsidP="002616DC">
      <w:pPr>
        <w:spacing w:line="276" w:lineRule="auto"/>
        <w:jc w:val="right"/>
        <w:rPr>
          <w:rFonts w:ascii="Arial" w:hAnsi="Arial" w:cs="Arial"/>
        </w:rPr>
      </w:pPr>
      <w:r w:rsidRPr="00EE74FD">
        <w:rPr>
          <w:rFonts w:ascii="Arial" w:hAnsi="Arial" w:cs="Arial"/>
          <w:noProof/>
          <w:sz w:val="22"/>
          <w:szCs w:val="22"/>
        </w:rPr>
        <mc:AlternateContent>
          <mc:Choice Requires="wps">
            <w:drawing>
              <wp:anchor distT="0" distB="0" distL="114300" distR="114300" simplePos="0" relativeHeight="251662336" behindDoc="0" locked="0" layoutInCell="1" allowOverlap="1" wp14:anchorId="0BB24BF1" wp14:editId="521823E2">
                <wp:simplePos x="0" y="0"/>
                <wp:positionH relativeFrom="column">
                  <wp:posOffset>4445</wp:posOffset>
                </wp:positionH>
                <wp:positionV relativeFrom="paragraph">
                  <wp:posOffset>111125</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35pt,8.75pt" to="522.15pt,8.75pt" w14:anchorId="5FE1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WotAEAALcDAAAOAAAAZHJzL2Uyb0RvYy54bWysU8GO0zAQvSPxD5bvNE2RCoqa7qEruCCo&#10;WPgArzNuLGyPNTZt+veM3TaLFoQQ4uJ47Pdm5j1PNneTd+IIlCyGXraLpRQQNA42HHr59cu7V2+l&#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">
                <v:stroke joinstyle="miter"/>
              </v:line>
            </w:pict>
          </mc:Fallback>
        </mc:AlternateContent>
      </w:r>
    </w:p>
    <w:p w14:paraId="0F9761E4" w14:textId="03256BF3" w:rsidR="00DE0876" w:rsidRDefault="00DE0876" w:rsidP="00DE0876">
      <w:pPr>
        <w:spacing w:line="360" w:lineRule="auto"/>
        <w:jc w:val="both"/>
        <w:rPr>
          <w:rFonts w:ascii="Arial" w:hAnsi="Arial" w:cs="Arial"/>
        </w:rPr>
      </w:pPr>
      <w:r w:rsidRPr="002616DC">
        <w:rPr>
          <w:rFonts w:ascii="Arial" w:hAnsi="Arial" w:cs="Arial"/>
        </w:rPr>
        <w:t xml:space="preserve">Additionally, as Garfinkel (1956) suggests, this new identity becomes internalised hence maintaining the expectations of others. Their old identity is then replaced by the new, which Goffman (1961) referred to as a ‘status degradation ceremony’. The identity and social status of the person is significantly and often irrevocably altered. In the process the negative assumptions and expectations that are attached to the label become shared, creating a self-fulfilling prophecy. Expectations of low confidence, minimal interactions, and social distance then become a reality and accepted by both society and the person as the normal progression of such a clinical diagnosis (Pilgrim, 2005). </w:t>
      </w:r>
      <w:proofErr w:type="gramStart"/>
      <w:r w:rsidRPr="002616DC">
        <w:rPr>
          <w:rFonts w:ascii="Arial" w:hAnsi="Arial" w:cs="Arial"/>
        </w:rPr>
        <w:t>Therefore</w:t>
      </w:r>
      <w:proofErr w:type="gramEnd"/>
      <w:r w:rsidRPr="002616DC">
        <w:rPr>
          <w:rFonts w:ascii="Arial" w:hAnsi="Arial" w:cs="Arial"/>
        </w:rPr>
        <w:t xml:space="preserve"> the label on some level creates the deviant behaviour.</w:t>
      </w:r>
    </w:p>
    <w:p w14:paraId="4DAAEA65" w14:textId="77777777" w:rsidR="002616DC" w:rsidRPr="002616DC" w:rsidRDefault="002616DC" w:rsidP="00DE0876">
      <w:pPr>
        <w:spacing w:line="360" w:lineRule="auto"/>
        <w:jc w:val="both"/>
        <w:rPr>
          <w:rFonts w:ascii="Arial" w:hAnsi="Arial" w:cs="Arial"/>
        </w:rPr>
      </w:pPr>
    </w:p>
    <w:p w14:paraId="3D933168" w14:textId="30EF0979" w:rsidR="00DE0876" w:rsidRDefault="00DE0876" w:rsidP="00DE0876">
      <w:pPr>
        <w:pStyle w:val="Heading2"/>
        <w:rPr>
          <w:rFonts w:cs="Arial"/>
        </w:rPr>
      </w:pPr>
      <w:r w:rsidRPr="002616DC">
        <w:rPr>
          <w:rFonts w:cs="Arial"/>
        </w:rPr>
        <w:t>Example Three: Design Activism</w:t>
      </w:r>
    </w:p>
    <w:p w14:paraId="5D4B3D33" w14:textId="77777777" w:rsidR="002616DC" w:rsidRPr="002616DC" w:rsidRDefault="002616DC" w:rsidP="002616DC">
      <w:pPr>
        <w:rPr>
          <w:lang w:eastAsia="en-US"/>
        </w:rPr>
      </w:pPr>
    </w:p>
    <w:p w14:paraId="52DB4ADB" w14:textId="77777777" w:rsidR="00DE0876" w:rsidRPr="002616DC" w:rsidRDefault="00DE0876" w:rsidP="00DE0876">
      <w:pPr>
        <w:autoSpaceDE w:val="0"/>
        <w:autoSpaceDN w:val="0"/>
        <w:adjustRightInd w:val="0"/>
        <w:spacing w:line="360" w:lineRule="auto"/>
        <w:jc w:val="both"/>
        <w:rPr>
          <w:rFonts w:ascii="Arial" w:hAnsi="Arial" w:cs="Arial"/>
        </w:rPr>
      </w:pPr>
      <w:r w:rsidRPr="002616DC">
        <w:rPr>
          <w:rFonts w:ascii="Arial" w:hAnsi="Arial" w:cs="Arial"/>
        </w:rPr>
        <w:t>Activism and design are practices embedded in everyday life. They do this by engaging with often similar matters of concern, implying change and transformation, in order to make social and political issues visible to the larger public. Jordan (2001) suggests that contemporary activists take into consideration ethical issues which “may underpin or inform future societies” (p. 9). They use tactics such as “non-violent direct action, dis/organization, pleasure-politics, culture jamming and hacktivism” (p. 9). According to Porta and Diani (2006), contemporary activism integrates many different social solidarities that challenge different social hostilities “in the context of radicalized forms of democracy” (p. 20). Therefore, being an activist involves often tackling a set of practices simultaneously to reach an overarching set of goals, to mobilise further, and get involved in movement activities.</w:t>
      </w:r>
    </w:p>
    <w:p w14:paraId="1D72EBD1" w14:textId="77777777" w:rsidR="00BC0F28" w:rsidRPr="00D34201" w:rsidRDefault="00BC0F28" w:rsidP="00BC0F28">
      <w:pPr>
        <w:spacing w:after="200" w:line="276" w:lineRule="auto"/>
        <w:rPr>
          <w:rFonts w:ascii="Calibri" w:eastAsia="Calibri" w:hAnsi="Calibri" w:cs="Arial"/>
          <w:b/>
        </w:rPr>
      </w:pPr>
    </w:p>
    <w:p w14:paraId="57BE938B" w14:textId="77777777" w:rsidR="00BC0F28" w:rsidRPr="00BC0F28" w:rsidRDefault="00BC0F28" w:rsidP="00BC0F28"/>
    <w:p w14:paraId="6799BDC2" w14:textId="1011A0B5" w:rsidR="00A64DC5" w:rsidRPr="00A64DC5" w:rsidRDefault="006E31B1" w:rsidP="00A64DC5">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rsidRPr="00D27F74">
        <w:t xml:space="preserve"> on the </w:t>
      </w:r>
      <w:hyperlink r:id="rId10" w:history="1">
        <w:r w:rsidR="00AF513C" w:rsidRPr="005675B5">
          <w:rPr>
            <w:rStyle w:val="Hyperlink"/>
            <w:color w:val="9CC2E5" w:themeColor="accent5" w:themeTint="99"/>
            <w:sz w:val="21"/>
            <w:szCs w:val="21"/>
          </w:rPr>
          <w:t>Study Development tutorial and workshop webpage</w:t>
        </w:r>
      </w:hyperlink>
      <w:r w:rsidR="00AF513C" w:rsidRPr="00D27F74">
        <w:t xml:space="preserve"> or search ‘YSJ study development tutorials.’ </w:t>
      </w:r>
      <w:r>
        <w:t xml:space="preserve"> </w:t>
      </w:r>
    </w:p>
    <w:p w14:paraId="50326730" w14:textId="3485E034" w:rsidR="00B505F9" w:rsidRPr="00B505F9" w:rsidRDefault="006E31B1" w:rsidP="00B505F9">
      <w:pPr>
        <w:pStyle w:val="IntenseQuote"/>
        <w:numPr>
          <w:ilvl w:val="0"/>
          <w:numId w:val="17"/>
        </w:numPr>
      </w:pPr>
      <w:r w:rsidRPr="00D27F74">
        <w:t xml:space="preserve">Access our Study Success resources </w:t>
      </w:r>
      <w:r w:rsidR="00AF513C" w:rsidRPr="00D27F74">
        <w:t xml:space="preserve">on the </w:t>
      </w:r>
      <w:hyperlink r:id="rId11" w:history="1">
        <w:r w:rsidR="00AF513C" w:rsidRPr="005675B5">
          <w:rPr>
            <w:rStyle w:val="Hyperlink"/>
            <w:color w:val="9CC2E5" w:themeColor="accent5" w:themeTint="99"/>
            <w:sz w:val="21"/>
            <w:szCs w:val="21"/>
          </w:rPr>
          <w:t>Study Success webpage</w:t>
        </w:r>
      </w:hyperlink>
      <w:r w:rsidRPr="005675B5">
        <w:rPr>
          <w:color w:val="9CC2E5" w:themeColor="accent5" w:themeTint="99"/>
        </w:rPr>
        <w:t xml:space="preserve"> </w:t>
      </w:r>
      <w:r w:rsidR="00AF513C" w:rsidRPr="00D27F74">
        <w:t>or s</w:t>
      </w:r>
      <w:r w:rsidRPr="00D27F74">
        <w:t>earch ‘YSJ study success.’</w:t>
      </w:r>
    </w:p>
    <w:sectPr w:rsidR="00B505F9" w:rsidRPr="00B505F9" w:rsidSect="002616DC">
      <w:headerReference w:type="even" r:id="rId12"/>
      <w:headerReference w:type="default" r:id="rId13"/>
      <w:footerReference w:type="even" r:id="rId14"/>
      <w:footerReference w:type="default" r:id="rId15"/>
      <w:headerReference w:type="first" r:id="rId16"/>
      <w:footerReference w:type="first" r:id="rId17"/>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2D8B" w14:textId="77777777" w:rsidR="004E3724" w:rsidRDefault="004E3724" w:rsidP="00BA5D25">
      <w:r>
        <w:separator/>
      </w:r>
    </w:p>
  </w:endnote>
  <w:endnote w:type="continuationSeparator" w:id="0">
    <w:p w14:paraId="5D66D32A" w14:textId="77777777" w:rsidR="004E3724" w:rsidRDefault="004E3724"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751826"/>
      <w:docPartObj>
        <w:docPartGallery w:val="Page Numbers (Bottom of Page)"/>
        <w:docPartUnique/>
      </w:docPartObj>
    </w:sdtPr>
    <w:sdtContent>
      <w:p w14:paraId="417065F5" w14:textId="0F9AFEEB" w:rsidR="001E1C5D" w:rsidRDefault="001E1C5D"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02A36" w14:textId="77777777" w:rsidR="001E1C5D" w:rsidRDefault="001E1C5D" w:rsidP="001E1C5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rsidP="001E1C5D">
    <w:pPr>
      <w:pStyle w:val="Footer"/>
      <w:ind w:right="360" w:firstLine="360"/>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7" style="position:absolute;z-index:25165977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0,1.25pt" to="521.8pt,1.25pt" w14:anchorId="2762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">
              <v:stroke joinstyle="miter"/>
              <w10:wrap type="square"/>
            </v:line>
          </w:pict>
        </mc:Fallback>
      </mc:AlternateContent>
    </w:r>
    <w:r w:rsidR="6BDEC15B" w:rsidRPr="00905392">
      <w:rPr>
        <w:rFonts w:ascii="Arial" w:hAnsi="Arial" w:cs="Arial"/>
        <w:noProof/>
        <w:sz w:val="22"/>
        <w:szCs w:val="22"/>
      </w:rPr>
      <w:t>Library and Learning Services</w:t>
    </w:r>
    <w:r w:rsidR="6BDEC15B"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1900968883"/>
      <w:docPartObj>
        <w:docPartGallery w:val="Page Numbers (Bottom of Page)"/>
        <w:docPartUnique/>
      </w:docPartObj>
    </w:sdtPr>
    <w:sdtEndPr>
      <w:rPr>
        <w:rStyle w:val="PageNumber"/>
        <w:rFonts w:ascii="Arial" w:hAnsi="Arial" w:cs="Arial"/>
      </w:rPr>
    </w:sdtEndPr>
    <w:sdtContent>
      <w:p w14:paraId="2C6C635F" w14:textId="77777777" w:rsidR="001E1C5D" w:rsidRPr="001E1C5D" w:rsidRDefault="001E1C5D"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50BC" w14:textId="77777777" w:rsidR="00231D47" w:rsidRDefault="0023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808C" w14:textId="77777777" w:rsidR="004E3724" w:rsidRDefault="004E3724" w:rsidP="00BA5D25">
      <w:r>
        <w:separator/>
      </w:r>
    </w:p>
  </w:footnote>
  <w:footnote w:type="continuationSeparator" w:id="0">
    <w:p w14:paraId="51407EA1" w14:textId="77777777" w:rsidR="004E3724" w:rsidRDefault="004E3724"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77F7" w14:textId="77777777" w:rsidR="00231D47" w:rsidRDefault="00231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50AEBC5E" w:rsidR="00BA5D25" w:rsidRDefault="00FB2367">
    <w:pPr>
      <w:pStyle w:val="Header"/>
    </w:pPr>
    <w:r>
      <w:rPr>
        <w:rFonts w:ascii="Arial" w:hAnsi="Arial" w:cs="Arial"/>
        <w:b/>
        <w:bCs/>
        <w:noProof/>
        <w:sz w:val="22"/>
        <w:szCs w:val="22"/>
      </w:rPr>
      <w:drawing>
        <wp:anchor distT="0" distB="0" distL="114300" distR="114300" simplePos="0" relativeHeight="251660800" behindDoc="0" locked="0" layoutInCell="1" allowOverlap="1" wp14:anchorId="5A7D3132" wp14:editId="4281B348">
          <wp:simplePos x="0" y="0"/>
          <wp:positionH relativeFrom="column">
            <wp:posOffset>-186690</wp:posOffset>
          </wp:positionH>
          <wp:positionV relativeFrom="paragraph">
            <wp:posOffset>-541324</wp:posOffset>
          </wp:positionV>
          <wp:extent cx="1706768" cy="967278"/>
          <wp:effectExtent l="0" t="0" r="825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06768" cy="967278"/>
                  </a:xfrm>
                  <a:prstGeom prst="rect">
                    <a:avLst/>
                  </a:prstGeom>
                </pic:spPr>
              </pic:pic>
            </a:graphicData>
          </a:graphic>
        </wp:anchor>
      </w:drawing>
    </w:r>
    <w:r w:rsidR="00916FFF" w:rsidRPr="00916FFF">
      <w:rPr>
        <w:rFonts w:ascii="Arial" w:hAnsi="Arial" w:cs="Arial"/>
        <w:b/>
        <w:bCs/>
        <w:noProof/>
        <w:sz w:val="22"/>
        <w:szCs w:val="22"/>
      </w:rPr>
      <w:drawing>
        <wp:anchor distT="0" distB="0" distL="114300" distR="114300" simplePos="0" relativeHeight="251658752" behindDoc="1" locked="0" layoutInCell="1" allowOverlap="1" wp14:anchorId="0BA97FF7" wp14:editId="1C2B3F0C">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0F3"/>
    <w:multiLevelType w:val="hybridMultilevel"/>
    <w:tmpl w:val="F6EC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528BC"/>
    <w:multiLevelType w:val="hybridMultilevel"/>
    <w:tmpl w:val="31086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8428532">
    <w:abstractNumId w:val="6"/>
  </w:num>
  <w:num w:numId="2" w16cid:durableId="857277162">
    <w:abstractNumId w:val="13"/>
  </w:num>
  <w:num w:numId="3" w16cid:durableId="19474553">
    <w:abstractNumId w:val="12"/>
  </w:num>
  <w:num w:numId="4" w16cid:durableId="876744503">
    <w:abstractNumId w:val="10"/>
  </w:num>
  <w:num w:numId="5" w16cid:durableId="2089035632">
    <w:abstractNumId w:val="11"/>
  </w:num>
  <w:num w:numId="6" w16cid:durableId="1218932258">
    <w:abstractNumId w:val="8"/>
  </w:num>
  <w:num w:numId="7" w16cid:durableId="732191528">
    <w:abstractNumId w:val="1"/>
  </w:num>
  <w:num w:numId="8" w16cid:durableId="1211113979">
    <w:abstractNumId w:val="7"/>
  </w:num>
  <w:num w:numId="9" w16cid:durableId="135802427">
    <w:abstractNumId w:val="15"/>
  </w:num>
  <w:num w:numId="10" w16cid:durableId="385495028">
    <w:abstractNumId w:val="4"/>
  </w:num>
  <w:num w:numId="11" w16cid:durableId="2008900001">
    <w:abstractNumId w:val="17"/>
  </w:num>
  <w:num w:numId="12" w16cid:durableId="64493744">
    <w:abstractNumId w:val="5"/>
  </w:num>
  <w:num w:numId="13" w16cid:durableId="1683583706">
    <w:abstractNumId w:val="3"/>
  </w:num>
  <w:num w:numId="14" w16cid:durableId="583412835">
    <w:abstractNumId w:val="16"/>
  </w:num>
  <w:num w:numId="15" w16cid:durableId="847674868">
    <w:abstractNumId w:val="9"/>
  </w:num>
  <w:num w:numId="16" w16cid:durableId="1039547822">
    <w:abstractNumId w:val="2"/>
  </w:num>
  <w:num w:numId="17" w16cid:durableId="1409645525">
    <w:abstractNumId w:val="18"/>
  </w:num>
  <w:num w:numId="18" w16cid:durableId="1188562110">
    <w:abstractNumId w:val="14"/>
  </w:num>
  <w:num w:numId="19" w16cid:durableId="95232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0E2854"/>
    <w:rsid w:val="000F3C3D"/>
    <w:rsid w:val="00103A43"/>
    <w:rsid w:val="00113516"/>
    <w:rsid w:val="0016797A"/>
    <w:rsid w:val="001712E9"/>
    <w:rsid w:val="001E1C5D"/>
    <w:rsid w:val="00231D47"/>
    <w:rsid w:val="00237EAF"/>
    <w:rsid w:val="002616DC"/>
    <w:rsid w:val="00264E2C"/>
    <w:rsid w:val="002940EB"/>
    <w:rsid w:val="002B28A7"/>
    <w:rsid w:val="00300860"/>
    <w:rsid w:val="00313D63"/>
    <w:rsid w:val="003544FC"/>
    <w:rsid w:val="00370EA3"/>
    <w:rsid w:val="003A09C6"/>
    <w:rsid w:val="0046001A"/>
    <w:rsid w:val="004852F0"/>
    <w:rsid w:val="004E3724"/>
    <w:rsid w:val="004F0FA0"/>
    <w:rsid w:val="0050643E"/>
    <w:rsid w:val="005167AD"/>
    <w:rsid w:val="0054370A"/>
    <w:rsid w:val="005675B5"/>
    <w:rsid w:val="005B6EC5"/>
    <w:rsid w:val="00621CA2"/>
    <w:rsid w:val="006A0D79"/>
    <w:rsid w:val="006B283C"/>
    <w:rsid w:val="006E2A57"/>
    <w:rsid w:val="006E31B1"/>
    <w:rsid w:val="006E723F"/>
    <w:rsid w:val="00717B37"/>
    <w:rsid w:val="007445A2"/>
    <w:rsid w:val="00747199"/>
    <w:rsid w:val="00771AB1"/>
    <w:rsid w:val="007C4798"/>
    <w:rsid w:val="008243D6"/>
    <w:rsid w:val="00885581"/>
    <w:rsid w:val="008A143A"/>
    <w:rsid w:val="008A7B6A"/>
    <w:rsid w:val="008B3F2D"/>
    <w:rsid w:val="008D13F0"/>
    <w:rsid w:val="00905392"/>
    <w:rsid w:val="00912E00"/>
    <w:rsid w:val="0091457F"/>
    <w:rsid w:val="00916FFF"/>
    <w:rsid w:val="0093528E"/>
    <w:rsid w:val="00980A71"/>
    <w:rsid w:val="009A4086"/>
    <w:rsid w:val="009C736F"/>
    <w:rsid w:val="00A64DC5"/>
    <w:rsid w:val="00A65B41"/>
    <w:rsid w:val="00A817E0"/>
    <w:rsid w:val="00AF513C"/>
    <w:rsid w:val="00B132C4"/>
    <w:rsid w:val="00B505F9"/>
    <w:rsid w:val="00B80074"/>
    <w:rsid w:val="00B8046C"/>
    <w:rsid w:val="00B903D8"/>
    <w:rsid w:val="00BA5D25"/>
    <w:rsid w:val="00BC0F28"/>
    <w:rsid w:val="00BE7012"/>
    <w:rsid w:val="00C050DC"/>
    <w:rsid w:val="00C06C3E"/>
    <w:rsid w:val="00C32B38"/>
    <w:rsid w:val="00C446C3"/>
    <w:rsid w:val="00C557D3"/>
    <w:rsid w:val="00C640B2"/>
    <w:rsid w:val="00C91658"/>
    <w:rsid w:val="00C96705"/>
    <w:rsid w:val="00CE323F"/>
    <w:rsid w:val="00D27F74"/>
    <w:rsid w:val="00D30BEE"/>
    <w:rsid w:val="00D33B3A"/>
    <w:rsid w:val="00D8122A"/>
    <w:rsid w:val="00DC781F"/>
    <w:rsid w:val="00DE0876"/>
    <w:rsid w:val="00E21B80"/>
    <w:rsid w:val="00E87EFA"/>
    <w:rsid w:val="00EE74FD"/>
    <w:rsid w:val="00F0674C"/>
    <w:rsid w:val="00F2395B"/>
    <w:rsid w:val="00F40955"/>
    <w:rsid w:val="00F55A24"/>
    <w:rsid w:val="00F5628C"/>
    <w:rsid w:val="00F57050"/>
    <w:rsid w:val="00F579C6"/>
    <w:rsid w:val="00FA4373"/>
    <w:rsid w:val="00FB2367"/>
    <w:rsid w:val="0AC1C7CF"/>
    <w:rsid w:val="115B5E50"/>
    <w:rsid w:val="127E3C3F"/>
    <w:rsid w:val="2847EC24"/>
    <w:rsid w:val="3773EAF1"/>
    <w:rsid w:val="465542D0"/>
    <w:rsid w:val="5A7FDF64"/>
    <w:rsid w:val="6BDEC15B"/>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E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eastAsiaTheme="minorHAnsi" w:hAnsi="Arial" w:cs="Arial"/>
      <w:b/>
      <w:bCs/>
      <w:sz w:val="28"/>
      <w:szCs w:val="28"/>
      <w:lang w:eastAsia="en-US"/>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rFonts w:asciiTheme="minorHAnsi" w:eastAsiaTheme="minorHAnsi" w:hAnsiTheme="minorHAnsi" w:cstheme="minorBidi"/>
      <w:iCs/>
      <w:color w:val="FFFFFF" w:themeColor="background1"/>
      <w:lang w:eastAsia="en-US"/>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Bodytext2">
    <w:name w:val="Body text (2)_"/>
    <w:basedOn w:val="DefaultParagraphFont"/>
    <w:link w:val="Bodytext20"/>
    <w:rsid w:val="00BC0F28"/>
    <w:rPr>
      <w:rFonts w:ascii="Arial" w:eastAsia="Arial" w:hAnsi="Arial" w:cs="Arial"/>
      <w:sz w:val="23"/>
      <w:szCs w:val="23"/>
      <w:shd w:val="clear" w:color="auto" w:fill="FFFFFF"/>
    </w:rPr>
  </w:style>
  <w:style w:type="character" w:customStyle="1" w:styleId="Bodytext">
    <w:name w:val="Body text_"/>
    <w:basedOn w:val="DefaultParagraphFont"/>
    <w:link w:val="BodyText21"/>
    <w:rsid w:val="00BC0F28"/>
    <w:rPr>
      <w:rFonts w:ascii="Arial" w:eastAsia="Arial" w:hAnsi="Arial" w:cs="Arial"/>
      <w:shd w:val="clear" w:color="auto" w:fill="FFFFFF"/>
    </w:rPr>
  </w:style>
  <w:style w:type="character" w:customStyle="1" w:styleId="BodyText1">
    <w:name w:val="Body Text1"/>
    <w:basedOn w:val="Bodytext"/>
    <w:rsid w:val="00BC0F28"/>
    <w:rPr>
      <w:rFonts w:ascii="Arial" w:eastAsia="Arial" w:hAnsi="Arial" w:cs="Arial"/>
      <w:color w:val="000000"/>
      <w:spacing w:val="0"/>
      <w:w w:val="100"/>
      <w:position w:val="0"/>
      <w:sz w:val="24"/>
      <w:szCs w:val="24"/>
      <w:shd w:val="clear" w:color="auto" w:fill="FFFFFF"/>
      <w:lang w:val="en-GB"/>
    </w:rPr>
  </w:style>
  <w:style w:type="character" w:customStyle="1" w:styleId="BodytextItalic">
    <w:name w:val="Body text + Italic"/>
    <w:basedOn w:val="Bodytext"/>
    <w:rsid w:val="00BC0F28"/>
    <w:rPr>
      <w:rFonts w:ascii="Arial" w:eastAsia="Arial" w:hAnsi="Arial" w:cs="Arial"/>
      <w:i/>
      <w:iCs/>
      <w:color w:val="000000"/>
      <w:spacing w:val="0"/>
      <w:w w:val="100"/>
      <w:position w:val="0"/>
      <w:sz w:val="24"/>
      <w:szCs w:val="24"/>
      <w:shd w:val="clear" w:color="auto" w:fill="FFFFFF"/>
      <w:lang w:val="en-GB"/>
    </w:rPr>
  </w:style>
  <w:style w:type="character" w:customStyle="1" w:styleId="Bodytext3">
    <w:name w:val="Body text (3)_"/>
    <w:basedOn w:val="DefaultParagraphFont"/>
    <w:link w:val="Bodytext30"/>
    <w:rsid w:val="00BC0F28"/>
    <w:rPr>
      <w:rFonts w:ascii="Arial" w:eastAsia="Arial" w:hAnsi="Arial" w:cs="Arial"/>
      <w:sz w:val="20"/>
      <w:szCs w:val="20"/>
      <w:shd w:val="clear" w:color="auto" w:fill="FFFFFF"/>
    </w:rPr>
  </w:style>
  <w:style w:type="character" w:customStyle="1" w:styleId="Bodytext3Italic">
    <w:name w:val="Body text (3) + Italic"/>
    <w:basedOn w:val="Bodytext3"/>
    <w:rsid w:val="00BC0F28"/>
    <w:rPr>
      <w:rFonts w:ascii="Arial" w:eastAsia="Arial" w:hAnsi="Arial" w:cs="Arial"/>
      <w:i/>
      <w:iCs/>
      <w:color w:val="000000"/>
      <w:spacing w:val="0"/>
      <w:w w:val="100"/>
      <w:position w:val="0"/>
      <w:sz w:val="20"/>
      <w:szCs w:val="20"/>
      <w:shd w:val="clear" w:color="auto" w:fill="FFFFFF"/>
      <w:lang w:val="en-GB"/>
    </w:rPr>
  </w:style>
  <w:style w:type="paragraph" w:customStyle="1" w:styleId="Bodytext20">
    <w:name w:val="Body text (2)"/>
    <w:basedOn w:val="Normal"/>
    <w:link w:val="Bodytext2"/>
    <w:rsid w:val="00BC0F28"/>
    <w:pPr>
      <w:widowControl w:val="0"/>
      <w:shd w:val="clear" w:color="auto" w:fill="FFFFFF"/>
      <w:spacing w:after="660" w:line="0" w:lineRule="atLeast"/>
      <w:ind w:hanging="360"/>
    </w:pPr>
    <w:rPr>
      <w:rFonts w:ascii="Arial" w:eastAsia="Arial" w:hAnsi="Arial" w:cs="Arial"/>
      <w:sz w:val="23"/>
      <w:szCs w:val="23"/>
      <w:lang w:eastAsia="en-US"/>
    </w:rPr>
  </w:style>
  <w:style w:type="paragraph" w:customStyle="1" w:styleId="BodyText21">
    <w:name w:val="Body Text2"/>
    <w:basedOn w:val="Normal"/>
    <w:link w:val="Bodytext"/>
    <w:rsid w:val="00BC0F28"/>
    <w:pPr>
      <w:widowControl w:val="0"/>
      <w:shd w:val="clear" w:color="auto" w:fill="FFFFFF"/>
      <w:spacing w:before="660" w:after="660" w:line="341" w:lineRule="exact"/>
    </w:pPr>
    <w:rPr>
      <w:rFonts w:ascii="Arial" w:eastAsia="Arial" w:hAnsi="Arial" w:cs="Arial"/>
      <w:lang w:eastAsia="en-US"/>
    </w:rPr>
  </w:style>
  <w:style w:type="paragraph" w:customStyle="1" w:styleId="Bodytext30">
    <w:name w:val="Body text (3)"/>
    <w:basedOn w:val="Normal"/>
    <w:link w:val="Bodytext3"/>
    <w:rsid w:val="00BC0F28"/>
    <w:pPr>
      <w:widowControl w:val="0"/>
      <w:shd w:val="clear" w:color="auto" w:fill="FFFFFF"/>
      <w:spacing w:before="360" w:line="298" w:lineRule="exact"/>
    </w:pPr>
    <w:rPr>
      <w:rFonts w:ascii="Arial" w:eastAsia="Arial" w:hAnsi="Arial" w:cs="Arial"/>
      <w:sz w:val="20"/>
      <w:szCs w:val="20"/>
      <w:lang w:eastAsia="en-US"/>
    </w:rPr>
  </w:style>
  <w:style w:type="paragraph" w:customStyle="1" w:styleId="paragraph">
    <w:name w:val="paragraph"/>
    <w:basedOn w:val="Normal"/>
    <w:rsid w:val="00D30BEE"/>
    <w:pPr>
      <w:spacing w:before="100" w:beforeAutospacing="1" w:after="100" w:afterAutospacing="1"/>
    </w:pPr>
  </w:style>
  <w:style w:type="character" w:customStyle="1" w:styleId="normaltextrun">
    <w:name w:val="normaltextrun"/>
    <w:basedOn w:val="DefaultParagraphFont"/>
    <w:rsid w:val="00D30BEE"/>
  </w:style>
  <w:style w:type="character" w:customStyle="1" w:styleId="eop">
    <w:name w:val="eop"/>
    <w:basedOn w:val="DefaultParagraphFont"/>
    <w:rsid w:val="00D30BEE"/>
  </w:style>
  <w:style w:type="character" w:styleId="PageNumber">
    <w:name w:val="page number"/>
    <w:basedOn w:val="DefaultParagraphFont"/>
    <w:uiPriority w:val="99"/>
    <w:semiHidden/>
    <w:unhideWhenUsed/>
    <w:rsid w:val="001E1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937">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544681640">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212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54034936">
          <w:marLeft w:val="0"/>
          <w:marRight w:val="0"/>
          <w:marTop w:val="0"/>
          <w:marBottom w:val="0"/>
          <w:divBdr>
            <w:top w:val="none" w:sz="0" w:space="0" w:color="auto"/>
            <w:left w:val="none" w:sz="0" w:space="0" w:color="auto"/>
            <w:bottom w:val="none" w:sz="0" w:space="0" w:color="auto"/>
            <w:right w:val="none" w:sz="0" w:space="0" w:color="auto"/>
          </w:divBdr>
          <w:divsChild>
            <w:div w:id="1234242734">
              <w:marLeft w:val="0"/>
              <w:marRight w:val="0"/>
              <w:marTop w:val="30"/>
              <w:marBottom w:val="30"/>
              <w:divBdr>
                <w:top w:val="none" w:sz="0" w:space="0" w:color="auto"/>
                <w:left w:val="none" w:sz="0" w:space="0" w:color="auto"/>
                <w:bottom w:val="none" w:sz="0" w:space="0" w:color="auto"/>
                <w:right w:val="none" w:sz="0" w:space="0" w:color="auto"/>
              </w:divBdr>
              <w:divsChild>
                <w:div w:id="787697129">
                  <w:marLeft w:val="0"/>
                  <w:marRight w:val="0"/>
                  <w:marTop w:val="0"/>
                  <w:marBottom w:val="0"/>
                  <w:divBdr>
                    <w:top w:val="none" w:sz="0" w:space="0" w:color="auto"/>
                    <w:left w:val="none" w:sz="0" w:space="0" w:color="auto"/>
                    <w:bottom w:val="none" w:sz="0" w:space="0" w:color="auto"/>
                    <w:right w:val="none" w:sz="0" w:space="0" w:color="auto"/>
                  </w:divBdr>
                  <w:divsChild>
                    <w:div w:id="2133861453">
                      <w:marLeft w:val="0"/>
                      <w:marRight w:val="0"/>
                      <w:marTop w:val="0"/>
                      <w:marBottom w:val="0"/>
                      <w:divBdr>
                        <w:top w:val="none" w:sz="0" w:space="0" w:color="auto"/>
                        <w:left w:val="none" w:sz="0" w:space="0" w:color="auto"/>
                        <w:bottom w:val="none" w:sz="0" w:space="0" w:color="auto"/>
                        <w:right w:val="none" w:sz="0" w:space="0" w:color="auto"/>
                      </w:divBdr>
                    </w:div>
                  </w:divsChild>
                </w:div>
                <w:div w:id="227494573">
                  <w:marLeft w:val="0"/>
                  <w:marRight w:val="0"/>
                  <w:marTop w:val="0"/>
                  <w:marBottom w:val="0"/>
                  <w:divBdr>
                    <w:top w:val="none" w:sz="0" w:space="0" w:color="auto"/>
                    <w:left w:val="none" w:sz="0" w:space="0" w:color="auto"/>
                    <w:bottom w:val="none" w:sz="0" w:space="0" w:color="auto"/>
                    <w:right w:val="none" w:sz="0" w:space="0" w:color="auto"/>
                  </w:divBdr>
                  <w:divsChild>
                    <w:div w:id="54549364">
                      <w:marLeft w:val="0"/>
                      <w:marRight w:val="0"/>
                      <w:marTop w:val="0"/>
                      <w:marBottom w:val="0"/>
                      <w:divBdr>
                        <w:top w:val="none" w:sz="0" w:space="0" w:color="auto"/>
                        <w:left w:val="none" w:sz="0" w:space="0" w:color="auto"/>
                        <w:bottom w:val="none" w:sz="0" w:space="0" w:color="auto"/>
                        <w:right w:val="none" w:sz="0" w:space="0" w:color="auto"/>
                      </w:divBdr>
                    </w:div>
                  </w:divsChild>
                </w:div>
                <w:div w:id="1261841676">
                  <w:marLeft w:val="0"/>
                  <w:marRight w:val="0"/>
                  <w:marTop w:val="0"/>
                  <w:marBottom w:val="0"/>
                  <w:divBdr>
                    <w:top w:val="none" w:sz="0" w:space="0" w:color="auto"/>
                    <w:left w:val="none" w:sz="0" w:space="0" w:color="auto"/>
                    <w:bottom w:val="none" w:sz="0" w:space="0" w:color="auto"/>
                    <w:right w:val="none" w:sz="0" w:space="0" w:color="auto"/>
                  </w:divBdr>
                  <w:divsChild>
                    <w:div w:id="1592621990">
                      <w:marLeft w:val="0"/>
                      <w:marRight w:val="0"/>
                      <w:marTop w:val="0"/>
                      <w:marBottom w:val="0"/>
                      <w:divBdr>
                        <w:top w:val="none" w:sz="0" w:space="0" w:color="auto"/>
                        <w:left w:val="none" w:sz="0" w:space="0" w:color="auto"/>
                        <w:bottom w:val="none" w:sz="0" w:space="0" w:color="auto"/>
                        <w:right w:val="none" w:sz="0" w:space="0" w:color="auto"/>
                      </w:divBdr>
                    </w:div>
                  </w:divsChild>
                </w:div>
                <w:div w:id="1647006270">
                  <w:marLeft w:val="0"/>
                  <w:marRight w:val="0"/>
                  <w:marTop w:val="0"/>
                  <w:marBottom w:val="0"/>
                  <w:divBdr>
                    <w:top w:val="none" w:sz="0" w:space="0" w:color="auto"/>
                    <w:left w:val="none" w:sz="0" w:space="0" w:color="auto"/>
                    <w:bottom w:val="none" w:sz="0" w:space="0" w:color="auto"/>
                    <w:right w:val="none" w:sz="0" w:space="0" w:color="auto"/>
                  </w:divBdr>
                  <w:divsChild>
                    <w:div w:id="900603612">
                      <w:marLeft w:val="0"/>
                      <w:marRight w:val="0"/>
                      <w:marTop w:val="0"/>
                      <w:marBottom w:val="0"/>
                      <w:divBdr>
                        <w:top w:val="none" w:sz="0" w:space="0" w:color="auto"/>
                        <w:left w:val="none" w:sz="0" w:space="0" w:color="auto"/>
                        <w:bottom w:val="none" w:sz="0" w:space="0" w:color="auto"/>
                        <w:right w:val="none" w:sz="0" w:space="0" w:color="auto"/>
                      </w:divBdr>
                    </w:div>
                  </w:divsChild>
                </w:div>
                <w:div w:id="1488939484">
                  <w:marLeft w:val="0"/>
                  <w:marRight w:val="0"/>
                  <w:marTop w:val="0"/>
                  <w:marBottom w:val="0"/>
                  <w:divBdr>
                    <w:top w:val="none" w:sz="0" w:space="0" w:color="auto"/>
                    <w:left w:val="none" w:sz="0" w:space="0" w:color="auto"/>
                    <w:bottom w:val="none" w:sz="0" w:space="0" w:color="auto"/>
                    <w:right w:val="none" w:sz="0" w:space="0" w:color="auto"/>
                  </w:divBdr>
                  <w:divsChild>
                    <w:div w:id="1047990475">
                      <w:marLeft w:val="0"/>
                      <w:marRight w:val="0"/>
                      <w:marTop w:val="0"/>
                      <w:marBottom w:val="0"/>
                      <w:divBdr>
                        <w:top w:val="none" w:sz="0" w:space="0" w:color="auto"/>
                        <w:left w:val="none" w:sz="0" w:space="0" w:color="auto"/>
                        <w:bottom w:val="none" w:sz="0" w:space="0" w:color="auto"/>
                        <w:right w:val="none" w:sz="0" w:space="0" w:color="auto"/>
                      </w:divBdr>
                    </w:div>
                  </w:divsChild>
                </w:div>
                <w:div w:id="905994366">
                  <w:marLeft w:val="0"/>
                  <w:marRight w:val="0"/>
                  <w:marTop w:val="0"/>
                  <w:marBottom w:val="0"/>
                  <w:divBdr>
                    <w:top w:val="none" w:sz="0" w:space="0" w:color="auto"/>
                    <w:left w:val="none" w:sz="0" w:space="0" w:color="auto"/>
                    <w:bottom w:val="none" w:sz="0" w:space="0" w:color="auto"/>
                    <w:right w:val="none" w:sz="0" w:space="0" w:color="auto"/>
                  </w:divBdr>
                  <w:divsChild>
                    <w:div w:id="1404136594">
                      <w:marLeft w:val="0"/>
                      <w:marRight w:val="0"/>
                      <w:marTop w:val="0"/>
                      <w:marBottom w:val="0"/>
                      <w:divBdr>
                        <w:top w:val="none" w:sz="0" w:space="0" w:color="auto"/>
                        <w:left w:val="none" w:sz="0" w:space="0" w:color="auto"/>
                        <w:bottom w:val="none" w:sz="0" w:space="0" w:color="auto"/>
                        <w:right w:val="none" w:sz="0" w:space="0" w:color="auto"/>
                      </w:divBdr>
                    </w:div>
                  </w:divsChild>
                </w:div>
                <w:div w:id="124810704">
                  <w:marLeft w:val="0"/>
                  <w:marRight w:val="0"/>
                  <w:marTop w:val="0"/>
                  <w:marBottom w:val="0"/>
                  <w:divBdr>
                    <w:top w:val="none" w:sz="0" w:space="0" w:color="auto"/>
                    <w:left w:val="none" w:sz="0" w:space="0" w:color="auto"/>
                    <w:bottom w:val="none" w:sz="0" w:space="0" w:color="auto"/>
                    <w:right w:val="none" w:sz="0" w:space="0" w:color="auto"/>
                  </w:divBdr>
                  <w:divsChild>
                    <w:div w:id="1956791768">
                      <w:marLeft w:val="0"/>
                      <w:marRight w:val="0"/>
                      <w:marTop w:val="0"/>
                      <w:marBottom w:val="0"/>
                      <w:divBdr>
                        <w:top w:val="none" w:sz="0" w:space="0" w:color="auto"/>
                        <w:left w:val="none" w:sz="0" w:space="0" w:color="auto"/>
                        <w:bottom w:val="none" w:sz="0" w:space="0" w:color="auto"/>
                        <w:right w:val="none" w:sz="0" w:space="0" w:color="auto"/>
                      </w:divBdr>
                    </w:div>
                  </w:divsChild>
                </w:div>
                <w:div w:id="721830880">
                  <w:marLeft w:val="0"/>
                  <w:marRight w:val="0"/>
                  <w:marTop w:val="0"/>
                  <w:marBottom w:val="0"/>
                  <w:divBdr>
                    <w:top w:val="none" w:sz="0" w:space="0" w:color="auto"/>
                    <w:left w:val="none" w:sz="0" w:space="0" w:color="auto"/>
                    <w:bottom w:val="none" w:sz="0" w:space="0" w:color="auto"/>
                    <w:right w:val="none" w:sz="0" w:space="0" w:color="auto"/>
                  </w:divBdr>
                  <w:divsChild>
                    <w:div w:id="1751543466">
                      <w:marLeft w:val="0"/>
                      <w:marRight w:val="0"/>
                      <w:marTop w:val="0"/>
                      <w:marBottom w:val="0"/>
                      <w:divBdr>
                        <w:top w:val="none" w:sz="0" w:space="0" w:color="auto"/>
                        <w:left w:val="none" w:sz="0" w:space="0" w:color="auto"/>
                        <w:bottom w:val="none" w:sz="0" w:space="0" w:color="auto"/>
                        <w:right w:val="none" w:sz="0" w:space="0" w:color="auto"/>
                      </w:divBdr>
                    </w:div>
                  </w:divsChild>
                </w:div>
                <w:div w:id="1510871000">
                  <w:marLeft w:val="0"/>
                  <w:marRight w:val="0"/>
                  <w:marTop w:val="0"/>
                  <w:marBottom w:val="0"/>
                  <w:divBdr>
                    <w:top w:val="none" w:sz="0" w:space="0" w:color="auto"/>
                    <w:left w:val="none" w:sz="0" w:space="0" w:color="auto"/>
                    <w:bottom w:val="none" w:sz="0" w:space="0" w:color="auto"/>
                    <w:right w:val="none" w:sz="0" w:space="0" w:color="auto"/>
                  </w:divBdr>
                  <w:divsChild>
                    <w:div w:id="283584417">
                      <w:marLeft w:val="0"/>
                      <w:marRight w:val="0"/>
                      <w:marTop w:val="0"/>
                      <w:marBottom w:val="0"/>
                      <w:divBdr>
                        <w:top w:val="none" w:sz="0" w:space="0" w:color="auto"/>
                        <w:left w:val="none" w:sz="0" w:space="0" w:color="auto"/>
                        <w:bottom w:val="none" w:sz="0" w:space="0" w:color="auto"/>
                        <w:right w:val="none" w:sz="0" w:space="0" w:color="auto"/>
                      </w:divBdr>
                    </w:div>
                  </w:divsChild>
                </w:div>
                <w:div w:id="1075708226">
                  <w:marLeft w:val="0"/>
                  <w:marRight w:val="0"/>
                  <w:marTop w:val="0"/>
                  <w:marBottom w:val="0"/>
                  <w:divBdr>
                    <w:top w:val="none" w:sz="0" w:space="0" w:color="auto"/>
                    <w:left w:val="none" w:sz="0" w:space="0" w:color="auto"/>
                    <w:bottom w:val="none" w:sz="0" w:space="0" w:color="auto"/>
                    <w:right w:val="none" w:sz="0" w:space="0" w:color="auto"/>
                  </w:divBdr>
                  <w:divsChild>
                    <w:div w:id="1751388937">
                      <w:marLeft w:val="0"/>
                      <w:marRight w:val="0"/>
                      <w:marTop w:val="0"/>
                      <w:marBottom w:val="0"/>
                      <w:divBdr>
                        <w:top w:val="none" w:sz="0" w:space="0" w:color="auto"/>
                        <w:left w:val="none" w:sz="0" w:space="0" w:color="auto"/>
                        <w:bottom w:val="none" w:sz="0" w:space="0" w:color="auto"/>
                        <w:right w:val="none" w:sz="0" w:space="0" w:color="auto"/>
                      </w:divBdr>
                    </w:div>
                  </w:divsChild>
                </w:div>
                <w:div w:id="815024876">
                  <w:marLeft w:val="0"/>
                  <w:marRight w:val="0"/>
                  <w:marTop w:val="0"/>
                  <w:marBottom w:val="0"/>
                  <w:divBdr>
                    <w:top w:val="none" w:sz="0" w:space="0" w:color="auto"/>
                    <w:left w:val="none" w:sz="0" w:space="0" w:color="auto"/>
                    <w:bottom w:val="none" w:sz="0" w:space="0" w:color="auto"/>
                    <w:right w:val="none" w:sz="0" w:space="0" w:color="auto"/>
                  </w:divBdr>
                  <w:divsChild>
                    <w:div w:id="933053890">
                      <w:marLeft w:val="0"/>
                      <w:marRight w:val="0"/>
                      <w:marTop w:val="0"/>
                      <w:marBottom w:val="0"/>
                      <w:divBdr>
                        <w:top w:val="none" w:sz="0" w:space="0" w:color="auto"/>
                        <w:left w:val="none" w:sz="0" w:space="0" w:color="auto"/>
                        <w:bottom w:val="none" w:sz="0" w:space="0" w:color="auto"/>
                        <w:right w:val="none" w:sz="0" w:space="0" w:color="auto"/>
                      </w:divBdr>
                    </w:div>
                  </w:divsChild>
                </w:div>
                <w:div w:id="1307512503">
                  <w:marLeft w:val="0"/>
                  <w:marRight w:val="0"/>
                  <w:marTop w:val="0"/>
                  <w:marBottom w:val="0"/>
                  <w:divBdr>
                    <w:top w:val="none" w:sz="0" w:space="0" w:color="auto"/>
                    <w:left w:val="none" w:sz="0" w:space="0" w:color="auto"/>
                    <w:bottom w:val="none" w:sz="0" w:space="0" w:color="auto"/>
                    <w:right w:val="none" w:sz="0" w:space="0" w:color="auto"/>
                  </w:divBdr>
                  <w:divsChild>
                    <w:div w:id="1573001149">
                      <w:marLeft w:val="0"/>
                      <w:marRight w:val="0"/>
                      <w:marTop w:val="0"/>
                      <w:marBottom w:val="0"/>
                      <w:divBdr>
                        <w:top w:val="none" w:sz="0" w:space="0" w:color="auto"/>
                        <w:left w:val="none" w:sz="0" w:space="0" w:color="auto"/>
                        <w:bottom w:val="none" w:sz="0" w:space="0" w:color="auto"/>
                        <w:right w:val="none" w:sz="0" w:space="0" w:color="auto"/>
                      </w:divBdr>
                    </w:div>
                  </w:divsChild>
                </w:div>
                <w:div w:id="1998848142">
                  <w:marLeft w:val="0"/>
                  <w:marRight w:val="0"/>
                  <w:marTop w:val="0"/>
                  <w:marBottom w:val="0"/>
                  <w:divBdr>
                    <w:top w:val="none" w:sz="0" w:space="0" w:color="auto"/>
                    <w:left w:val="none" w:sz="0" w:space="0" w:color="auto"/>
                    <w:bottom w:val="none" w:sz="0" w:space="0" w:color="auto"/>
                    <w:right w:val="none" w:sz="0" w:space="0" w:color="auto"/>
                  </w:divBdr>
                  <w:divsChild>
                    <w:div w:id="60909154">
                      <w:marLeft w:val="0"/>
                      <w:marRight w:val="0"/>
                      <w:marTop w:val="0"/>
                      <w:marBottom w:val="0"/>
                      <w:divBdr>
                        <w:top w:val="none" w:sz="0" w:space="0" w:color="auto"/>
                        <w:left w:val="none" w:sz="0" w:space="0" w:color="auto"/>
                        <w:bottom w:val="none" w:sz="0" w:space="0" w:color="auto"/>
                        <w:right w:val="none" w:sz="0" w:space="0" w:color="auto"/>
                      </w:divBdr>
                    </w:div>
                  </w:divsChild>
                </w:div>
                <w:div w:id="374962666">
                  <w:marLeft w:val="0"/>
                  <w:marRight w:val="0"/>
                  <w:marTop w:val="0"/>
                  <w:marBottom w:val="0"/>
                  <w:divBdr>
                    <w:top w:val="none" w:sz="0" w:space="0" w:color="auto"/>
                    <w:left w:val="none" w:sz="0" w:space="0" w:color="auto"/>
                    <w:bottom w:val="none" w:sz="0" w:space="0" w:color="auto"/>
                    <w:right w:val="none" w:sz="0" w:space="0" w:color="auto"/>
                  </w:divBdr>
                  <w:divsChild>
                    <w:div w:id="1555655668">
                      <w:marLeft w:val="0"/>
                      <w:marRight w:val="0"/>
                      <w:marTop w:val="0"/>
                      <w:marBottom w:val="0"/>
                      <w:divBdr>
                        <w:top w:val="none" w:sz="0" w:space="0" w:color="auto"/>
                        <w:left w:val="none" w:sz="0" w:space="0" w:color="auto"/>
                        <w:bottom w:val="none" w:sz="0" w:space="0" w:color="auto"/>
                        <w:right w:val="none" w:sz="0" w:space="0" w:color="auto"/>
                      </w:divBdr>
                    </w:div>
                  </w:divsChild>
                </w:div>
                <w:div w:id="645087960">
                  <w:marLeft w:val="0"/>
                  <w:marRight w:val="0"/>
                  <w:marTop w:val="0"/>
                  <w:marBottom w:val="0"/>
                  <w:divBdr>
                    <w:top w:val="none" w:sz="0" w:space="0" w:color="auto"/>
                    <w:left w:val="none" w:sz="0" w:space="0" w:color="auto"/>
                    <w:bottom w:val="none" w:sz="0" w:space="0" w:color="auto"/>
                    <w:right w:val="none" w:sz="0" w:space="0" w:color="auto"/>
                  </w:divBdr>
                  <w:divsChild>
                    <w:div w:id="1130319028">
                      <w:marLeft w:val="0"/>
                      <w:marRight w:val="0"/>
                      <w:marTop w:val="0"/>
                      <w:marBottom w:val="0"/>
                      <w:divBdr>
                        <w:top w:val="none" w:sz="0" w:space="0" w:color="auto"/>
                        <w:left w:val="none" w:sz="0" w:space="0" w:color="auto"/>
                        <w:bottom w:val="none" w:sz="0" w:space="0" w:color="auto"/>
                        <w:right w:val="none" w:sz="0" w:space="0" w:color="auto"/>
                      </w:divBdr>
                    </w:div>
                  </w:divsChild>
                </w:div>
                <w:div w:id="694890528">
                  <w:marLeft w:val="0"/>
                  <w:marRight w:val="0"/>
                  <w:marTop w:val="0"/>
                  <w:marBottom w:val="0"/>
                  <w:divBdr>
                    <w:top w:val="none" w:sz="0" w:space="0" w:color="auto"/>
                    <w:left w:val="none" w:sz="0" w:space="0" w:color="auto"/>
                    <w:bottom w:val="none" w:sz="0" w:space="0" w:color="auto"/>
                    <w:right w:val="none" w:sz="0" w:space="0" w:color="auto"/>
                  </w:divBdr>
                  <w:divsChild>
                    <w:div w:id="101728588">
                      <w:marLeft w:val="0"/>
                      <w:marRight w:val="0"/>
                      <w:marTop w:val="0"/>
                      <w:marBottom w:val="0"/>
                      <w:divBdr>
                        <w:top w:val="none" w:sz="0" w:space="0" w:color="auto"/>
                        <w:left w:val="none" w:sz="0" w:space="0" w:color="auto"/>
                        <w:bottom w:val="none" w:sz="0" w:space="0" w:color="auto"/>
                        <w:right w:val="none" w:sz="0" w:space="0" w:color="auto"/>
                      </w:divBdr>
                    </w:div>
                  </w:divsChild>
                </w:div>
                <w:div w:id="1187527511">
                  <w:marLeft w:val="0"/>
                  <w:marRight w:val="0"/>
                  <w:marTop w:val="0"/>
                  <w:marBottom w:val="0"/>
                  <w:divBdr>
                    <w:top w:val="none" w:sz="0" w:space="0" w:color="auto"/>
                    <w:left w:val="none" w:sz="0" w:space="0" w:color="auto"/>
                    <w:bottom w:val="none" w:sz="0" w:space="0" w:color="auto"/>
                    <w:right w:val="none" w:sz="0" w:space="0" w:color="auto"/>
                  </w:divBdr>
                  <w:divsChild>
                    <w:div w:id="1144351406">
                      <w:marLeft w:val="0"/>
                      <w:marRight w:val="0"/>
                      <w:marTop w:val="0"/>
                      <w:marBottom w:val="0"/>
                      <w:divBdr>
                        <w:top w:val="none" w:sz="0" w:space="0" w:color="auto"/>
                        <w:left w:val="none" w:sz="0" w:space="0" w:color="auto"/>
                        <w:bottom w:val="none" w:sz="0" w:space="0" w:color="auto"/>
                        <w:right w:val="none" w:sz="0" w:space="0" w:color="auto"/>
                      </w:divBdr>
                    </w:div>
                  </w:divsChild>
                </w:div>
                <w:div w:id="1015381245">
                  <w:marLeft w:val="0"/>
                  <w:marRight w:val="0"/>
                  <w:marTop w:val="0"/>
                  <w:marBottom w:val="0"/>
                  <w:divBdr>
                    <w:top w:val="none" w:sz="0" w:space="0" w:color="auto"/>
                    <w:left w:val="none" w:sz="0" w:space="0" w:color="auto"/>
                    <w:bottom w:val="none" w:sz="0" w:space="0" w:color="auto"/>
                    <w:right w:val="none" w:sz="0" w:space="0" w:color="auto"/>
                  </w:divBdr>
                  <w:divsChild>
                    <w:div w:id="189420448">
                      <w:marLeft w:val="0"/>
                      <w:marRight w:val="0"/>
                      <w:marTop w:val="0"/>
                      <w:marBottom w:val="0"/>
                      <w:divBdr>
                        <w:top w:val="none" w:sz="0" w:space="0" w:color="auto"/>
                        <w:left w:val="none" w:sz="0" w:space="0" w:color="auto"/>
                        <w:bottom w:val="none" w:sz="0" w:space="0" w:color="auto"/>
                        <w:right w:val="none" w:sz="0" w:space="0" w:color="auto"/>
                      </w:divBdr>
                    </w:div>
                  </w:divsChild>
                </w:div>
                <w:div w:id="1260991634">
                  <w:marLeft w:val="0"/>
                  <w:marRight w:val="0"/>
                  <w:marTop w:val="0"/>
                  <w:marBottom w:val="0"/>
                  <w:divBdr>
                    <w:top w:val="none" w:sz="0" w:space="0" w:color="auto"/>
                    <w:left w:val="none" w:sz="0" w:space="0" w:color="auto"/>
                    <w:bottom w:val="none" w:sz="0" w:space="0" w:color="auto"/>
                    <w:right w:val="none" w:sz="0" w:space="0" w:color="auto"/>
                  </w:divBdr>
                  <w:divsChild>
                    <w:div w:id="649866458">
                      <w:marLeft w:val="0"/>
                      <w:marRight w:val="0"/>
                      <w:marTop w:val="0"/>
                      <w:marBottom w:val="0"/>
                      <w:divBdr>
                        <w:top w:val="none" w:sz="0" w:space="0" w:color="auto"/>
                        <w:left w:val="none" w:sz="0" w:space="0" w:color="auto"/>
                        <w:bottom w:val="none" w:sz="0" w:space="0" w:color="auto"/>
                        <w:right w:val="none" w:sz="0" w:space="0" w:color="auto"/>
                      </w:divBdr>
                    </w:div>
                  </w:divsChild>
                </w:div>
                <w:div w:id="1416055295">
                  <w:marLeft w:val="0"/>
                  <w:marRight w:val="0"/>
                  <w:marTop w:val="0"/>
                  <w:marBottom w:val="0"/>
                  <w:divBdr>
                    <w:top w:val="none" w:sz="0" w:space="0" w:color="auto"/>
                    <w:left w:val="none" w:sz="0" w:space="0" w:color="auto"/>
                    <w:bottom w:val="none" w:sz="0" w:space="0" w:color="auto"/>
                    <w:right w:val="none" w:sz="0" w:space="0" w:color="auto"/>
                  </w:divBdr>
                  <w:divsChild>
                    <w:div w:id="1357194695">
                      <w:marLeft w:val="0"/>
                      <w:marRight w:val="0"/>
                      <w:marTop w:val="0"/>
                      <w:marBottom w:val="0"/>
                      <w:divBdr>
                        <w:top w:val="none" w:sz="0" w:space="0" w:color="auto"/>
                        <w:left w:val="none" w:sz="0" w:space="0" w:color="auto"/>
                        <w:bottom w:val="none" w:sz="0" w:space="0" w:color="auto"/>
                        <w:right w:val="none" w:sz="0" w:space="0" w:color="auto"/>
                      </w:divBdr>
                    </w:div>
                  </w:divsChild>
                </w:div>
                <w:div w:id="555506457">
                  <w:marLeft w:val="0"/>
                  <w:marRight w:val="0"/>
                  <w:marTop w:val="0"/>
                  <w:marBottom w:val="0"/>
                  <w:divBdr>
                    <w:top w:val="none" w:sz="0" w:space="0" w:color="auto"/>
                    <w:left w:val="none" w:sz="0" w:space="0" w:color="auto"/>
                    <w:bottom w:val="none" w:sz="0" w:space="0" w:color="auto"/>
                    <w:right w:val="none" w:sz="0" w:space="0" w:color="auto"/>
                  </w:divBdr>
                  <w:divsChild>
                    <w:div w:id="1594438290">
                      <w:marLeft w:val="0"/>
                      <w:marRight w:val="0"/>
                      <w:marTop w:val="0"/>
                      <w:marBottom w:val="0"/>
                      <w:divBdr>
                        <w:top w:val="none" w:sz="0" w:space="0" w:color="auto"/>
                        <w:left w:val="none" w:sz="0" w:space="0" w:color="auto"/>
                        <w:bottom w:val="none" w:sz="0" w:space="0" w:color="auto"/>
                        <w:right w:val="none" w:sz="0" w:space="0" w:color="auto"/>
                      </w:divBdr>
                    </w:div>
                  </w:divsChild>
                </w:div>
                <w:div w:id="477454485">
                  <w:marLeft w:val="0"/>
                  <w:marRight w:val="0"/>
                  <w:marTop w:val="0"/>
                  <w:marBottom w:val="0"/>
                  <w:divBdr>
                    <w:top w:val="none" w:sz="0" w:space="0" w:color="auto"/>
                    <w:left w:val="none" w:sz="0" w:space="0" w:color="auto"/>
                    <w:bottom w:val="none" w:sz="0" w:space="0" w:color="auto"/>
                    <w:right w:val="none" w:sz="0" w:space="0" w:color="auto"/>
                  </w:divBdr>
                  <w:divsChild>
                    <w:div w:id="17048639">
                      <w:marLeft w:val="0"/>
                      <w:marRight w:val="0"/>
                      <w:marTop w:val="0"/>
                      <w:marBottom w:val="0"/>
                      <w:divBdr>
                        <w:top w:val="none" w:sz="0" w:space="0" w:color="auto"/>
                        <w:left w:val="none" w:sz="0" w:space="0" w:color="auto"/>
                        <w:bottom w:val="none" w:sz="0" w:space="0" w:color="auto"/>
                        <w:right w:val="none" w:sz="0" w:space="0" w:color="auto"/>
                      </w:divBdr>
                    </w:div>
                  </w:divsChild>
                </w:div>
                <w:div w:id="1206526317">
                  <w:marLeft w:val="0"/>
                  <w:marRight w:val="0"/>
                  <w:marTop w:val="0"/>
                  <w:marBottom w:val="0"/>
                  <w:divBdr>
                    <w:top w:val="none" w:sz="0" w:space="0" w:color="auto"/>
                    <w:left w:val="none" w:sz="0" w:space="0" w:color="auto"/>
                    <w:bottom w:val="none" w:sz="0" w:space="0" w:color="auto"/>
                    <w:right w:val="none" w:sz="0" w:space="0" w:color="auto"/>
                  </w:divBdr>
                  <w:divsChild>
                    <w:div w:id="1571964608">
                      <w:marLeft w:val="0"/>
                      <w:marRight w:val="0"/>
                      <w:marTop w:val="0"/>
                      <w:marBottom w:val="0"/>
                      <w:divBdr>
                        <w:top w:val="none" w:sz="0" w:space="0" w:color="auto"/>
                        <w:left w:val="none" w:sz="0" w:space="0" w:color="auto"/>
                        <w:bottom w:val="none" w:sz="0" w:space="0" w:color="auto"/>
                        <w:right w:val="none" w:sz="0" w:space="0" w:color="auto"/>
                      </w:divBdr>
                    </w:div>
                  </w:divsChild>
                </w:div>
                <w:div w:id="82651760">
                  <w:marLeft w:val="0"/>
                  <w:marRight w:val="0"/>
                  <w:marTop w:val="0"/>
                  <w:marBottom w:val="0"/>
                  <w:divBdr>
                    <w:top w:val="none" w:sz="0" w:space="0" w:color="auto"/>
                    <w:left w:val="none" w:sz="0" w:space="0" w:color="auto"/>
                    <w:bottom w:val="none" w:sz="0" w:space="0" w:color="auto"/>
                    <w:right w:val="none" w:sz="0" w:space="0" w:color="auto"/>
                  </w:divBdr>
                  <w:divsChild>
                    <w:div w:id="1605579536">
                      <w:marLeft w:val="0"/>
                      <w:marRight w:val="0"/>
                      <w:marTop w:val="0"/>
                      <w:marBottom w:val="0"/>
                      <w:divBdr>
                        <w:top w:val="none" w:sz="0" w:space="0" w:color="auto"/>
                        <w:left w:val="none" w:sz="0" w:space="0" w:color="auto"/>
                        <w:bottom w:val="none" w:sz="0" w:space="0" w:color="auto"/>
                        <w:right w:val="none" w:sz="0" w:space="0" w:color="auto"/>
                      </w:divBdr>
                    </w:div>
                  </w:divsChild>
                </w:div>
                <w:div w:id="1598558726">
                  <w:marLeft w:val="0"/>
                  <w:marRight w:val="0"/>
                  <w:marTop w:val="0"/>
                  <w:marBottom w:val="0"/>
                  <w:divBdr>
                    <w:top w:val="none" w:sz="0" w:space="0" w:color="auto"/>
                    <w:left w:val="none" w:sz="0" w:space="0" w:color="auto"/>
                    <w:bottom w:val="none" w:sz="0" w:space="0" w:color="auto"/>
                    <w:right w:val="none" w:sz="0" w:space="0" w:color="auto"/>
                  </w:divBdr>
                  <w:divsChild>
                    <w:div w:id="641882548">
                      <w:marLeft w:val="0"/>
                      <w:marRight w:val="0"/>
                      <w:marTop w:val="0"/>
                      <w:marBottom w:val="0"/>
                      <w:divBdr>
                        <w:top w:val="none" w:sz="0" w:space="0" w:color="auto"/>
                        <w:left w:val="none" w:sz="0" w:space="0" w:color="auto"/>
                        <w:bottom w:val="none" w:sz="0" w:space="0" w:color="auto"/>
                        <w:right w:val="none" w:sz="0" w:space="0" w:color="auto"/>
                      </w:divBdr>
                    </w:div>
                  </w:divsChild>
                </w:div>
                <w:div w:id="213082859">
                  <w:marLeft w:val="0"/>
                  <w:marRight w:val="0"/>
                  <w:marTop w:val="0"/>
                  <w:marBottom w:val="0"/>
                  <w:divBdr>
                    <w:top w:val="none" w:sz="0" w:space="0" w:color="auto"/>
                    <w:left w:val="none" w:sz="0" w:space="0" w:color="auto"/>
                    <w:bottom w:val="none" w:sz="0" w:space="0" w:color="auto"/>
                    <w:right w:val="none" w:sz="0" w:space="0" w:color="auto"/>
                  </w:divBdr>
                  <w:divsChild>
                    <w:div w:id="217591735">
                      <w:marLeft w:val="0"/>
                      <w:marRight w:val="0"/>
                      <w:marTop w:val="0"/>
                      <w:marBottom w:val="0"/>
                      <w:divBdr>
                        <w:top w:val="none" w:sz="0" w:space="0" w:color="auto"/>
                        <w:left w:val="none" w:sz="0" w:space="0" w:color="auto"/>
                        <w:bottom w:val="none" w:sz="0" w:space="0" w:color="auto"/>
                        <w:right w:val="none" w:sz="0" w:space="0" w:color="auto"/>
                      </w:divBdr>
                    </w:div>
                  </w:divsChild>
                </w:div>
                <w:div w:id="885991169">
                  <w:marLeft w:val="0"/>
                  <w:marRight w:val="0"/>
                  <w:marTop w:val="0"/>
                  <w:marBottom w:val="0"/>
                  <w:divBdr>
                    <w:top w:val="none" w:sz="0" w:space="0" w:color="auto"/>
                    <w:left w:val="none" w:sz="0" w:space="0" w:color="auto"/>
                    <w:bottom w:val="none" w:sz="0" w:space="0" w:color="auto"/>
                    <w:right w:val="none" w:sz="0" w:space="0" w:color="auto"/>
                  </w:divBdr>
                  <w:divsChild>
                    <w:div w:id="150759206">
                      <w:marLeft w:val="0"/>
                      <w:marRight w:val="0"/>
                      <w:marTop w:val="0"/>
                      <w:marBottom w:val="0"/>
                      <w:divBdr>
                        <w:top w:val="none" w:sz="0" w:space="0" w:color="auto"/>
                        <w:left w:val="none" w:sz="0" w:space="0" w:color="auto"/>
                        <w:bottom w:val="none" w:sz="0" w:space="0" w:color="auto"/>
                        <w:right w:val="none" w:sz="0" w:space="0" w:color="auto"/>
                      </w:divBdr>
                    </w:div>
                  </w:divsChild>
                </w:div>
                <w:div w:id="1075788245">
                  <w:marLeft w:val="0"/>
                  <w:marRight w:val="0"/>
                  <w:marTop w:val="0"/>
                  <w:marBottom w:val="0"/>
                  <w:divBdr>
                    <w:top w:val="none" w:sz="0" w:space="0" w:color="auto"/>
                    <w:left w:val="none" w:sz="0" w:space="0" w:color="auto"/>
                    <w:bottom w:val="none" w:sz="0" w:space="0" w:color="auto"/>
                    <w:right w:val="none" w:sz="0" w:space="0" w:color="auto"/>
                  </w:divBdr>
                  <w:divsChild>
                    <w:div w:id="1384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yorksj.ac.uk/students/study-skills/study-development-tutorial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 ds:uri="e00222b2-cbee-428a-9880-c3c53fa8aecf"/>
    <ds:schemaRef ds:uri="27c5c4a3-3064-4f50-ac05-cf33c0b98b3d"/>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232CC517-110B-4262-B4BF-8FD98C5D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e00222b2-cbee-428a-9880-c3c53fa8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3895</Characters>
  <Application>Microsoft Office Word</Application>
  <DocSecurity>0</DocSecurity>
  <Lines>63</Lines>
  <Paragraphs>17</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6</cp:revision>
  <cp:lastPrinted>2021-05-05T09:09:00Z</cp:lastPrinted>
  <dcterms:created xsi:type="dcterms:W3CDTF">2023-08-21T10:14:00Z</dcterms:created>
  <dcterms:modified xsi:type="dcterms:W3CDTF">2023-10-05T13:51:00Z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GrammarlyDocumentId">
    <vt:lpwstr>c990d3a408c6a2fdd4b9953caeaa17d652c38f776440d46eb4a9ed2dd102b0fd</vt:lpwstr>
  </property>
  <property fmtid="{D5CDD505-2E9C-101B-9397-08002B2CF9AE}" pid="4" name="MediaServiceImageTags">
    <vt:lpwstr/>
  </property>
</Properties>
</file>