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531D" w14:textId="3C532718" w:rsidR="00AA5051" w:rsidRPr="00AA5051" w:rsidRDefault="00AA5051" w:rsidP="00AA5051">
      <w:pPr>
        <w:pStyle w:val="Heading1"/>
        <w:jc w:val="center"/>
        <w:rPr>
          <w:sz w:val="40"/>
          <w:szCs w:val="40"/>
        </w:rPr>
      </w:pPr>
      <w:r w:rsidRPr="00AA5051">
        <w:rPr>
          <w:sz w:val="40"/>
          <w:szCs w:val="40"/>
        </w:rPr>
        <w:t xml:space="preserve">Descriptive writing vs </w:t>
      </w:r>
      <w:r>
        <w:rPr>
          <w:sz w:val="40"/>
          <w:szCs w:val="40"/>
        </w:rPr>
        <w:t>C</w:t>
      </w:r>
      <w:r w:rsidRPr="00AA5051">
        <w:rPr>
          <w:sz w:val="40"/>
          <w:szCs w:val="40"/>
        </w:rPr>
        <w:t>ritical writing</w:t>
      </w:r>
    </w:p>
    <w:tbl>
      <w:tblPr>
        <w:tblStyle w:val="TableGrid"/>
        <w:tblW w:w="9325" w:type="dxa"/>
        <w:tblInd w:w="-307" w:type="dxa"/>
        <w:tblLook w:val="04A0" w:firstRow="1" w:lastRow="0" w:firstColumn="1" w:lastColumn="0" w:noHBand="0" w:noVBand="1"/>
      </w:tblPr>
      <w:tblGrid>
        <w:gridCol w:w="4662"/>
        <w:gridCol w:w="4663"/>
      </w:tblGrid>
      <w:tr w:rsidR="00AA5051" w:rsidRPr="00F220CE" w14:paraId="02335B95" w14:textId="77777777" w:rsidTr="00C54A26">
        <w:trPr>
          <w:trHeight w:val="859"/>
        </w:trPr>
        <w:tc>
          <w:tcPr>
            <w:tcW w:w="4662" w:type="dxa"/>
          </w:tcPr>
          <w:p w14:paraId="5BD05926" w14:textId="77777777" w:rsidR="00AA5051" w:rsidRPr="00F220CE" w:rsidRDefault="00AA5051" w:rsidP="00C54A26">
            <w:pPr>
              <w:kinsoku w:val="0"/>
              <w:overflowPunct w:val="0"/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b/>
                <w:color w:val="000000" w:themeColor="text1"/>
                <w:kern w:val="24"/>
                <w:sz w:val="36"/>
                <w:szCs w:val="36"/>
                <w:lang w:eastAsia="en-GB"/>
              </w:rPr>
            </w:pPr>
            <w:r w:rsidRPr="00F220CE">
              <w:rPr>
                <w:rFonts w:eastAsia="Times New Roman" w:cs="Arial"/>
                <w:b/>
                <w:color w:val="000000" w:themeColor="text1"/>
                <w:kern w:val="24"/>
                <w:sz w:val="36"/>
                <w:szCs w:val="36"/>
                <w:lang w:eastAsia="en-GB"/>
              </w:rPr>
              <w:t>Descriptive writing</w:t>
            </w:r>
          </w:p>
        </w:tc>
        <w:tc>
          <w:tcPr>
            <w:tcW w:w="4663" w:type="dxa"/>
          </w:tcPr>
          <w:p w14:paraId="62F8E9EF" w14:textId="77777777" w:rsidR="00AA5051" w:rsidRPr="00F220CE" w:rsidRDefault="00AA5051" w:rsidP="00C54A26">
            <w:pPr>
              <w:kinsoku w:val="0"/>
              <w:overflowPunct w:val="0"/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b/>
                <w:color w:val="000000" w:themeColor="text1"/>
                <w:kern w:val="24"/>
                <w:sz w:val="36"/>
                <w:szCs w:val="36"/>
                <w:lang w:eastAsia="en-GB"/>
              </w:rPr>
            </w:pPr>
            <w:r w:rsidRPr="00F220CE">
              <w:rPr>
                <w:rFonts w:eastAsia="Times New Roman" w:cs="Arial"/>
                <w:b/>
                <w:color w:val="000000" w:themeColor="text1"/>
                <w:kern w:val="24"/>
                <w:sz w:val="36"/>
                <w:szCs w:val="36"/>
                <w:lang w:eastAsia="en-GB"/>
              </w:rPr>
              <w:t>Critical writing</w:t>
            </w:r>
          </w:p>
        </w:tc>
      </w:tr>
      <w:tr w:rsidR="00AA5051" w:rsidRPr="00F220CE" w14:paraId="24EE8128" w14:textId="77777777" w:rsidTr="00C54A26">
        <w:trPr>
          <w:trHeight w:val="605"/>
        </w:trPr>
        <w:tc>
          <w:tcPr>
            <w:tcW w:w="4662" w:type="dxa"/>
            <w:hideMark/>
          </w:tcPr>
          <w:p w14:paraId="074D09DF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States what happens</w:t>
            </w:r>
          </w:p>
        </w:tc>
        <w:tc>
          <w:tcPr>
            <w:tcW w:w="4663" w:type="dxa"/>
            <w:hideMark/>
          </w:tcPr>
          <w:p w14:paraId="31805FF8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Identifies the significance of events</w:t>
            </w:r>
          </w:p>
        </w:tc>
      </w:tr>
      <w:tr w:rsidR="00AA5051" w:rsidRPr="00F220CE" w14:paraId="12A8B9FB" w14:textId="77777777" w:rsidTr="00C54A26">
        <w:trPr>
          <w:trHeight w:val="814"/>
        </w:trPr>
        <w:tc>
          <w:tcPr>
            <w:tcW w:w="4662" w:type="dxa"/>
            <w:hideMark/>
          </w:tcPr>
          <w:p w14:paraId="6CDD9E7A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States what something is like</w:t>
            </w:r>
          </w:p>
        </w:tc>
        <w:tc>
          <w:tcPr>
            <w:tcW w:w="4663" w:type="dxa"/>
            <w:hideMark/>
          </w:tcPr>
          <w:p w14:paraId="0D15A6B2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Evaluates strengths and weaknesses</w:t>
            </w:r>
          </w:p>
        </w:tc>
      </w:tr>
      <w:tr w:rsidR="00AA5051" w:rsidRPr="00F220CE" w14:paraId="3C4A426A" w14:textId="77777777" w:rsidTr="00C54A26">
        <w:trPr>
          <w:trHeight w:val="886"/>
        </w:trPr>
        <w:tc>
          <w:tcPr>
            <w:tcW w:w="4662" w:type="dxa"/>
            <w:hideMark/>
          </w:tcPr>
          <w:p w14:paraId="6DF39850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Explains what a theory says</w:t>
            </w:r>
          </w:p>
        </w:tc>
        <w:tc>
          <w:tcPr>
            <w:tcW w:w="4663" w:type="dxa"/>
            <w:hideMark/>
          </w:tcPr>
          <w:p w14:paraId="352735DD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Shows why a theory is relevant or suitable</w:t>
            </w:r>
          </w:p>
        </w:tc>
      </w:tr>
      <w:tr w:rsidR="00AA5051" w:rsidRPr="00F220CE" w14:paraId="2E98325F" w14:textId="77777777" w:rsidTr="00C54A26">
        <w:trPr>
          <w:trHeight w:val="833"/>
        </w:trPr>
        <w:tc>
          <w:tcPr>
            <w:tcW w:w="4662" w:type="dxa"/>
          </w:tcPr>
          <w:p w14:paraId="07E2C244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>Explains how something works</w:t>
            </w:r>
          </w:p>
        </w:tc>
        <w:tc>
          <w:tcPr>
            <w:tcW w:w="4663" w:type="dxa"/>
          </w:tcPr>
          <w:p w14:paraId="21435171" w14:textId="77777777" w:rsidR="00AA5051" w:rsidRPr="00F220CE" w:rsidRDefault="00AA5051" w:rsidP="00C54A26">
            <w:pPr>
              <w:kinsoku w:val="0"/>
              <w:overflowPunct w:val="0"/>
              <w:spacing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>Indicates why something will work (better or best)</w:t>
            </w:r>
          </w:p>
        </w:tc>
      </w:tr>
      <w:tr w:rsidR="00AA5051" w:rsidRPr="00F220CE" w14:paraId="2929AF86" w14:textId="77777777" w:rsidTr="00C54A26">
        <w:trPr>
          <w:trHeight w:val="950"/>
        </w:trPr>
        <w:tc>
          <w:tcPr>
            <w:tcW w:w="4662" w:type="dxa"/>
          </w:tcPr>
          <w:p w14:paraId="1FD12395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>Notes the methods used</w:t>
            </w:r>
          </w:p>
        </w:tc>
        <w:tc>
          <w:tcPr>
            <w:tcW w:w="4663" w:type="dxa"/>
          </w:tcPr>
          <w:p w14:paraId="354EC007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>Identifies how or why a method is appropriate or suitable</w:t>
            </w:r>
          </w:p>
        </w:tc>
      </w:tr>
      <w:tr w:rsidR="00AA5051" w:rsidRPr="00F220CE" w14:paraId="7B1E4440" w14:textId="77777777" w:rsidTr="00C54A26">
        <w:trPr>
          <w:trHeight w:val="850"/>
        </w:trPr>
        <w:tc>
          <w:tcPr>
            <w:tcW w:w="4662" w:type="dxa"/>
          </w:tcPr>
          <w:p w14:paraId="3F3F7F7F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>Says when something occurred</w:t>
            </w:r>
          </w:p>
        </w:tc>
        <w:tc>
          <w:tcPr>
            <w:tcW w:w="4663" w:type="dxa"/>
          </w:tcPr>
          <w:p w14:paraId="020B007C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 xml:space="preserve">Identifies why that timing is of importance </w:t>
            </w:r>
          </w:p>
        </w:tc>
      </w:tr>
      <w:tr w:rsidR="00AA5051" w:rsidRPr="00F220CE" w14:paraId="3C53F2F5" w14:textId="77777777" w:rsidTr="00C54A26">
        <w:trPr>
          <w:trHeight w:val="833"/>
        </w:trPr>
        <w:tc>
          <w:tcPr>
            <w:tcW w:w="4662" w:type="dxa"/>
          </w:tcPr>
          <w:p w14:paraId="532D35B9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>States the different components</w:t>
            </w:r>
          </w:p>
        </w:tc>
        <w:tc>
          <w:tcPr>
            <w:tcW w:w="4663" w:type="dxa"/>
          </w:tcPr>
          <w:p w14:paraId="0872EF53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sz w:val="32"/>
                <w:szCs w:val="32"/>
                <w:lang w:eastAsia="en-GB"/>
              </w:rPr>
              <w:t>Weighs up the importance of the component parts</w:t>
            </w:r>
          </w:p>
        </w:tc>
      </w:tr>
      <w:tr w:rsidR="00AA5051" w:rsidRPr="00F220CE" w14:paraId="4D967ACF" w14:textId="77777777" w:rsidTr="00C54A26">
        <w:trPr>
          <w:trHeight w:val="268"/>
        </w:trPr>
        <w:tc>
          <w:tcPr>
            <w:tcW w:w="4662" w:type="dxa"/>
          </w:tcPr>
          <w:p w14:paraId="7B9C767E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States options</w:t>
            </w:r>
          </w:p>
        </w:tc>
        <w:tc>
          <w:tcPr>
            <w:tcW w:w="4663" w:type="dxa"/>
          </w:tcPr>
          <w:p w14:paraId="3C7AC9A4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Gives reasons for selecting each option</w:t>
            </w:r>
          </w:p>
        </w:tc>
      </w:tr>
      <w:tr w:rsidR="00AA5051" w:rsidRPr="00F220CE" w14:paraId="27152667" w14:textId="77777777" w:rsidTr="00C54A26">
        <w:trPr>
          <w:trHeight w:val="286"/>
        </w:trPr>
        <w:tc>
          <w:tcPr>
            <w:tcW w:w="4662" w:type="dxa"/>
          </w:tcPr>
          <w:p w14:paraId="20F23610" w14:textId="77777777" w:rsidR="00AA5051" w:rsidRPr="00F220CE" w:rsidRDefault="00AA5051" w:rsidP="00C54A26">
            <w:pPr>
              <w:spacing w:before="60" w:after="0" w:line="240" w:lineRule="auto"/>
              <w:rPr>
                <w:rFonts w:cs="Arial"/>
                <w:sz w:val="32"/>
                <w:szCs w:val="32"/>
              </w:rPr>
            </w:pPr>
            <w:r w:rsidRPr="00F220CE">
              <w:rPr>
                <w:rFonts w:cs="Arial"/>
                <w:sz w:val="32"/>
                <w:szCs w:val="32"/>
              </w:rPr>
              <w:t>Lists details</w:t>
            </w:r>
          </w:p>
        </w:tc>
        <w:tc>
          <w:tcPr>
            <w:tcW w:w="4663" w:type="dxa"/>
          </w:tcPr>
          <w:p w14:paraId="0710B5A5" w14:textId="77777777" w:rsidR="00AA5051" w:rsidRPr="00F220CE" w:rsidRDefault="00AA5051" w:rsidP="00C54A26">
            <w:pPr>
              <w:spacing w:before="60" w:after="0" w:line="240" w:lineRule="auto"/>
              <w:rPr>
                <w:rFonts w:cs="Arial"/>
                <w:sz w:val="32"/>
                <w:szCs w:val="32"/>
              </w:rPr>
            </w:pPr>
            <w:r w:rsidRPr="00F220CE">
              <w:rPr>
                <w:rFonts w:cs="Arial"/>
                <w:sz w:val="32"/>
                <w:szCs w:val="32"/>
              </w:rPr>
              <w:t>Evaluates the relative significance of details</w:t>
            </w:r>
          </w:p>
        </w:tc>
      </w:tr>
      <w:tr w:rsidR="00AA5051" w:rsidRPr="00F220CE" w14:paraId="0B263626" w14:textId="77777777" w:rsidTr="00C54A26">
        <w:trPr>
          <w:trHeight w:val="286"/>
        </w:trPr>
        <w:tc>
          <w:tcPr>
            <w:tcW w:w="4662" w:type="dxa"/>
          </w:tcPr>
          <w:p w14:paraId="716EFE61" w14:textId="77777777" w:rsidR="00AA5051" w:rsidRPr="00F220CE" w:rsidRDefault="00AA5051" w:rsidP="00C54A26">
            <w:pPr>
              <w:spacing w:before="60" w:after="0" w:line="240" w:lineRule="auto"/>
              <w:rPr>
                <w:rFonts w:cs="Arial"/>
                <w:sz w:val="32"/>
                <w:szCs w:val="32"/>
              </w:rPr>
            </w:pPr>
            <w:r w:rsidRPr="00F220CE">
              <w:rPr>
                <w:rFonts w:cs="Arial"/>
                <w:sz w:val="32"/>
                <w:szCs w:val="32"/>
              </w:rPr>
              <w:t>Lists in any order</w:t>
            </w:r>
          </w:p>
        </w:tc>
        <w:tc>
          <w:tcPr>
            <w:tcW w:w="4663" w:type="dxa"/>
          </w:tcPr>
          <w:p w14:paraId="4A21BB96" w14:textId="77777777" w:rsidR="00AA5051" w:rsidRPr="00F220CE" w:rsidRDefault="00AA5051" w:rsidP="00C54A26">
            <w:pPr>
              <w:spacing w:before="60" w:after="0" w:line="240" w:lineRule="auto"/>
              <w:rPr>
                <w:rFonts w:cs="Arial"/>
                <w:sz w:val="32"/>
                <w:szCs w:val="32"/>
              </w:rPr>
            </w:pPr>
            <w:r w:rsidRPr="00F220CE">
              <w:rPr>
                <w:rFonts w:cs="Arial"/>
                <w:sz w:val="32"/>
                <w:szCs w:val="32"/>
              </w:rPr>
              <w:t xml:space="preserve">Structures information in order of importance </w:t>
            </w:r>
          </w:p>
        </w:tc>
      </w:tr>
      <w:tr w:rsidR="00AA5051" w:rsidRPr="00F220CE" w14:paraId="291ED093" w14:textId="77777777" w:rsidTr="00C54A26">
        <w:trPr>
          <w:trHeight w:val="268"/>
        </w:trPr>
        <w:tc>
          <w:tcPr>
            <w:tcW w:w="4662" w:type="dxa"/>
          </w:tcPr>
          <w:p w14:paraId="53F7FC50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States links between items</w:t>
            </w:r>
          </w:p>
        </w:tc>
        <w:tc>
          <w:tcPr>
            <w:tcW w:w="4663" w:type="dxa"/>
          </w:tcPr>
          <w:p w14:paraId="6B975EDA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Shows the relevance of links between items</w:t>
            </w:r>
          </w:p>
        </w:tc>
      </w:tr>
      <w:tr w:rsidR="00AA5051" w:rsidRPr="00F220CE" w14:paraId="7229905C" w14:textId="77777777" w:rsidTr="00C54A26">
        <w:trPr>
          <w:trHeight w:val="614"/>
        </w:trPr>
        <w:tc>
          <w:tcPr>
            <w:tcW w:w="4662" w:type="dxa"/>
          </w:tcPr>
          <w:p w14:paraId="1E346927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Gives information</w:t>
            </w:r>
          </w:p>
        </w:tc>
        <w:tc>
          <w:tcPr>
            <w:tcW w:w="4663" w:type="dxa"/>
          </w:tcPr>
          <w:p w14:paraId="5BB2B729" w14:textId="77777777" w:rsidR="00AA5051" w:rsidRPr="00F220CE" w:rsidRDefault="00AA5051" w:rsidP="00C54A26">
            <w:pPr>
              <w:kinsoku w:val="0"/>
              <w:overflowPunct w:val="0"/>
              <w:spacing w:before="60" w:after="0" w:line="240" w:lineRule="auto"/>
              <w:textAlignment w:val="baseline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F220CE">
              <w:rPr>
                <w:rFonts w:eastAsia="Times New Roman" w:cs="Arial"/>
                <w:color w:val="000000" w:themeColor="text1"/>
                <w:kern w:val="24"/>
                <w:sz w:val="32"/>
                <w:szCs w:val="32"/>
                <w:lang w:eastAsia="en-GB"/>
              </w:rPr>
              <w:t>Draws conclusions</w:t>
            </w:r>
          </w:p>
        </w:tc>
      </w:tr>
      <w:tr w:rsidR="00AA5051" w:rsidRPr="00F220CE" w14:paraId="02121983" w14:textId="77777777" w:rsidTr="00C54A26">
        <w:trPr>
          <w:trHeight w:val="286"/>
        </w:trPr>
        <w:tc>
          <w:tcPr>
            <w:tcW w:w="4662" w:type="dxa"/>
          </w:tcPr>
          <w:p w14:paraId="3F940BEA" w14:textId="77777777" w:rsidR="00AA5051" w:rsidRPr="00F220CE" w:rsidRDefault="00AA5051" w:rsidP="00C54A26">
            <w:pPr>
              <w:spacing w:before="60" w:after="0" w:line="240" w:lineRule="auto"/>
              <w:rPr>
                <w:rFonts w:cs="Arial"/>
                <w:sz w:val="32"/>
                <w:szCs w:val="32"/>
              </w:rPr>
            </w:pPr>
            <w:r w:rsidRPr="00F220CE">
              <w:rPr>
                <w:rFonts w:cs="Arial"/>
                <w:sz w:val="32"/>
                <w:szCs w:val="32"/>
              </w:rPr>
              <w:t>Cites references</w:t>
            </w:r>
          </w:p>
        </w:tc>
        <w:tc>
          <w:tcPr>
            <w:tcW w:w="4663" w:type="dxa"/>
          </w:tcPr>
          <w:p w14:paraId="2D99D877" w14:textId="77777777" w:rsidR="00AA5051" w:rsidRPr="00F220CE" w:rsidRDefault="00AA5051" w:rsidP="00C54A26">
            <w:pPr>
              <w:spacing w:before="60" w:after="0" w:line="240" w:lineRule="auto"/>
              <w:rPr>
                <w:rFonts w:cs="Arial"/>
                <w:sz w:val="32"/>
                <w:szCs w:val="32"/>
              </w:rPr>
            </w:pPr>
            <w:r w:rsidRPr="00F220CE">
              <w:rPr>
                <w:rFonts w:cs="Arial"/>
                <w:sz w:val="32"/>
                <w:szCs w:val="32"/>
              </w:rPr>
              <w:t>Engages with and evaluates other authors’ work</w:t>
            </w:r>
          </w:p>
        </w:tc>
      </w:tr>
    </w:tbl>
    <w:p w14:paraId="0B69669F" w14:textId="77777777" w:rsidR="00AA5051" w:rsidRDefault="00AA5051" w:rsidP="0067347B">
      <w:pPr>
        <w:spacing w:before="240" w:after="0" w:line="240" w:lineRule="auto"/>
        <w:jc w:val="right"/>
        <w:rPr>
          <w:rFonts w:cs="Arial"/>
          <w:sz w:val="24"/>
          <w:szCs w:val="24"/>
        </w:rPr>
      </w:pPr>
      <w:r w:rsidRPr="00F220CE">
        <w:rPr>
          <w:rFonts w:cs="Arial"/>
          <w:sz w:val="24"/>
          <w:szCs w:val="24"/>
        </w:rPr>
        <w:t xml:space="preserve">Adapted from Stella Cottrell (2013) </w:t>
      </w:r>
      <w:r w:rsidRPr="00F220CE">
        <w:rPr>
          <w:rFonts w:cs="Arial"/>
          <w:i/>
          <w:sz w:val="24"/>
          <w:szCs w:val="24"/>
        </w:rPr>
        <w:t>The study skills handbook</w:t>
      </w:r>
      <w:r w:rsidRPr="00F220CE">
        <w:rPr>
          <w:rFonts w:cs="Arial"/>
          <w:sz w:val="24"/>
          <w:szCs w:val="24"/>
        </w:rPr>
        <w:t>. 4th ed. Basingstoke, Palgrave Macmillan, p. 198.</w:t>
      </w:r>
    </w:p>
    <w:p w14:paraId="4C60FE98" w14:textId="1D19307E" w:rsidR="009B2183" w:rsidRDefault="001A444E"/>
    <w:p w14:paraId="6A6604B9" w14:textId="35708F51" w:rsidR="00AA5051" w:rsidRPr="00740225" w:rsidRDefault="00AA5051" w:rsidP="00992AC1">
      <w:pPr>
        <w:pStyle w:val="Heading1"/>
        <w:spacing w:after="0" w:line="240" w:lineRule="auto"/>
        <w:jc w:val="center"/>
        <w:rPr>
          <w:sz w:val="44"/>
          <w:szCs w:val="44"/>
        </w:rPr>
      </w:pPr>
      <w:r w:rsidRPr="00740225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7216" behindDoc="0" locked="0" layoutInCell="1" allowOverlap="1" wp14:anchorId="18D0F9AA" wp14:editId="0E207749">
            <wp:simplePos x="0" y="0"/>
            <wp:positionH relativeFrom="margin">
              <wp:posOffset>-702844</wp:posOffset>
            </wp:positionH>
            <wp:positionV relativeFrom="margin">
              <wp:posOffset>795721</wp:posOffset>
            </wp:positionV>
            <wp:extent cx="7082155" cy="7267903"/>
            <wp:effectExtent l="19050" t="0" r="42545" b="2857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AC1" w:rsidRPr="00740225">
        <w:rPr>
          <w:sz w:val="40"/>
          <w:szCs w:val="40"/>
        </w:rPr>
        <w:t>Critical Paragraphs</w:t>
      </w:r>
    </w:p>
    <w:p w14:paraId="7B37C3ED" w14:textId="405F375C" w:rsidR="00992AC1" w:rsidRDefault="0067347B" w:rsidP="00B3446A">
      <w:pPr>
        <w:pStyle w:val="Heading2"/>
        <w:spacing w:line="240" w:lineRule="auto"/>
        <w:jc w:val="center"/>
      </w:pPr>
      <w:r>
        <w:rPr>
          <w:b w:val="0"/>
          <w:bCs/>
          <w:color w:val="auto"/>
        </w:rPr>
        <w:t>(</w:t>
      </w:r>
      <w:r w:rsidR="00992AC1" w:rsidRPr="0067347B">
        <w:rPr>
          <w:b w:val="0"/>
          <w:bCs/>
          <w:color w:val="auto"/>
        </w:rPr>
        <w:t xml:space="preserve">Remember to </w:t>
      </w:r>
      <w:r w:rsidR="00992AC1" w:rsidRPr="0067347B">
        <w:rPr>
          <w:color w:val="auto"/>
        </w:rPr>
        <w:t>P.E.E.</w:t>
      </w:r>
      <w:r>
        <w:rPr>
          <w:color w:val="auto"/>
        </w:rPr>
        <w:t>)</w:t>
      </w:r>
    </w:p>
    <w:p w14:paraId="4EAC4573" w14:textId="41F12053" w:rsidR="00B3446A" w:rsidRDefault="00B3446A" w:rsidP="00B3446A"/>
    <w:p w14:paraId="5A71D7EF" w14:textId="5C75C61D" w:rsidR="00B3446A" w:rsidRDefault="00B3446A" w:rsidP="00B3446A"/>
    <w:p w14:paraId="2D3E1BA8" w14:textId="42B7BCB2" w:rsidR="00B3446A" w:rsidRDefault="00B3446A" w:rsidP="00B3446A"/>
    <w:p w14:paraId="1DCEC924" w14:textId="210720B4" w:rsidR="00B3446A" w:rsidRDefault="00B3446A" w:rsidP="00B3446A"/>
    <w:p w14:paraId="297E5CD4" w14:textId="6FBBF6C5" w:rsidR="00B3446A" w:rsidRDefault="00B3446A" w:rsidP="00B3446A"/>
    <w:p w14:paraId="18F6E7E4" w14:textId="532AE746" w:rsidR="00B3446A" w:rsidRDefault="00B3446A" w:rsidP="00B3446A"/>
    <w:p w14:paraId="2FF75347" w14:textId="3E42A562" w:rsidR="00B3446A" w:rsidRDefault="00B3446A" w:rsidP="00B3446A"/>
    <w:p w14:paraId="1DCF6B3C" w14:textId="39518CFA" w:rsidR="00B3446A" w:rsidRDefault="00B3446A" w:rsidP="00B3446A"/>
    <w:p w14:paraId="089A24CC" w14:textId="1C824EA6" w:rsidR="00B3446A" w:rsidRDefault="00B3446A" w:rsidP="00B3446A"/>
    <w:p w14:paraId="4E0FF40C" w14:textId="55123D9C" w:rsidR="00B3446A" w:rsidRDefault="00B3446A" w:rsidP="00B3446A"/>
    <w:p w14:paraId="37D26DED" w14:textId="1ECFF84A" w:rsidR="00B3446A" w:rsidRDefault="00B3446A" w:rsidP="00B3446A"/>
    <w:p w14:paraId="2B74E488" w14:textId="3E701158" w:rsidR="00B3446A" w:rsidRDefault="00B3446A" w:rsidP="00B3446A"/>
    <w:p w14:paraId="6C5631EF" w14:textId="41C69D47" w:rsidR="00B3446A" w:rsidRDefault="00B3446A" w:rsidP="00B3446A"/>
    <w:p w14:paraId="7B8C8594" w14:textId="58ED8855" w:rsidR="00B3446A" w:rsidRDefault="00B3446A" w:rsidP="00B3446A"/>
    <w:p w14:paraId="2B94119A" w14:textId="6A7409EC" w:rsidR="00B3446A" w:rsidRDefault="00B3446A" w:rsidP="00B3446A"/>
    <w:p w14:paraId="00AD9FCB" w14:textId="1FD7E84B" w:rsidR="00B3446A" w:rsidRDefault="00B3446A" w:rsidP="00B3446A"/>
    <w:p w14:paraId="38F74BE8" w14:textId="0227CD47" w:rsidR="00B3446A" w:rsidRDefault="00B3446A" w:rsidP="00B3446A"/>
    <w:p w14:paraId="4BFACB40" w14:textId="6F542167" w:rsidR="00B3446A" w:rsidRDefault="00B3446A" w:rsidP="00B3446A"/>
    <w:p w14:paraId="09926462" w14:textId="5021AFBC" w:rsidR="00B3446A" w:rsidRDefault="00B3446A" w:rsidP="00B3446A"/>
    <w:p w14:paraId="375F989D" w14:textId="3A36D823" w:rsidR="00B3446A" w:rsidRDefault="00FC0BD2" w:rsidP="00B3446A">
      <w:r w:rsidRPr="00740225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A36BD0" wp14:editId="448D42AB">
                <wp:simplePos x="0" y="0"/>
                <wp:positionH relativeFrom="column">
                  <wp:posOffset>900752</wp:posOffset>
                </wp:positionH>
                <wp:positionV relativeFrom="paragraph">
                  <wp:posOffset>116214</wp:posOffset>
                </wp:positionV>
                <wp:extent cx="3933825" cy="156949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569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381B" w14:textId="74A23C00" w:rsidR="00B65859" w:rsidRPr="00B65859" w:rsidRDefault="00B65859" w:rsidP="00B77558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65859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Explain</w:t>
                            </w:r>
                            <w:r w:rsidRPr="00B65859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the significance of your evidence. Articulate </w:t>
                            </w:r>
                            <w:r w:rsidRPr="00B65859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why</w:t>
                            </w:r>
                            <w:r w:rsidRPr="00B65859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it matters and use it to support your </w:t>
                            </w:r>
                            <w:r w:rsidRPr="00B65859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argument</w:t>
                            </w:r>
                            <w:r w:rsidRPr="00B65859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068A7BC4" w14:textId="0712BB25" w:rsidR="00B65859" w:rsidRPr="00B65859" w:rsidRDefault="00B658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6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5pt;margin-top:9.15pt;width:309.75pt;height:12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" filled="f" stroked="f">
                <v:textbox>
                  <w:txbxContent>
                    <w:p w14:paraId="6EF3381B" w14:textId="74A23C00" w:rsidR="00B65859" w:rsidRPr="00B65859" w:rsidRDefault="00B65859" w:rsidP="00B77558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65859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Explain</w:t>
                      </w:r>
                      <w:r w:rsidRPr="00B65859">
                        <w:rPr>
                          <w:i/>
                          <w:iCs/>
                          <w:sz w:val="48"/>
                          <w:szCs w:val="48"/>
                        </w:rPr>
                        <w:t xml:space="preserve"> the significance of your evidence. Articulate </w:t>
                      </w:r>
                      <w:r w:rsidRPr="00B65859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why</w:t>
                      </w:r>
                      <w:r w:rsidRPr="00B65859">
                        <w:rPr>
                          <w:i/>
                          <w:iCs/>
                          <w:sz w:val="48"/>
                          <w:szCs w:val="48"/>
                        </w:rPr>
                        <w:t xml:space="preserve"> it matters and use it to support your </w:t>
                      </w:r>
                      <w:r w:rsidRPr="00B65859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argument</w:t>
                      </w:r>
                      <w:r w:rsidRPr="00B65859">
                        <w:rPr>
                          <w:i/>
                          <w:iCs/>
                          <w:sz w:val="48"/>
                          <w:szCs w:val="48"/>
                        </w:rPr>
                        <w:t>.</w:t>
                      </w:r>
                    </w:p>
                    <w:p w14:paraId="068A7BC4" w14:textId="0712BB25" w:rsidR="00B65859" w:rsidRPr="00B65859" w:rsidRDefault="00B6585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2BB1E" w14:textId="5F715FDD" w:rsidR="00B3446A" w:rsidRDefault="00B3446A" w:rsidP="00B3446A"/>
    <w:p w14:paraId="1B7785B1" w14:textId="53509A10" w:rsidR="00B3446A" w:rsidRDefault="00B3446A" w:rsidP="00B3446A"/>
    <w:p w14:paraId="56332B95" w14:textId="041BCFD2" w:rsidR="00B3446A" w:rsidRDefault="00B3446A" w:rsidP="00B3446A"/>
    <w:p w14:paraId="21B02959" w14:textId="77777777" w:rsidR="00BA6B21" w:rsidRDefault="00BA6B21" w:rsidP="001A444E"/>
    <w:p w14:paraId="34E98131" w14:textId="14C122C1" w:rsidR="00946B5E" w:rsidRDefault="00D41172" w:rsidP="00FC0BD2">
      <w:pPr>
        <w:pStyle w:val="Heading2"/>
        <w:spacing w:before="240" w:line="276" w:lineRule="auto"/>
      </w:pPr>
      <w:r>
        <w:t>What next?</w:t>
      </w:r>
    </w:p>
    <w:p w14:paraId="4088B642" w14:textId="0D9097C5" w:rsidR="00C866FE" w:rsidRPr="00C866FE" w:rsidRDefault="00263F49" w:rsidP="00C866F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866FE">
        <w:rPr>
          <w:rFonts w:asciiTheme="minorHAnsi" w:hAnsiTheme="minorHAnsi" w:cstheme="minorHAnsi"/>
        </w:rPr>
        <w:t xml:space="preserve">See if you can apply </w:t>
      </w:r>
      <w:r w:rsidR="00BA6B21">
        <w:rPr>
          <w:rFonts w:asciiTheme="minorHAnsi" w:hAnsiTheme="minorHAnsi" w:cstheme="minorHAnsi"/>
        </w:rPr>
        <w:t>these</w:t>
      </w:r>
      <w:r w:rsidR="00D41172" w:rsidRPr="00C866FE">
        <w:rPr>
          <w:rFonts w:asciiTheme="minorHAnsi" w:hAnsiTheme="minorHAnsi" w:cstheme="minorHAnsi"/>
        </w:rPr>
        <w:t xml:space="preserve"> idea</w:t>
      </w:r>
      <w:r w:rsidR="00BA6B21">
        <w:rPr>
          <w:rFonts w:asciiTheme="minorHAnsi" w:hAnsiTheme="minorHAnsi" w:cstheme="minorHAnsi"/>
        </w:rPr>
        <w:t>s</w:t>
      </w:r>
      <w:r w:rsidRPr="00C866FE">
        <w:rPr>
          <w:rFonts w:asciiTheme="minorHAnsi" w:hAnsiTheme="minorHAnsi" w:cstheme="minorHAnsi"/>
        </w:rPr>
        <w:t xml:space="preserve"> </w:t>
      </w:r>
      <w:r w:rsidR="0067347B">
        <w:rPr>
          <w:rFonts w:asciiTheme="minorHAnsi" w:hAnsiTheme="minorHAnsi" w:cstheme="minorHAnsi"/>
        </w:rPr>
        <w:t>in</w:t>
      </w:r>
      <w:r w:rsidRPr="00C866FE">
        <w:rPr>
          <w:rFonts w:asciiTheme="minorHAnsi" w:hAnsiTheme="minorHAnsi" w:cstheme="minorHAnsi"/>
        </w:rPr>
        <w:t xml:space="preserve"> our </w:t>
      </w:r>
      <w:hyperlink r:id="rId15" w:history="1">
        <w:r w:rsidRPr="00C866FE">
          <w:rPr>
            <w:rStyle w:val="Hyperlink"/>
            <w:rFonts w:asciiTheme="minorHAnsi" w:hAnsiTheme="minorHAnsi" w:cstheme="minorHAnsi"/>
          </w:rPr>
          <w:t>Critical Paragraphs Worksheet</w:t>
        </w:r>
      </w:hyperlink>
      <w:r w:rsidR="00C866FE" w:rsidRPr="00C866FE">
        <w:rPr>
          <w:rFonts w:asciiTheme="minorHAnsi" w:hAnsiTheme="minorHAnsi" w:cstheme="minorHAnsi"/>
        </w:rPr>
        <w:t>.</w:t>
      </w:r>
    </w:p>
    <w:p w14:paraId="4B4531E2" w14:textId="466C370D" w:rsidR="00D41172" w:rsidRPr="00C866FE" w:rsidRDefault="00D41172" w:rsidP="00C866F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866FE">
        <w:rPr>
          <w:rFonts w:asciiTheme="minorHAnsi" w:hAnsiTheme="minorHAnsi" w:cstheme="minorHAnsi"/>
        </w:rPr>
        <w:t>Then see if you can apply it to your own writing</w:t>
      </w:r>
      <w:r w:rsidR="00C866FE" w:rsidRPr="00C866FE">
        <w:rPr>
          <w:rFonts w:asciiTheme="minorHAnsi" w:hAnsiTheme="minorHAnsi" w:cstheme="minorHAnsi"/>
        </w:rPr>
        <w:t>!</w:t>
      </w:r>
    </w:p>
    <w:sectPr w:rsidR="00D41172" w:rsidRPr="00C866FE" w:rsidSect="00FC0BD2">
      <w:footerReference w:type="default" r:id="rId16"/>
      <w:pgSz w:w="11906" w:h="16838"/>
      <w:pgMar w:top="709" w:right="1440" w:bottom="1440" w:left="1440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8ED1" w14:textId="77777777" w:rsidR="0047029C" w:rsidRDefault="0047029C" w:rsidP="0047029C">
      <w:pPr>
        <w:spacing w:after="0" w:line="240" w:lineRule="auto"/>
      </w:pPr>
      <w:r>
        <w:separator/>
      </w:r>
    </w:p>
  </w:endnote>
  <w:endnote w:type="continuationSeparator" w:id="0">
    <w:p w14:paraId="49034723" w14:textId="77777777" w:rsidR="0047029C" w:rsidRDefault="0047029C" w:rsidP="0047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438D" w14:textId="0E702A51" w:rsidR="004B5576" w:rsidRPr="00263F49" w:rsidRDefault="004B5576" w:rsidP="004B5576">
    <w:pPr>
      <w:pStyle w:val="Footer"/>
      <w:jc w:val="right"/>
      <w:rPr>
        <w:color w:val="808080" w:themeColor="background1" w:themeShade="80"/>
      </w:rPr>
    </w:pPr>
    <w:r w:rsidRPr="00263F49">
      <w:rPr>
        <w:color w:val="808080" w:themeColor="background1" w:themeShade="80"/>
      </w:rPr>
      <w:t>Study Development</w:t>
    </w:r>
  </w:p>
  <w:p w14:paraId="00140C05" w14:textId="4DAD40D4" w:rsidR="004B5576" w:rsidRPr="00263F49" w:rsidRDefault="004B5576" w:rsidP="004B5576">
    <w:pPr>
      <w:pStyle w:val="Footer"/>
      <w:jc w:val="right"/>
      <w:rPr>
        <w:color w:val="808080" w:themeColor="background1" w:themeShade="80"/>
      </w:rPr>
    </w:pPr>
    <w:r w:rsidRPr="00263F49">
      <w:rPr>
        <w:color w:val="808080" w:themeColor="background1" w:themeShade="80"/>
      </w:rPr>
      <w:t>York St John University,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4CA94" w14:textId="77777777" w:rsidR="0047029C" w:rsidRDefault="0047029C" w:rsidP="0047029C">
      <w:pPr>
        <w:spacing w:after="0" w:line="240" w:lineRule="auto"/>
      </w:pPr>
      <w:r>
        <w:separator/>
      </w:r>
    </w:p>
  </w:footnote>
  <w:footnote w:type="continuationSeparator" w:id="0">
    <w:p w14:paraId="6D0796BC" w14:textId="77777777" w:rsidR="0047029C" w:rsidRDefault="0047029C" w:rsidP="00470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759E5"/>
    <w:multiLevelType w:val="hybridMultilevel"/>
    <w:tmpl w:val="E8EC2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45015"/>
    <w:multiLevelType w:val="hybridMultilevel"/>
    <w:tmpl w:val="F146A7B4"/>
    <w:lvl w:ilvl="0" w:tplc="4A8EB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26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E2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00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0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2B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2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A1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80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1D1DB7"/>
    <w:multiLevelType w:val="hybridMultilevel"/>
    <w:tmpl w:val="5A88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51"/>
    <w:rsid w:val="0006706B"/>
    <w:rsid w:val="000D5A5E"/>
    <w:rsid w:val="000F56BD"/>
    <w:rsid w:val="001A444E"/>
    <w:rsid w:val="00236778"/>
    <w:rsid w:val="00263F49"/>
    <w:rsid w:val="002E4CAB"/>
    <w:rsid w:val="00362778"/>
    <w:rsid w:val="003D12D5"/>
    <w:rsid w:val="003E1CA8"/>
    <w:rsid w:val="00424F14"/>
    <w:rsid w:val="0047029C"/>
    <w:rsid w:val="004B5576"/>
    <w:rsid w:val="00523E19"/>
    <w:rsid w:val="0067347B"/>
    <w:rsid w:val="00740225"/>
    <w:rsid w:val="00786B89"/>
    <w:rsid w:val="007E4EB6"/>
    <w:rsid w:val="007F332B"/>
    <w:rsid w:val="00840DC1"/>
    <w:rsid w:val="0087379F"/>
    <w:rsid w:val="00914535"/>
    <w:rsid w:val="00946B5E"/>
    <w:rsid w:val="00964D8A"/>
    <w:rsid w:val="00992AC1"/>
    <w:rsid w:val="00AA5051"/>
    <w:rsid w:val="00B2590F"/>
    <w:rsid w:val="00B3446A"/>
    <w:rsid w:val="00B65859"/>
    <w:rsid w:val="00B77558"/>
    <w:rsid w:val="00BA6B21"/>
    <w:rsid w:val="00BC6112"/>
    <w:rsid w:val="00C01DBE"/>
    <w:rsid w:val="00C866FE"/>
    <w:rsid w:val="00D02BFB"/>
    <w:rsid w:val="00D32388"/>
    <w:rsid w:val="00D41172"/>
    <w:rsid w:val="00E464E7"/>
    <w:rsid w:val="00EB6F9D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1F3E6"/>
  <w15:chartTrackingRefBased/>
  <w15:docId w15:val="{4239F86B-C95A-447D-A46D-C53434B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5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4535"/>
    <w:pPr>
      <w:keepNext/>
      <w:keepLines/>
      <w:spacing w:before="120" w:after="120" w:line="360" w:lineRule="auto"/>
      <w:outlineLvl w:val="0"/>
    </w:pPr>
    <w:rPr>
      <w:rFonts w:ascii="Palatino Linotype" w:eastAsiaTheme="majorEastAsia" w:hAnsi="Palatino Linotype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535"/>
    <w:pPr>
      <w:keepNext/>
      <w:keepLines/>
      <w:spacing w:after="0" w:line="360" w:lineRule="auto"/>
      <w:outlineLvl w:val="1"/>
    </w:pPr>
    <w:rPr>
      <w:rFonts w:ascii="Palatino Linotype" w:eastAsiaTheme="majorEastAsia" w:hAnsi="Palatino Linotype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35"/>
    <w:rPr>
      <w:rFonts w:ascii="Palatino Linotype" w:eastAsiaTheme="majorEastAsia" w:hAnsi="Palatino Linotype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4535"/>
    <w:rPr>
      <w:rFonts w:ascii="Palatino Linotype" w:eastAsiaTheme="majorEastAsia" w:hAnsi="Palatino Linotype" w:cstheme="majorBidi"/>
      <w:b/>
      <w:color w:val="2F5496" w:themeColor="accent1" w:themeShade="BF"/>
      <w:sz w:val="28"/>
      <w:szCs w:val="26"/>
    </w:rPr>
  </w:style>
  <w:style w:type="table" w:styleId="TableGrid">
    <w:name w:val="Table Grid"/>
    <w:basedOn w:val="TableNormal"/>
    <w:uiPriority w:val="59"/>
    <w:rsid w:val="00AA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9C"/>
  </w:style>
  <w:style w:type="paragraph" w:styleId="Footer">
    <w:name w:val="footer"/>
    <w:basedOn w:val="Normal"/>
    <w:link w:val="FooterChar"/>
    <w:uiPriority w:val="99"/>
    <w:unhideWhenUsed/>
    <w:rsid w:val="0047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9C"/>
  </w:style>
  <w:style w:type="paragraph" w:styleId="ListParagraph">
    <w:name w:val="List Paragraph"/>
    <w:basedOn w:val="Normal"/>
    <w:uiPriority w:val="34"/>
    <w:qFormat/>
    <w:rsid w:val="00B65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6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https://yorksj-my.sharepoint.com/personal/t_lawrence_yorksj_ac_uk/Documents/Team%20Resources/Online%20Resources/Critical%20Writing/Critical%20Paragraphing%20Examples.docx?web=1" TargetMode="Externa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365A4-472E-4908-978F-82B7FCABA04D}" type="doc">
      <dgm:prSet loTypeId="urn:microsoft.com/office/officeart/2005/8/layout/pyramid3" loCatId="pyramid" qsTypeId="urn:microsoft.com/office/officeart/2005/8/quickstyle/simple1" qsCatId="simple" csTypeId="urn:microsoft.com/office/officeart/2005/8/colors/colorful4" csCatId="colorful" phldr="1"/>
      <dgm:spPr/>
    </dgm:pt>
    <dgm:pt modelId="{D5DBA0D5-CFAA-460C-9E6D-A3159A56659B}">
      <dgm:prSet phldrT="[Text]" custT="1"/>
      <dgm:spPr/>
      <dgm:t>
        <a:bodyPr/>
        <a:lstStyle/>
        <a:p>
          <a:r>
            <a:rPr lang="en-GB" sz="3900" b="1">
              <a:solidFill>
                <a:srgbClr val="7030A0"/>
              </a:solidFill>
            </a:rPr>
            <a:t>Point</a:t>
          </a:r>
        </a:p>
        <a:p>
          <a:r>
            <a:rPr lang="en-GB" sz="2800"/>
            <a:t>Topic sentence: what's the main idea?</a:t>
          </a:r>
        </a:p>
      </dgm:t>
    </dgm:pt>
    <dgm:pt modelId="{AA27ADFC-4562-4F77-BDD0-E32158359500}" type="parTrans" cxnId="{323D9D9B-35C3-4584-A681-DE5028BAD8A3}">
      <dgm:prSet/>
      <dgm:spPr/>
      <dgm:t>
        <a:bodyPr/>
        <a:lstStyle/>
        <a:p>
          <a:endParaRPr lang="en-GB"/>
        </a:p>
      </dgm:t>
    </dgm:pt>
    <dgm:pt modelId="{F8058744-C617-4ADB-98CC-ED04BE819736}" type="sibTrans" cxnId="{323D9D9B-35C3-4584-A681-DE5028BAD8A3}">
      <dgm:prSet/>
      <dgm:spPr/>
      <dgm:t>
        <a:bodyPr/>
        <a:lstStyle/>
        <a:p>
          <a:endParaRPr lang="en-GB"/>
        </a:p>
      </dgm:t>
    </dgm:pt>
    <dgm:pt modelId="{5C9A5A8E-6ED9-4D70-9C0F-057405207B20}">
      <dgm:prSet phldrT="[Text]" custT="1"/>
      <dgm:spPr/>
      <dgm:t>
        <a:bodyPr/>
        <a:lstStyle/>
        <a:p>
          <a:r>
            <a:rPr lang="en-GB" sz="3600" b="1">
              <a:solidFill>
                <a:srgbClr val="7030A0"/>
              </a:solidFill>
            </a:rPr>
            <a:t>Evidence</a:t>
          </a:r>
        </a:p>
        <a:p>
          <a:r>
            <a:rPr lang="en-GB" sz="2400" b="1" i="1">
              <a:solidFill>
                <a:schemeClr val="tx1"/>
              </a:solidFill>
            </a:rPr>
            <a:t>Says who?</a:t>
          </a:r>
          <a:r>
            <a:rPr lang="en-GB" sz="2400" b="0" i="1">
              <a:solidFill>
                <a:schemeClr val="tx1"/>
              </a:solidFill>
            </a:rPr>
            <a:t> </a:t>
          </a:r>
          <a:r>
            <a:rPr lang="en-GB" sz="2400" b="0">
              <a:solidFill>
                <a:schemeClr val="tx1"/>
              </a:solidFill>
            </a:rPr>
            <a:t>Quote, paraphrase</a:t>
          </a:r>
          <a:r>
            <a:rPr lang="en-GB" sz="2400" b="1">
              <a:solidFill>
                <a:schemeClr val="tx1"/>
              </a:solidFill>
            </a:rPr>
            <a:t>, </a:t>
          </a:r>
          <a:r>
            <a:rPr lang="en-GB" sz="2400" b="0">
              <a:solidFill>
                <a:schemeClr val="tx1"/>
              </a:solidFill>
            </a:rPr>
            <a:t>discuss </a:t>
          </a:r>
          <a:r>
            <a:rPr lang="en-GB" sz="2400" b="1">
              <a:solidFill>
                <a:schemeClr val="tx1"/>
              </a:solidFill>
            </a:rPr>
            <a:t>relevant sources</a:t>
          </a:r>
          <a:endParaRPr lang="en-GB" sz="2400" b="0">
            <a:solidFill>
              <a:schemeClr val="tx1"/>
            </a:solidFill>
          </a:endParaRPr>
        </a:p>
      </dgm:t>
    </dgm:pt>
    <dgm:pt modelId="{50796AB9-89CA-4F5C-833C-9B4FBDBA91DB}" type="parTrans" cxnId="{3CF42A0C-8747-4474-A7CA-D59EFFD9B7F5}">
      <dgm:prSet/>
      <dgm:spPr/>
      <dgm:t>
        <a:bodyPr/>
        <a:lstStyle/>
        <a:p>
          <a:endParaRPr lang="en-GB"/>
        </a:p>
      </dgm:t>
    </dgm:pt>
    <dgm:pt modelId="{902A9671-BC43-4B49-81D9-86019890E811}" type="sibTrans" cxnId="{3CF42A0C-8747-4474-A7CA-D59EFFD9B7F5}">
      <dgm:prSet/>
      <dgm:spPr/>
      <dgm:t>
        <a:bodyPr/>
        <a:lstStyle/>
        <a:p>
          <a:endParaRPr lang="en-GB"/>
        </a:p>
      </dgm:t>
    </dgm:pt>
    <dgm:pt modelId="{33D79137-D582-4A30-B343-4DF1D8A944E5}">
      <dgm:prSet phldrT="[Text]" custT="1"/>
      <dgm:spPr/>
      <dgm:t>
        <a:bodyPr/>
        <a:lstStyle/>
        <a:p>
          <a:r>
            <a:rPr lang="en-GB" sz="3600" b="1">
              <a:solidFill>
                <a:srgbClr val="7030A0"/>
              </a:solidFill>
            </a:rPr>
            <a:t>Evaluation</a:t>
          </a:r>
        </a:p>
        <a:p>
          <a:r>
            <a:rPr lang="en-GB" sz="2400" b="1" i="1"/>
            <a:t>So what? </a:t>
          </a:r>
        </a:p>
        <a:p>
          <a:endParaRPr lang="en-GB" sz="2400" b="1" i="1"/>
        </a:p>
        <a:p>
          <a:endParaRPr lang="en-GB" sz="2400" b="0" i="1"/>
        </a:p>
      </dgm:t>
    </dgm:pt>
    <dgm:pt modelId="{26951A9F-FBCE-4D11-BC7A-BE15CCC2824C}" type="parTrans" cxnId="{69CD25AD-1075-451D-B6FF-5A1A79F3BB20}">
      <dgm:prSet/>
      <dgm:spPr/>
      <dgm:t>
        <a:bodyPr/>
        <a:lstStyle/>
        <a:p>
          <a:endParaRPr lang="en-GB"/>
        </a:p>
      </dgm:t>
    </dgm:pt>
    <dgm:pt modelId="{89D2A9F2-443A-498D-99D1-C8BDDFE2887F}" type="sibTrans" cxnId="{69CD25AD-1075-451D-B6FF-5A1A79F3BB20}">
      <dgm:prSet/>
      <dgm:spPr/>
      <dgm:t>
        <a:bodyPr/>
        <a:lstStyle/>
        <a:p>
          <a:endParaRPr lang="en-GB"/>
        </a:p>
      </dgm:t>
    </dgm:pt>
    <dgm:pt modelId="{30FA95A5-FFF8-48A5-9845-982D7B83D64C}" type="pres">
      <dgm:prSet presAssocID="{EA2365A4-472E-4908-978F-82B7FCABA04D}" presName="Name0" presStyleCnt="0">
        <dgm:presLayoutVars>
          <dgm:dir/>
          <dgm:animLvl val="lvl"/>
          <dgm:resizeHandles val="exact"/>
        </dgm:presLayoutVars>
      </dgm:prSet>
      <dgm:spPr/>
    </dgm:pt>
    <dgm:pt modelId="{3B4BE704-A211-416C-8993-7071F5F5E855}" type="pres">
      <dgm:prSet presAssocID="{D5DBA0D5-CFAA-460C-9E6D-A3159A56659B}" presName="Name8" presStyleCnt="0"/>
      <dgm:spPr/>
    </dgm:pt>
    <dgm:pt modelId="{9B3D3BE1-F434-4729-9DFE-F76FA151FAD0}" type="pres">
      <dgm:prSet presAssocID="{D5DBA0D5-CFAA-460C-9E6D-A3159A56659B}" presName="level" presStyleLbl="node1" presStyleIdx="0" presStyleCnt="3">
        <dgm:presLayoutVars>
          <dgm:chMax val="1"/>
          <dgm:bulletEnabled val="1"/>
        </dgm:presLayoutVars>
      </dgm:prSet>
      <dgm:spPr/>
    </dgm:pt>
    <dgm:pt modelId="{0771EA00-81FB-46F7-AA7C-9BD9A3584802}" type="pres">
      <dgm:prSet presAssocID="{D5DBA0D5-CFAA-460C-9E6D-A3159A56659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C45E169-F58E-4A04-8F7A-FDD1C284E5D3}" type="pres">
      <dgm:prSet presAssocID="{5C9A5A8E-6ED9-4D70-9C0F-057405207B20}" presName="Name8" presStyleCnt="0"/>
      <dgm:spPr/>
    </dgm:pt>
    <dgm:pt modelId="{D4DD0795-2C34-41A1-9B31-AA849D4EE7D6}" type="pres">
      <dgm:prSet presAssocID="{5C9A5A8E-6ED9-4D70-9C0F-057405207B20}" presName="level" presStyleLbl="node1" presStyleIdx="1" presStyleCnt="3">
        <dgm:presLayoutVars>
          <dgm:chMax val="1"/>
          <dgm:bulletEnabled val="1"/>
        </dgm:presLayoutVars>
      </dgm:prSet>
      <dgm:spPr/>
    </dgm:pt>
    <dgm:pt modelId="{643A72B8-B518-494C-9291-AEB79023C5EF}" type="pres">
      <dgm:prSet presAssocID="{5C9A5A8E-6ED9-4D70-9C0F-057405207B2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054C552-9241-4BC4-924B-E7E4FA33C22A}" type="pres">
      <dgm:prSet presAssocID="{33D79137-D582-4A30-B343-4DF1D8A944E5}" presName="Name8" presStyleCnt="0"/>
      <dgm:spPr/>
    </dgm:pt>
    <dgm:pt modelId="{DF7E4070-49BE-4E96-836C-BD684610BFE4}" type="pres">
      <dgm:prSet presAssocID="{33D79137-D582-4A30-B343-4DF1D8A944E5}" presName="level" presStyleLbl="node1" presStyleIdx="2" presStyleCnt="3">
        <dgm:presLayoutVars>
          <dgm:chMax val="1"/>
          <dgm:bulletEnabled val="1"/>
        </dgm:presLayoutVars>
      </dgm:prSet>
      <dgm:spPr/>
    </dgm:pt>
    <dgm:pt modelId="{0925BEC8-83B8-49BB-9CB2-12361FE3981B}" type="pres">
      <dgm:prSet presAssocID="{33D79137-D582-4A30-B343-4DF1D8A944E5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3CF42A0C-8747-4474-A7CA-D59EFFD9B7F5}" srcId="{EA2365A4-472E-4908-978F-82B7FCABA04D}" destId="{5C9A5A8E-6ED9-4D70-9C0F-057405207B20}" srcOrd="1" destOrd="0" parTransId="{50796AB9-89CA-4F5C-833C-9B4FBDBA91DB}" sibTransId="{902A9671-BC43-4B49-81D9-86019890E811}"/>
    <dgm:cxn modelId="{A0EDC426-BE11-48FA-B9DB-FEF458305349}" type="presOf" srcId="{EA2365A4-472E-4908-978F-82B7FCABA04D}" destId="{30FA95A5-FFF8-48A5-9845-982D7B83D64C}" srcOrd="0" destOrd="0" presId="urn:microsoft.com/office/officeart/2005/8/layout/pyramid3"/>
    <dgm:cxn modelId="{8243F135-011D-4571-9E5A-3D253B464F02}" type="presOf" srcId="{5C9A5A8E-6ED9-4D70-9C0F-057405207B20}" destId="{643A72B8-B518-494C-9291-AEB79023C5EF}" srcOrd="1" destOrd="0" presId="urn:microsoft.com/office/officeart/2005/8/layout/pyramid3"/>
    <dgm:cxn modelId="{F3BE1B75-5A7E-4572-B7F9-0E0DE31FA573}" type="presOf" srcId="{D5DBA0D5-CFAA-460C-9E6D-A3159A56659B}" destId="{9B3D3BE1-F434-4729-9DFE-F76FA151FAD0}" srcOrd="0" destOrd="0" presId="urn:microsoft.com/office/officeart/2005/8/layout/pyramid3"/>
    <dgm:cxn modelId="{323D9D9B-35C3-4584-A681-DE5028BAD8A3}" srcId="{EA2365A4-472E-4908-978F-82B7FCABA04D}" destId="{D5DBA0D5-CFAA-460C-9E6D-A3159A56659B}" srcOrd="0" destOrd="0" parTransId="{AA27ADFC-4562-4F77-BDD0-E32158359500}" sibTransId="{F8058744-C617-4ADB-98CC-ED04BE819736}"/>
    <dgm:cxn modelId="{F611DDA1-DFC7-48BB-A31A-C60D189CB9D5}" type="presOf" srcId="{D5DBA0D5-CFAA-460C-9E6D-A3159A56659B}" destId="{0771EA00-81FB-46F7-AA7C-9BD9A3584802}" srcOrd="1" destOrd="0" presId="urn:microsoft.com/office/officeart/2005/8/layout/pyramid3"/>
    <dgm:cxn modelId="{49E072A3-1494-4C87-8980-8A44CDE5A075}" type="presOf" srcId="{33D79137-D582-4A30-B343-4DF1D8A944E5}" destId="{0925BEC8-83B8-49BB-9CB2-12361FE3981B}" srcOrd="1" destOrd="0" presId="urn:microsoft.com/office/officeart/2005/8/layout/pyramid3"/>
    <dgm:cxn modelId="{69CD25AD-1075-451D-B6FF-5A1A79F3BB20}" srcId="{EA2365A4-472E-4908-978F-82B7FCABA04D}" destId="{33D79137-D582-4A30-B343-4DF1D8A944E5}" srcOrd="2" destOrd="0" parTransId="{26951A9F-FBCE-4D11-BC7A-BE15CCC2824C}" sibTransId="{89D2A9F2-443A-498D-99D1-C8BDDFE2887F}"/>
    <dgm:cxn modelId="{8D8368AF-0C6A-4ED5-8001-82EC905836A9}" type="presOf" srcId="{5C9A5A8E-6ED9-4D70-9C0F-057405207B20}" destId="{D4DD0795-2C34-41A1-9B31-AA849D4EE7D6}" srcOrd="0" destOrd="0" presId="urn:microsoft.com/office/officeart/2005/8/layout/pyramid3"/>
    <dgm:cxn modelId="{AB2580EB-B21D-4829-B647-8BBE66CE7B36}" type="presOf" srcId="{33D79137-D582-4A30-B343-4DF1D8A944E5}" destId="{DF7E4070-49BE-4E96-836C-BD684610BFE4}" srcOrd="0" destOrd="0" presId="urn:microsoft.com/office/officeart/2005/8/layout/pyramid3"/>
    <dgm:cxn modelId="{374146C4-339D-4764-948D-AD073197B7FB}" type="presParOf" srcId="{30FA95A5-FFF8-48A5-9845-982D7B83D64C}" destId="{3B4BE704-A211-416C-8993-7071F5F5E855}" srcOrd="0" destOrd="0" presId="urn:microsoft.com/office/officeart/2005/8/layout/pyramid3"/>
    <dgm:cxn modelId="{6418C857-0265-45D5-ADEB-E389D9100C24}" type="presParOf" srcId="{3B4BE704-A211-416C-8993-7071F5F5E855}" destId="{9B3D3BE1-F434-4729-9DFE-F76FA151FAD0}" srcOrd="0" destOrd="0" presId="urn:microsoft.com/office/officeart/2005/8/layout/pyramid3"/>
    <dgm:cxn modelId="{596D0106-D2DA-4C4E-8C3C-75B8C994E590}" type="presParOf" srcId="{3B4BE704-A211-416C-8993-7071F5F5E855}" destId="{0771EA00-81FB-46F7-AA7C-9BD9A3584802}" srcOrd="1" destOrd="0" presId="urn:microsoft.com/office/officeart/2005/8/layout/pyramid3"/>
    <dgm:cxn modelId="{4736BE85-F980-42A4-B341-FF1F6E2B324F}" type="presParOf" srcId="{30FA95A5-FFF8-48A5-9845-982D7B83D64C}" destId="{1C45E169-F58E-4A04-8F7A-FDD1C284E5D3}" srcOrd="1" destOrd="0" presId="urn:microsoft.com/office/officeart/2005/8/layout/pyramid3"/>
    <dgm:cxn modelId="{1D846563-B51A-4725-8149-E4E27B685FF6}" type="presParOf" srcId="{1C45E169-F58E-4A04-8F7A-FDD1C284E5D3}" destId="{D4DD0795-2C34-41A1-9B31-AA849D4EE7D6}" srcOrd="0" destOrd="0" presId="urn:microsoft.com/office/officeart/2005/8/layout/pyramid3"/>
    <dgm:cxn modelId="{C4EE26C1-A9D1-43DB-A8F2-9B3D89ACC318}" type="presParOf" srcId="{1C45E169-F58E-4A04-8F7A-FDD1C284E5D3}" destId="{643A72B8-B518-494C-9291-AEB79023C5EF}" srcOrd="1" destOrd="0" presId="urn:microsoft.com/office/officeart/2005/8/layout/pyramid3"/>
    <dgm:cxn modelId="{44DAB047-BBD6-4D12-B746-F2CA55F399FE}" type="presParOf" srcId="{30FA95A5-FFF8-48A5-9845-982D7B83D64C}" destId="{C054C552-9241-4BC4-924B-E7E4FA33C22A}" srcOrd="2" destOrd="0" presId="urn:microsoft.com/office/officeart/2005/8/layout/pyramid3"/>
    <dgm:cxn modelId="{A5FD79AE-39DB-41DB-8AD0-B3AF0C2CA636}" type="presParOf" srcId="{C054C552-9241-4BC4-924B-E7E4FA33C22A}" destId="{DF7E4070-49BE-4E96-836C-BD684610BFE4}" srcOrd="0" destOrd="0" presId="urn:microsoft.com/office/officeart/2005/8/layout/pyramid3"/>
    <dgm:cxn modelId="{F5091026-9F60-4EA7-9FCD-6ACBD2678D79}" type="presParOf" srcId="{C054C552-9241-4BC4-924B-E7E4FA33C22A}" destId="{0925BEC8-83B8-49BB-9CB2-12361FE3981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D3BE1-F434-4729-9DFE-F76FA151FAD0}">
      <dsp:nvSpPr>
        <dsp:cNvPr id="0" name=""/>
        <dsp:cNvSpPr/>
      </dsp:nvSpPr>
      <dsp:spPr>
        <a:xfrm rot="10800000">
          <a:off x="0" y="0"/>
          <a:ext cx="7082155" cy="2422634"/>
        </a:xfrm>
        <a:prstGeom prst="trapezoid">
          <a:avLst>
            <a:gd name="adj" fmla="val 4872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900" b="1" kern="1200">
              <a:solidFill>
                <a:srgbClr val="7030A0"/>
              </a:solidFill>
            </a:rPr>
            <a:t>Point</a:t>
          </a:r>
        </a:p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kern="1200"/>
            <a:t>Topic sentence: what's the main idea?</a:t>
          </a:r>
        </a:p>
      </dsp:txBody>
      <dsp:txXfrm rot="-10800000">
        <a:off x="1239377" y="0"/>
        <a:ext cx="4603400" cy="2422634"/>
      </dsp:txXfrm>
    </dsp:sp>
    <dsp:sp modelId="{D4DD0795-2C34-41A1-9B31-AA849D4EE7D6}">
      <dsp:nvSpPr>
        <dsp:cNvPr id="0" name=""/>
        <dsp:cNvSpPr/>
      </dsp:nvSpPr>
      <dsp:spPr>
        <a:xfrm rot="10800000">
          <a:off x="1180359" y="2422634"/>
          <a:ext cx="4721436" cy="2422634"/>
        </a:xfrm>
        <a:prstGeom prst="trapezoid">
          <a:avLst>
            <a:gd name="adj" fmla="val 48722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600" b="1" kern="1200">
              <a:solidFill>
                <a:srgbClr val="7030A0"/>
              </a:solidFill>
            </a:rPr>
            <a:t>Evidence</a:t>
          </a:r>
        </a:p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i="1" kern="1200">
              <a:solidFill>
                <a:schemeClr val="tx1"/>
              </a:solidFill>
            </a:rPr>
            <a:t>Says who?</a:t>
          </a:r>
          <a:r>
            <a:rPr lang="en-GB" sz="2400" b="0" i="1" kern="1200">
              <a:solidFill>
                <a:schemeClr val="tx1"/>
              </a:solidFill>
            </a:rPr>
            <a:t> </a:t>
          </a:r>
          <a:r>
            <a:rPr lang="en-GB" sz="2400" b="0" kern="1200">
              <a:solidFill>
                <a:schemeClr val="tx1"/>
              </a:solidFill>
            </a:rPr>
            <a:t>Quote, paraphrase</a:t>
          </a:r>
          <a:r>
            <a:rPr lang="en-GB" sz="2400" b="1" kern="1200">
              <a:solidFill>
                <a:schemeClr val="tx1"/>
              </a:solidFill>
            </a:rPr>
            <a:t>, </a:t>
          </a:r>
          <a:r>
            <a:rPr lang="en-GB" sz="2400" b="0" kern="1200">
              <a:solidFill>
                <a:schemeClr val="tx1"/>
              </a:solidFill>
            </a:rPr>
            <a:t>discuss </a:t>
          </a:r>
          <a:r>
            <a:rPr lang="en-GB" sz="2400" b="1" kern="1200">
              <a:solidFill>
                <a:schemeClr val="tx1"/>
              </a:solidFill>
            </a:rPr>
            <a:t>relevant sources</a:t>
          </a:r>
          <a:endParaRPr lang="en-GB" sz="2400" b="0" kern="1200">
            <a:solidFill>
              <a:schemeClr val="tx1"/>
            </a:solidFill>
          </a:endParaRPr>
        </a:p>
      </dsp:txBody>
      <dsp:txXfrm rot="-10800000">
        <a:off x="2006610" y="2422634"/>
        <a:ext cx="3068933" cy="2422634"/>
      </dsp:txXfrm>
    </dsp:sp>
    <dsp:sp modelId="{DF7E4070-49BE-4E96-836C-BD684610BFE4}">
      <dsp:nvSpPr>
        <dsp:cNvPr id="0" name=""/>
        <dsp:cNvSpPr/>
      </dsp:nvSpPr>
      <dsp:spPr>
        <a:xfrm rot="10800000">
          <a:off x="2360718" y="4845268"/>
          <a:ext cx="2360718" cy="2422634"/>
        </a:xfrm>
        <a:prstGeom prst="trapezoid">
          <a:avLst>
            <a:gd name="adj" fmla="val 5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600" b="1" kern="1200">
              <a:solidFill>
                <a:srgbClr val="7030A0"/>
              </a:solidFill>
            </a:rPr>
            <a:t>Evaluation</a:t>
          </a:r>
        </a:p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i="1" kern="1200"/>
            <a:t>So what? </a:t>
          </a:r>
        </a:p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b="1" i="1" kern="1200"/>
        </a:p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b="0" i="1" kern="1200"/>
        </a:p>
      </dsp:txBody>
      <dsp:txXfrm rot="-10800000">
        <a:off x="2360718" y="4845268"/>
        <a:ext cx="2360718" cy="24226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3F9C1C002F14CAECE1CA961B4AE1C" ma:contentTypeVersion="12" ma:contentTypeDescription="Create a new document." ma:contentTypeScope="" ma:versionID="61eb7b39cfbbb9ebabccced0df39ed13">
  <xsd:schema xmlns:xsd="http://www.w3.org/2001/XMLSchema" xmlns:xs="http://www.w3.org/2001/XMLSchema" xmlns:p="http://schemas.microsoft.com/office/2006/metadata/properties" xmlns:ns3="25bbecba-ad31-49ec-86ba-b35176d1eff3" xmlns:ns4="7e763c67-91ee-453e-ad54-f23e85563c97" targetNamespace="http://schemas.microsoft.com/office/2006/metadata/properties" ma:root="true" ma:fieldsID="a825884ed802ad4871a3a5eaac440e19" ns3:_="" ns4:_="">
    <xsd:import namespace="25bbecba-ad31-49ec-86ba-b35176d1eff3"/>
    <xsd:import namespace="7e763c67-91ee-453e-ad54-f23e85563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ecba-ad31-49ec-86ba-b35176d1e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3c67-91ee-453e-ad54-f23e85563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C29F9-3E83-4F96-930D-E797643F6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BDF366-57B8-4990-AC70-83666837C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3B302-27F7-4579-9254-D2D1F4045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ecba-ad31-49ec-86ba-b35176d1eff3"/>
    <ds:schemaRef ds:uri="7e763c67-91ee-453e-ad54-f23e85563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Lawrence</dc:creator>
  <cp:keywords/>
  <dc:description/>
  <cp:lastModifiedBy>TD Lawrence</cp:lastModifiedBy>
  <cp:revision>3</cp:revision>
  <dcterms:created xsi:type="dcterms:W3CDTF">2020-08-14T12:17:00Z</dcterms:created>
  <dcterms:modified xsi:type="dcterms:W3CDTF">2020-08-14T12:18:00Z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0x0101007CA3F9C1C002F14CAECE1CA961B4AE1C</vt:lpwstr>
  </property>
</Properties>
</file>