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BC056" w14:textId="77777777" w:rsidR="00C36F0C" w:rsidRDefault="00C36F0C" w:rsidP="00C36F0C">
      <w:r>
        <w:rPr>
          <w:noProof/>
        </w:rPr>
        <w:drawing>
          <wp:inline distT="0" distB="0" distL="0" distR="0" wp14:anchorId="1ADBE7D3" wp14:editId="0159533C">
            <wp:extent cx="1504950" cy="1002744"/>
            <wp:effectExtent l="0" t="0" r="0" b="6985"/>
            <wp:docPr id="632549949" name="Picture 632549949" descr="UFH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H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1270" cy="1013618"/>
                    </a:xfrm>
                    <a:prstGeom prst="rect">
                      <a:avLst/>
                    </a:prstGeom>
                    <a:noFill/>
                    <a:ln>
                      <a:noFill/>
                    </a:ln>
                  </pic:spPr>
                </pic:pic>
              </a:graphicData>
            </a:graphic>
          </wp:inline>
        </w:drawing>
      </w:r>
      <w:r>
        <w:tab/>
      </w:r>
      <w:r>
        <w:tab/>
      </w:r>
      <w:r>
        <w:tab/>
      </w:r>
      <w:r>
        <w:tab/>
      </w:r>
      <w:r>
        <w:tab/>
      </w:r>
      <w:r>
        <w:rPr>
          <w:noProof/>
        </w:rPr>
        <w:drawing>
          <wp:inline distT="0" distB="0" distL="0" distR="0" wp14:anchorId="5ADAE682" wp14:editId="1AC9EE89">
            <wp:extent cx="1878783" cy="827405"/>
            <wp:effectExtent l="0" t="0" r="7620" b="0"/>
            <wp:docPr id="3" name="Picture 3" descr="Secondary York St John logo in white on bla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ondary York St John logo in white on black bo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5871" cy="834931"/>
                    </a:xfrm>
                    <a:prstGeom prst="rect">
                      <a:avLst/>
                    </a:prstGeom>
                    <a:noFill/>
                    <a:ln>
                      <a:noFill/>
                    </a:ln>
                  </pic:spPr>
                </pic:pic>
              </a:graphicData>
            </a:graphic>
          </wp:inline>
        </w:drawing>
      </w:r>
    </w:p>
    <w:p w14:paraId="287E4A48" w14:textId="77777777" w:rsidR="00C36F0C" w:rsidRDefault="00C36F0C" w:rsidP="00C36F0C"/>
    <w:p w14:paraId="0FF477FD" w14:textId="77777777" w:rsidR="00C36F0C" w:rsidRDefault="00C36F0C" w:rsidP="00C36F0C">
      <w:pPr>
        <w:spacing w:after="0"/>
        <w:ind w:right="8"/>
        <w:jc w:val="center"/>
      </w:pPr>
      <w:r>
        <w:rPr>
          <w:rFonts w:ascii="Calibri" w:eastAsia="Calibri" w:hAnsi="Calibri" w:cs="Calibri"/>
          <w:b/>
          <w:sz w:val="36"/>
        </w:rPr>
        <w:t>University Forum for Human Resource Development</w:t>
      </w:r>
    </w:p>
    <w:p w14:paraId="30ABD17E" w14:textId="0A38B572" w:rsidR="00C36F0C" w:rsidRDefault="00C36F0C" w:rsidP="00C36F0C">
      <w:pPr>
        <w:spacing w:after="0" w:line="286" w:lineRule="auto"/>
        <w:ind w:left="1870" w:right="1814"/>
        <w:jc w:val="center"/>
        <w:rPr>
          <w:rFonts w:ascii="Calibri" w:eastAsia="Calibri" w:hAnsi="Calibri" w:cs="Calibri"/>
          <w:b/>
          <w:sz w:val="28"/>
        </w:rPr>
      </w:pPr>
      <w:r>
        <w:rPr>
          <w:rFonts w:ascii="Calibri" w:eastAsia="Calibri" w:hAnsi="Calibri" w:cs="Calibri"/>
          <w:b/>
          <w:sz w:val="28"/>
        </w:rPr>
        <w:t>Doctoral Symposium</w:t>
      </w:r>
    </w:p>
    <w:p w14:paraId="4A90AB89" w14:textId="77777777" w:rsidR="00C36F0C" w:rsidRDefault="00C36F0C" w:rsidP="00C36F0C">
      <w:pPr>
        <w:spacing w:after="0" w:line="286" w:lineRule="auto"/>
        <w:ind w:left="1870" w:right="1814"/>
        <w:jc w:val="center"/>
        <w:rPr>
          <w:rFonts w:ascii="Calibri" w:eastAsia="Calibri" w:hAnsi="Calibri" w:cs="Calibri"/>
          <w:b/>
          <w:sz w:val="28"/>
        </w:rPr>
      </w:pPr>
      <w:r>
        <w:rPr>
          <w:rFonts w:ascii="Calibri" w:eastAsia="Calibri" w:hAnsi="Calibri" w:cs="Calibri"/>
          <w:b/>
          <w:sz w:val="28"/>
        </w:rPr>
        <w:t>at York St John University, York, UK</w:t>
      </w:r>
    </w:p>
    <w:p w14:paraId="2B117BAA" w14:textId="113C3C21" w:rsidR="00C36F0C" w:rsidRDefault="00C36F0C" w:rsidP="00C36F0C">
      <w:pPr>
        <w:spacing w:after="0" w:line="286" w:lineRule="auto"/>
        <w:ind w:left="1870" w:right="1814"/>
        <w:jc w:val="center"/>
        <w:rPr>
          <w:rFonts w:ascii="Calibri" w:eastAsia="Calibri" w:hAnsi="Calibri" w:cs="Calibri"/>
          <w:b/>
          <w:sz w:val="28"/>
        </w:rPr>
      </w:pPr>
      <w:r>
        <w:rPr>
          <w:rFonts w:ascii="Calibri" w:eastAsia="Calibri" w:hAnsi="Calibri" w:cs="Calibri"/>
          <w:b/>
          <w:sz w:val="28"/>
        </w:rPr>
        <w:t>17</w:t>
      </w:r>
      <w:r>
        <w:rPr>
          <w:rFonts w:ascii="Calibri" w:eastAsia="Calibri" w:hAnsi="Calibri" w:cs="Calibri"/>
          <w:b/>
          <w:sz w:val="28"/>
        </w:rPr>
        <w:t xml:space="preserve"> </w:t>
      </w:r>
      <w:r>
        <w:rPr>
          <w:rFonts w:ascii="Calibri" w:eastAsia="Calibri" w:hAnsi="Calibri" w:cs="Calibri"/>
          <w:b/>
          <w:sz w:val="28"/>
        </w:rPr>
        <w:t xml:space="preserve">June 2026 </w:t>
      </w:r>
    </w:p>
    <w:p w14:paraId="58C1FAE1" w14:textId="77777777" w:rsidR="00C36F0C" w:rsidRDefault="00C36F0C" w:rsidP="00C36F0C">
      <w:pPr>
        <w:spacing w:after="0" w:line="286" w:lineRule="auto"/>
        <w:ind w:left="1870" w:right="1814"/>
        <w:jc w:val="center"/>
        <w:rPr>
          <w:rFonts w:ascii="Calibri" w:eastAsia="Calibri" w:hAnsi="Calibri" w:cs="Calibri"/>
          <w:b/>
          <w:sz w:val="28"/>
        </w:rPr>
      </w:pPr>
    </w:p>
    <w:p w14:paraId="24C26694" w14:textId="4EDB8193" w:rsidR="00C36F0C" w:rsidRDefault="00C36F0C" w:rsidP="00C36F0C">
      <w:pPr>
        <w:spacing w:after="0" w:line="286" w:lineRule="auto"/>
        <w:ind w:left="1870" w:right="1814"/>
        <w:jc w:val="center"/>
      </w:pPr>
      <w:r>
        <w:rPr>
          <w:rFonts w:ascii="Calibri" w:eastAsia="Calibri" w:hAnsi="Calibri" w:cs="Calibri"/>
          <w:b/>
          <w:sz w:val="28"/>
        </w:rPr>
        <w:t>Call for Submissions</w:t>
      </w:r>
    </w:p>
    <w:p w14:paraId="50E5F144" w14:textId="77777777" w:rsidR="00C36F0C" w:rsidRDefault="00C36F0C" w:rsidP="00C36F0C">
      <w:pPr>
        <w:spacing w:after="0"/>
        <w:ind w:left="43"/>
        <w:jc w:val="center"/>
      </w:pPr>
      <w:r>
        <w:t xml:space="preserve"> </w:t>
      </w:r>
    </w:p>
    <w:p w14:paraId="20658BB5" w14:textId="510A6C64" w:rsidR="00C36F0C" w:rsidRPr="008B0555" w:rsidRDefault="00C36F0C" w:rsidP="00C36F0C">
      <w:pPr>
        <w:spacing w:after="0"/>
        <w:ind w:right="8"/>
      </w:pPr>
      <w:r w:rsidRPr="008B0555">
        <w:t xml:space="preserve">We are delighted to announce the call for </w:t>
      </w:r>
      <w:r>
        <w:t>submissions</w:t>
      </w:r>
      <w:r w:rsidRPr="008B0555">
        <w:t xml:space="preserve"> for the </w:t>
      </w:r>
      <w:r w:rsidRPr="008B0555">
        <w:rPr>
          <w:rFonts w:eastAsia="Calibri" w:cs="Calibri"/>
          <w:b/>
        </w:rPr>
        <w:t>University Forum for Human Resource Development (UFHRD)</w:t>
      </w:r>
      <w:r>
        <w:rPr>
          <w:rFonts w:eastAsia="Calibri" w:cs="Calibri"/>
          <w:b/>
        </w:rPr>
        <w:t xml:space="preserve"> </w:t>
      </w:r>
      <w:r w:rsidRPr="008B0555">
        <w:rPr>
          <w:rFonts w:eastAsia="Calibri" w:cs="Calibri"/>
          <w:b/>
        </w:rPr>
        <w:t xml:space="preserve"> </w:t>
      </w:r>
      <w:r>
        <w:rPr>
          <w:rFonts w:eastAsia="Calibri" w:cs="Calibri"/>
          <w:b/>
        </w:rPr>
        <w:t>Doctoral Symposium</w:t>
      </w:r>
      <w:r w:rsidRPr="008B0555">
        <w:t xml:space="preserve">, taking place at </w:t>
      </w:r>
      <w:r w:rsidRPr="008B0555">
        <w:rPr>
          <w:rFonts w:eastAsia="Calibri" w:cs="Calibri"/>
          <w:b/>
        </w:rPr>
        <w:t>York St John University</w:t>
      </w:r>
      <w:r w:rsidRPr="008B0555">
        <w:t xml:space="preserve">, York, United Kingdom, </w:t>
      </w:r>
      <w:r>
        <w:t>on</w:t>
      </w:r>
      <w:r w:rsidRPr="008B0555">
        <w:t xml:space="preserve"> </w:t>
      </w:r>
      <w:r w:rsidRPr="008B0555">
        <w:rPr>
          <w:rFonts w:eastAsia="Calibri" w:cs="Calibri"/>
          <w:b/>
        </w:rPr>
        <w:t>Wednesday 17th June 2026</w:t>
      </w:r>
      <w:r w:rsidRPr="008B0555">
        <w:t xml:space="preserve">. Join us to celebrate the </w:t>
      </w:r>
      <w:r w:rsidRPr="008B0555">
        <w:rPr>
          <w:rFonts w:eastAsia="Calibri" w:cs="Calibri"/>
          <w:b/>
        </w:rPr>
        <w:t>26th conference of the UFHRD</w:t>
      </w:r>
      <w:r w:rsidRPr="008B0555">
        <w:t xml:space="preserve">, where colleagues will come together to explore, discuss and debate various topics, including the </w:t>
      </w:r>
      <w:r>
        <w:t xml:space="preserve">overarching </w:t>
      </w:r>
      <w:r w:rsidRPr="008B0555">
        <w:t xml:space="preserve">conference theme: </w:t>
      </w:r>
    </w:p>
    <w:p w14:paraId="72AD5599" w14:textId="77777777" w:rsidR="00C36F0C" w:rsidRDefault="00C36F0C" w:rsidP="00C36F0C">
      <w:pPr>
        <w:spacing w:after="35"/>
      </w:pPr>
      <w:r>
        <w:t xml:space="preserve"> </w:t>
      </w:r>
    </w:p>
    <w:p w14:paraId="7EB9CD48" w14:textId="77777777" w:rsidR="00C36F0C" w:rsidRPr="005F2BC9" w:rsidRDefault="00C36F0C" w:rsidP="00C36F0C">
      <w:pPr>
        <w:jc w:val="center"/>
        <w:rPr>
          <w:rFonts w:ascii="Open Sans" w:hAnsi="Open Sans" w:cs="Open Sans"/>
          <w:b/>
          <w:bCs/>
          <w:color w:val="000000"/>
          <w:sz w:val="32"/>
          <w:szCs w:val="32"/>
          <w:shd w:val="clear" w:color="auto" w:fill="FFFFFF"/>
        </w:rPr>
      </w:pPr>
      <w:bookmarkStart w:id="0" w:name="_Hlk152771080"/>
      <w:r w:rsidRPr="005F2BC9">
        <w:rPr>
          <w:rFonts w:cstheme="minorHAnsi"/>
          <w:b/>
          <w:bCs/>
          <w:sz w:val="32"/>
          <w:szCs w:val="32"/>
        </w:rPr>
        <w:t>‘</w:t>
      </w:r>
      <w:r w:rsidRPr="005F2BC9">
        <w:rPr>
          <w:rFonts w:cstheme="minorHAnsi"/>
          <w:b/>
          <w:bCs/>
          <w:i/>
          <w:iCs/>
          <w:sz w:val="32"/>
          <w:szCs w:val="32"/>
        </w:rPr>
        <w:t>Moral duties of HRD in achieving social justice</w:t>
      </w:r>
      <w:r w:rsidRPr="005F2BC9">
        <w:rPr>
          <w:rFonts w:cstheme="minorHAnsi"/>
          <w:b/>
          <w:bCs/>
          <w:sz w:val="32"/>
          <w:szCs w:val="32"/>
        </w:rPr>
        <w:t>’</w:t>
      </w:r>
      <w:bookmarkEnd w:id="0"/>
    </w:p>
    <w:p w14:paraId="3905495B" w14:textId="77777777" w:rsidR="00C36F0C" w:rsidRDefault="00C36F0C" w:rsidP="00C36F0C">
      <w:pPr>
        <w:spacing w:after="0"/>
      </w:pPr>
      <w:r>
        <w:t xml:space="preserve"> </w:t>
      </w:r>
    </w:p>
    <w:p w14:paraId="6A8F16FD" w14:textId="77777777" w:rsidR="00326C56" w:rsidRDefault="00326C56"/>
    <w:p w14:paraId="05F944BD" w14:textId="77777777" w:rsidR="00C36F0C" w:rsidRPr="00FB6318" w:rsidRDefault="00C36F0C" w:rsidP="00C36F0C">
      <w:pPr>
        <w:pStyle w:val="Heading3"/>
        <w:rPr>
          <w:rStyle w:val="SubtleEmphasis"/>
        </w:rPr>
      </w:pPr>
      <w:r>
        <w:rPr>
          <w:rStyle w:val="SubtleEmphasis"/>
        </w:rPr>
        <w:t>Doctoral Symposium</w:t>
      </w:r>
    </w:p>
    <w:p w14:paraId="46CEBBDC" w14:textId="51A22360" w:rsidR="00C36F0C" w:rsidRDefault="00C36F0C" w:rsidP="00C36F0C">
      <w:r>
        <w:t>There are two opportunities for those attending the doctoral symposium</w:t>
      </w:r>
      <w:r>
        <w:t xml:space="preserve"> to present</w:t>
      </w:r>
      <w:r>
        <w:t>.</w:t>
      </w:r>
    </w:p>
    <w:p w14:paraId="0409BF6B" w14:textId="77777777" w:rsidR="00C36F0C" w:rsidRDefault="00C36F0C" w:rsidP="00C36F0C">
      <w:r w:rsidRPr="004164DF">
        <w:rPr>
          <w:b/>
          <w:bCs/>
        </w:rPr>
        <w:t>Research Conversation:</w:t>
      </w:r>
      <w:r>
        <w:t xml:space="preserve"> You are encouraged to submit a brief overview paper of your research which can be discussed in a small group facilitated by an experienced researcher and academic.</w:t>
      </w:r>
    </w:p>
    <w:p w14:paraId="05010CD8" w14:textId="77777777" w:rsidR="00C36F0C" w:rsidRDefault="00C36F0C" w:rsidP="00C36F0C">
      <w:pPr>
        <w:pStyle w:val="ListParagraph"/>
        <w:numPr>
          <w:ilvl w:val="0"/>
          <w:numId w:val="2"/>
        </w:numPr>
      </w:pPr>
      <w:r>
        <w:t xml:space="preserve">A brief overview (250-300 words) of your project, it is OK if some aspects are still a work in progress – this is to be expected. </w:t>
      </w:r>
    </w:p>
    <w:p w14:paraId="14566AF3" w14:textId="77777777" w:rsidR="00C36F0C" w:rsidRDefault="00C36F0C" w:rsidP="00C36F0C">
      <w:pPr>
        <w:pStyle w:val="ListParagraph"/>
        <w:numPr>
          <w:ilvl w:val="0"/>
          <w:numId w:val="2"/>
        </w:numPr>
      </w:pPr>
      <w:r>
        <w:t>3-6 keywords to assist with streaming into groups</w:t>
      </w:r>
    </w:p>
    <w:p w14:paraId="69B77287" w14:textId="690FB799" w:rsidR="00C36F0C" w:rsidRDefault="00C36F0C" w:rsidP="00C36F0C">
      <w:r>
        <w:t>It is hoped all Doctoral Symposium attendees will contribute in this way.</w:t>
      </w:r>
    </w:p>
    <w:p w14:paraId="5251B3C2" w14:textId="77777777" w:rsidR="00C36F0C" w:rsidRDefault="00C36F0C" w:rsidP="00C36F0C">
      <w:pPr>
        <w:pStyle w:val="ListParagraph"/>
      </w:pPr>
    </w:p>
    <w:p w14:paraId="2369FE42" w14:textId="77777777" w:rsidR="00C36F0C" w:rsidRDefault="00C36F0C" w:rsidP="00C36F0C">
      <w:r w:rsidRPr="004164DF">
        <w:rPr>
          <w:b/>
          <w:bCs/>
        </w:rPr>
        <w:t>Creative response:</w:t>
      </w:r>
      <w:r>
        <w:t xml:space="preserve"> You are encouraged to submit a creative response outlining your progress so far, or a particular element of your research or linked to the conference theme.  Your submission will be displayed for the duration of the Conference.</w:t>
      </w:r>
    </w:p>
    <w:p w14:paraId="344BE938" w14:textId="77777777" w:rsidR="00C36F0C" w:rsidRDefault="00C36F0C" w:rsidP="00C36F0C">
      <w:pPr>
        <w:pStyle w:val="ListParagraph"/>
        <w:numPr>
          <w:ilvl w:val="0"/>
          <w:numId w:val="1"/>
        </w:numPr>
      </w:pPr>
      <w:r>
        <w:t xml:space="preserve">‘creative responses’ to visualising your project or as a visual response to the conference theme of ‘Moral duties of HRD in achieving social justice’. This could be a poster, diagram, drawing, image, series of images, or similar. In general, these must be </w:t>
      </w:r>
      <w:r>
        <w:lastRenderedPageBreak/>
        <w:t xml:space="preserve">submitted in single-page PDF format. </w:t>
      </w:r>
      <w:r w:rsidRPr="003B2FA8">
        <w:t>[A3, portrait orientation, board provided, bring your own printed poster]</w:t>
      </w:r>
      <w:r>
        <w:t xml:space="preserve">.  However, if you would like to discuss a ‘creative response’ idea in more detail, please contact the Doctoral Symposium local lead, Dr Owen Powell: </w:t>
      </w:r>
      <w:hyperlink r:id="rId7" w:history="1">
        <w:r w:rsidRPr="00E53D70">
          <w:rPr>
            <w:rStyle w:val="Hyperlink"/>
          </w:rPr>
          <w:t>o.powell@yorksj.ac.uk</w:t>
        </w:r>
      </w:hyperlink>
    </w:p>
    <w:p w14:paraId="5F3EC882" w14:textId="77777777" w:rsidR="00C36F0C" w:rsidRPr="00A91763" w:rsidRDefault="00C36F0C" w:rsidP="00C36F0C">
      <w:pPr>
        <w:rPr>
          <w:b/>
          <w:bCs/>
        </w:rPr>
      </w:pPr>
      <w:r w:rsidRPr="00A91763">
        <w:rPr>
          <w:b/>
          <w:bCs/>
        </w:rPr>
        <w:t>Doctoral students and Masters level researchers are encouraged to also submit either a working or full paper to the full conference</w:t>
      </w:r>
      <w:r>
        <w:rPr>
          <w:b/>
          <w:bCs/>
        </w:rPr>
        <w:t xml:space="preserve"> streams</w:t>
      </w:r>
      <w:r w:rsidRPr="00A91763">
        <w:rPr>
          <w:b/>
          <w:bCs/>
        </w:rPr>
        <w:t>.</w:t>
      </w:r>
    </w:p>
    <w:p w14:paraId="069F01CA" w14:textId="77777777" w:rsidR="00C36F0C" w:rsidRDefault="00C36F0C" w:rsidP="00C36F0C">
      <w:pPr>
        <w:pStyle w:val="Heading2"/>
        <w:ind w:left="-5"/>
        <w:rPr>
          <w:rFonts w:ascii="Calibri" w:eastAsia="Calibri" w:hAnsi="Calibri" w:cs="Calibri"/>
        </w:rPr>
      </w:pPr>
    </w:p>
    <w:p w14:paraId="1D145EB4" w14:textId="77777777" w:rsidR="00C36F0C" w:rsidRDefault="00C36F0C" w:rsidP="00C36F0C">
      <w:pPr>
        <w:spacing w:after="0"/>
      </w:pPr>
    </w:p>
    <w:p w14:paraId="3181DB56" w14:textId="77777777" w:rsidR="00C36F0C" w:rsidRDefault="00C36F0C" w:rsidP="00C36F0C">
      <w:pPr>
        <w:pStyle w:val="Heading2"/>
        <w:ind w:left="-5"/>
      </w:pPr>
      <w:r>
        <w:rPr>
          <w:rFonts w:ascii="Calibri" w:eastAsia="Calibri" w:hAnsi="Calibri" w:cs="Calibri"/>
        </w:rPr>
        <w:t xml:space="preserve">Contact Details </w:t>
      </w:r>
    </w:p>
    <w:p w14:paraId="5DC831B4" w14:textId="77777777" w:rsidR="00C36F0C" w:rsidRDefault="00C36F0C" w:rsidP="00C36F0C">
      <w:pPr>
        <w:spacing w:after="0"/>
      </w:pPr>
      <w:r>
        <w:t xml:space="preserve"> </w:t>
      </w:r>
    </w:p>
    <w:p w14:paraId="6427C0D2" w14:textId="77777777" w:rsidR="00C36F0C" w:rsidRDefault="00C36F0C" w:rsidP="00C36F0C">
      <w:pPr>
        <w:spacing w:after="1" w:line="238" w:lineRule="auto"/>
      </w:pPr>
      <w:r>
        <w:t xml:space="preserve">Further information about the Doctoral Symposium will be available shortly on the conference website, along with regular updates. If you have any further enquiries about the call for submissions, or other general enquiries about the conference, please contact: </w:t>
      </w:r>
      <w:r>
        <w:rPr>
          <w:color w:val="0563C1"/>
          <w:u w:val="single" w:color="0563C1"/>
        </w:rPr>
        <w:t>ufhrd2026@yorksj.ac.uk</w:t>
      </w:r>
      <w:r>
        <w:t xml:space="preserve">  </w:t>
      </w:r>
    </w:p>
    <w:p w14:paraId="641D30D9" w14:textId="77777777" w:rsidR="00C36F0C" w:rsidRDefault="00C36F0C" w:rsidP="00C36F0C">
      <w:pPr>
        <w:spacing w:after="0"/>
      </w:pPr>
      <w:r>
        <w:t xml:space="preserve"> </w:t>
      </w:r>
    </w:p>
    <w:p w14:paraId="4EE7D8A3" w14:textId="77777777" w:rsidR="00C36F0C" w:rsidRDefault="00C36F0C" w:rsidP="00C36F0C">
      <w:pPr>
        <w:ind w:left="-5"/>
      </w:pPr>
      <w:r>
        <w:t xml:space="preserve">We would be grateful if you are also willing to circulate this call for abstracts to colleagues and any other relevant groups and networks. </w:t>
      </w:r>
    </w:p>
    <w:p w14:paraId="2F6EBCF5" w14:textId="77777777" w:rsidR="00C36F0C" w:rsidRDefault="00C36F0C" w:rsidP="00C36F0C">
      <w:pPr>
        <w:spacing w:after="0"/>
      </w:pPr>
      <w:r>
        <w:t xml:space="preserve"> </w:t>
      </w:r>
    </w:p>
    <w:p w14:paraId="4653D161" w14:textId="77777777" w:rsidR="00C36F0C" w:rsidRDefault="00C36F0C" w:rsidP="00C36F0C">
      <w:pPr>
        <w:ind w:left="-5"/>
      </w:pPr>
      <w:r>
        <w:t xml:space="preserve">We look forward to welcoming you to York in June 2026! </w:t>
      </w:r>
    </w:p>
    <w:p w14:paraId="18944FEE" w14:textId="77777777" w:rsidR="00C36F0C" w:rsidRDefault="00C36F0C" w:rsidP="00C36F0C">
      <w:pPr>
        <w:spacing w:after="0"/>
      </w:pPr>
    </w:p>
    <w:p w14:paraId="0CCB2133" w14:textId="77777777" w:rsidR="00C36F0C" w:rsidRDefault="00C36F0C" w:rsidP="00C36F0C">
      <w:pPr>
        <w:ind w:left="-5"/>
      </w:pPr>
      <w:r>
        <w:rPr>
          <w:rFonts w:ascii="Calibri" w:eastAsia="Calibri" w:hAnsi="Calibri" w:cs="Calibri"/>
          <w:b/>
        </w:rPr>
        <w:t xml:space="preserve">Alan Johnston </w:t>
      </w:r>
      <w:r>
        <w:t xml:space="preserve">(Chair of UFHRD 2026 Organising Committee, York St John University). </w:t>
      </w:r>
    </w:p>
    <w:p w14:paraId="67C55CCB" w14:textId="77777777" w:rsidR="00C36F0C" w:rsidRDefault="00C36F0C" w:rsidP="00C36F0C">
      <w:pPr>
        <w:ind w:left="-5"/>
      </w:pPr>
      <w:r>
        <w:rPr>
          <w:rFonts w:ascii="Calibri" w:eastAsia="Calibri" w:hAnsi="Calibri" w:cs="Calibri"/>
          <w:b/>
        </w:rPr>
        <w:t>Steven Cock</w:t>
      </w:r>
      <w:r>
        <w:t xml:space="preserve"> (Vice-Chair of UFHRD 2026 Organising Committee, York St John University).</w:t>
      </w:r>
    </w:p>
    <w:p w14:paraId="1985CB97" w14:textId="77777777" w:rsidR="00C36F0C" w:rsidRDefault="00C36F0C" w:rsidP="00C36F0C">
      <w:pPr>
        <w:ind w:left="-5"/>
      </w:pPr>
      <w:r>
        <w:rPr>
          <w:rFonts w:ascii="Calibri" w:eastAsia="Calibri" w:hAnsi="Calibri" w:cs="Calibri"/>
          <w:b/>
        </w:rPr>
        <w:t xml:space="preserve">Susie Walsh </w:t>
      </w:r>
      <w:r>
        <w:t>(Vice-Chair of UFHRD 2026 Organising Committee, York St John University).</w:t>
      </w:r>
    </w:p>
    <w:p w14:paraId="3CE00C4A" w14:textId="77777777" w:rsidR="00C36F0C" w:rsidRDefault="00C36F0C" w:rsidP="00C36F0C">
      <w:r>
        <w:t>Owen Powell (Doctoral Symposium Lead, York St John University)</w:t>
      </w:r>
    </w:p>
    <w:p w14:paraId="7C40CB68" w14:textId="77777777" w:rsidR="00C36F0C" w:rsidRDefault="00C36F0C"/>
    <w:sectPr w:rsidR="00C36F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7EBF"/>
    <w:multiLevelType w:val="hybridMultilevel"/>
    <w:tmpl w:val="7F988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6B1CE6"/>
    <w:multiLevelType w:val="hybridMultilevel"/>
    <w:tmpl w:val="C6FC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482314">
    <w:abstractNumId w:val="1"/>
  </w:num>
  <w:num w:numId="2" w16cid:durableId="101542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0C"/>
    <w:rsid w:val="00326C56"/>
    <w:rsid w:val="007E098B"/>
    <w:rsid w:val="008763F7"/>
    <w:rsid w:val="00C3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FDEF"/>
  <w15:chartTrackingRefBased/>
  <w15:docId w15:val="{C7C4ECD5-028E-4CAF-AC0E-03BE1556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F0C"/>
  </w:style>
  <w:style w:type="paragraph" w:styleId="Heading1">
    <w:name w:val="heading 1"/>
    <w:basedOn w:val="Normal"/>
    <w:next w:val="Normal"/>
    <w:link w:val="Heading1Char"/>
    <w:uiPriority w:val="9"/>
    <w:qFormat/>
    <w:rsid w:val="00C36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6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6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6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6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F0C"/>
    <w:rPr>
      <w:rFonts w:eastAsiaTheme="majorEastAsia" w:cstheme="majorBidi"/>
      <w:color w:val="272727" w:themeColor="text1" w:themeTint="D8"/>
    </w:rPr>
  </w:style>
  <w:style w:type="paragraph" w:styleId="Title">
    <w:name w:val="Title"/>
    <w:basedOn w:val="Normal"/>
    <w:next w:val="Normal"/>
    <w:link w:val="TitleChar"/>
    <w:uiPriority w:val="10"/>
    <w:qFormat/>
    <w:rsid w:val="00C36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6F0C"/>
    <w:rPr>
      <w:i/>
      <w:iCs/>
      <w:color w:val="404040" w:themeColor="text1" w:themeTint="BF"/>
    </w:rPr>
  </w:style>
  <w:style w:type="paragraph" w:styleId="ListParagraph">
    <w:name w:val="List Paragraph"/>
    <w:basedOn w:val="Normal"/>
    <w:uiPriority w:val="34"/>
    <w:qFormat/>
    <w:rsid w:val="00C36F0C"/>
    <w:pPr>
      <w:ind w:left="720"/>
      <w:contextualSpacing/>
    </w:pPr>
  </w:style>
  <w:style w:type="character" w:styleId="IntenseEmphasis">
    <w:name w:val="Intense Emphasis"/>
    <w:basedOn w:val="DefaultParagraphFont"/>
    <w:uiPriority w:val="21"/>
    <w:qFormat/>
    <w:rsid w:val="00C36F0C"/>
    <w:rPr>
      <w:i/>
      <w:iCs/>
      <w:color w:val="0F4761" w:themeColor="accent1" w:themeShade="BF"/>
    </w:rPr>
  </w:style>
  <w:style w:type="paragraph" w:styleId="IntenseQuote">
    <w:name w:val="Intense Quote"/>
    <w:basedOn w:val="Normal"/>
    <w:next w:val="Normal"/>
    <w:link w:val="IntenseQuoteChar"/>
    <w:uiPriority w:val="30"/>
    <w:qFormat/>
    <w:rsid w:val="00C36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F0C"/>
    <w:rPr>
      <w:i/>
      <w:iCs/>
      <w:color w:val="0F4761" w:themeColor="accent1" w:themeShade="BF"/>
    </w:rPr>
  </w:style>
  <w:style w:type="character" w:styleId="IntenseReference">
    <w:name w:val="Intense Reference"/>
    <w:basedOn w:val="DefaultParagraphFont"/>
    <w:uiPriority w:val="32"/>
    <w:qFormat/>
    <w:rsid w:val="00C36F0C"/>
    <w:rPr>
      <w:b/>
      <w:bCs/>
      <w:smallCaps/>
      <w:color w:val="0F4761" w:themeColor="accent1" w:themeShade="BF"/>
      <w:spacing w:val="5"/>
    </w:rPr>
  </w:style>
  <w:style w:type="character" w:styleId="SubtleEmphasis">
    <w:name w:val="Subtle Emphasis"/>
    <w:basedOn w:val="DefaultParagraphFont"/>
    <w:uiPriority w:val="19"/>
    <w:qFormat/>
    <w:rsid w:val="00C36F0C"/>
    <w:rPr>
      <w:i/>
      <w:iCs/>
      <w:color w:val="404040" w:themeColor="text1" w:themeTint="BF"/>
    </w:rPr>
  </w:style>
  <w:style w:type="character" w:styleId="Hyperlink">
    <w:name w:val="Hyperlink"/>
    <w:basedOn w:val="DefaultParagraphFont"/>
    <w:uiPriority w:val="99"/>
    <w:unhideWhenUsed/>
    <w:rsid w:val="00C36F0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powell@yorksj.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Johnston</dc:creator>
  <cp:keywords/>
  <dc:description/>
  <cp:lastModifiedBy>Lyn Johnston</cp:lastModifiedBy>
  <cp:revision>1</cp:revision>
  <dcterms:created xsi:type="dcterms:W3CDTF">2025-09-25T19:08:00Z</dcterms:created>
  <dcterms:modified xsi:type="dcterms:W3CDTF">2025-09-25T19:27:00Z</dcterms:modified>
</cp:coreProperties>
</file>