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7C55C" w14:textId="77777777" w:rsidR="00E624C1" w:rsidRPr="00BC2FA4" w:rsidRDefault="00E624C1">
      <w:pPr>
        <w:pStyle w:val="BodyText"/>
        <w:jc w:val="center"/>
        <w:rPr>
          <w:rFonts w:ascii="Arial" w:hAnsi="Arial" w:cs="Arial"/>
          <w:sz w:val="20"/>
        </w:rPr>
      </w:pPr>
      <w:bookmarkStart w:id="0" w:name="_GoBack"/>
      <w:bookmarkEnd w:id="0"/>
      <w:r w:rsidRPr="00BC2FA4">
        <w:rPr>
          <w:rFonts w:ascii="Arial" w:hAnsi="Arial" w:cs="Arial"/>
          <w:sz w:val="20"/>
        </w:rPr>
        <w:t>Guidance on Publicity Material Involving Collaborative Arrangements</w:t>
      </w:r>
      <w:r w:rsidR="00113075">
        <w:rPr>
          <w:rFonts w:ascii="Arial" w:hAnsi="Arial" w:cs="Arial"/>
          <w:sz w:val="20"/>
        </w:rPr>
        <w:t xml:space="preserve"> </w:t>
      </w:r>
      <w:r w:rsidRPr="00BC2FA4">
        <w:rPr>
          <w:rFonts w:ascii="Arial" w:hAnsi="Arial" w:cs="Arial"/>
          <w:sz w:val="20"/>
        </w:rPr>
        <w:t xml:space="preserve">with York St John </w:t>
      </w:r>
      <w:r w:rsidR="00EF20A6" w:rsidRPr="00BC2FA4">
        <w:rPr>
          <w:rFonts w:ascii="Arial" w:hAnsi="Arial" w:cs="Arial"/>
          <w:sz w:val="20"/>
        </w:rPr>
        <w:t>University</w:t>
      </w:r>
    </w:p>
    <w:p w14:paraId="24EB4F50" w14:textId="77777777" w:rsidR="00E624C1" w:rsidRPr="00BC2FA4" w:rsidRDefault="00E624C1">
      <w:pPr>
        <w:rPr>
          <w:rFonts w:ascii="Arial" w:hAnsi="Arial" w:cs="Arial"/>
          <w:b/>
          <w:sz w:val="20"/>
        </w:rPr>
      </w:pPr>
    </w:p>
    <w:p w14:paraId="724E7153" w14:textId="77777777" w:rsidR="00E624C1" w:rsidRPr="00BC2FA4" w:rsidRDefault="00E624C1">
      <w:pPr>
        <w:rPr>
          <w:rFonts w:ascii="Arial" w:hAnsi="Arial" w:cs="Arial"/>
          <w:sz w:val="20"/>
        </w:rPr>
      </w:pPr>
      <w:r w:rsidRPr="00BC2FA4">
        <w:rPr>
          <w:rFonts w:ascii="Arial" w:hAnsi="Arial" w:cs="Arial"/>
          <w:sz w:val="20"/>
        </w:rPr>
        <w:t xml:space="preserve">In the </w:t>
      </w:r>
      <w:r w:rsidRPr="00262BF8">
        <w:rPr>
          <w:rFonts w:ascii="Arial" w:hAnsi="Arial" w:cs="Arial"/>
          <w:sz w:val="20"/>
        </w:rPr>
        <w:t xml:space="preserve">case of York St </w:t>
      </w:r>
      <w:r w:rsidR="00EF20A6" w:rsidRPr="00262BF8">
        <w:rPr>
          <w:rFonts w:ascii="Arial" w:hAnsi="Arial" w:cs="Arial"/>
          <w:sz w:val="20"/>
        </w:rPr>
        <w:t>John University</w:t>
      </w:r>
      <w:r w:rsidR="00F24571" w:rsidRPr="00262BF8">
        <w:rPr>
          <w:rFonts w:ascii="Arial" w:hAnsi="Arial" w:cs="Arial"/>
          <w:sz w:val="20"/>
        </w:rPr>
        <w:t xml:space="preserve"> (YSJU)</w:t>
      </w:r>
      <w:r w:rsidRPr="00262BF8">
        <w:rPr>
          <w:rFonts w:ascii="Arial" w:hAnsi="Arial" w:cs="Arial"/>
          <w:sz w:val="20"/>
        </w:rPr>
        <w:t xml:space="preserve">, the </w:t>
      </w:r>
      <w:r w:rsidR="00F24571" w:rsidRPr="00262BF8">
        <w:rPr>
          <w:rFonts w:ascii="Arial" w:hAnsi="Arial" w:cs="Arial"/>
          <w:sz w:val="20"/>
        </w:rPr>
        <w:t>University</w:t>
      </w:r>
      <w:r w:rsidRPr="00262BF8">
        <w:rPr>
          <w:rFonts w:ascii="Arial" w:hAnsi="Arial" w:cs="Arial"/>
          <w:sz w:val="20"/>
        </w:rPr>
        <w:t xml:space="preserve"> must exercise vigilance and accountability </w:t>
      </w:r>
      <w:r w:rsidR="002E358D" w:rsidRPr="00262BF8">
        <w:rPr>
          <w:rFonts w:ascii="Arial" w:hAnsi="Arial" w:cs="Arial"/>
          <w:sz w:val="20"/>
        </w:rPr>
        <w:t>for all YSJU awards</w:t>
      </w:r>
      <w:r w:rsidR="00CC5E4D" w:rsidRPr="00262BF8">
        <w:rPr>
          <w:rFonts w:ascii="Arial" w:hAnsi="Arial" w:cs="Arial"/>
          <w:sz w:val="20"/>
        </w:rPr>
        <w:t xml:space="preserve"> offered through collaborative part</w:t>
      </w:r>
      <w:r w:rsidR="00512CE9" w:rsidRPr="00262BF8">
        <w:rPr>
          <w:rFonts w:ascii="Arial" w:hAnsi="Arial" w:cs="Arial"/>
          <w:sz w:val="20"/>
        </w:rPr>
        <w:t>n</w:t>
      </w:r>
      <w:r w:rsidR="00CC5E4D" w:rsidRPr="00262BF8">
        <w:rPr>
          <w:rFonts w:ascii="Arial" w:hAnsi="Arial" w:cs="Arial"/>
          <w:sz w:val="20"/>
        </w:rPr>
        <w:t>erships</w:t>
      </w:r>
      <w:r w:rsidRPr="00262BF8">
        <w:rPr>
          <w:rFonts w:ascii="Arial" w:hAnsi="Arial" w:cs="Arial"/>
          <w:sz w:val="20"/>
        </w:rPr>
        <w:t>.  It is accountable that all references to the University made in the context of promotional material relating to a collaborative arrangement are accurate and acceptable to the University</w:t>
      </w:r>
      <w:r w:rsidR="00F24571" w:rsidRPr="00262BF8">
        <w:rPr>
          <w:rFonts w:ascii="Arial" w:hAnsi="Arial" w:cs="Arial"/>
          <w:sz w:val="20"/>
        </w:rPr>
        <w:t>.  YSJU</w:t>
      </w:r>
      <w:r w:rsidRPr="00262BF8">
        <w:rPr>
          <w:rFonts w:ascii="Arial" w:hAnsi="Arial" w:cs="Arial"/>
          <w:sz w:val="20"/>
        </w:rPr>
        <w:t xml:space="preserve"> </w:t>
      </w:r>
      <w:r w:rsidR="002E358D" w:rsidRPr="00262BF8">
        <w:rPr>
          <w:rFonts w:ascii="Arial" w:hAnsi="Arial" w:cs="Arial"/>
          <w:sz w:val="20"/>
        </w:rPr>
        <w:t>is</w:t>
      </w:r>
      <w:r w:rsidRPr="00262BF8">
        <w:rPr>
          <w:rFonts w:ascii="Arial" w:hAnsi="Arial" w:cs="Arial"/>
          <w:sz w:val="20"/>
        </w:rPr>
        <w:t xml:space="preserve"> also subject to the requirements of UK legislation on misleading advertising as set out in the Trades Des</w:t>
      </w:r>
      <w:r w:rsidRPr="00BC2FA4">
        <w:rPr>
          <w:rFonts w:ascii="Arial" w:hAnsi="Arial" w:cs="Arial"/>
          <w:sz w:val="20"/>
        </w:rPr>
        <w:t xml:space="preserve">cription Act.  </w:t>
      </w:r>
    </w:p>
    <w:p w14:paraId="465E5F02" w14:textId="77777777" w:rsidR="00E624C1" w:rsidRPr="00BC2FA4" w:rsidRDefault="00E624C1">
      <w:pPr>
        <w:rPr>
          <w:rFonts w:ascii="Arial" w:hAnsi="Arial" w:cs="Arial"/>
          <w:sz w:val="20"/>
        </w:rPr>
      </w:pPr>
    </w:p>
    <w:p w14:paraId="2D6FB242" w14:textId="77777777" w:rsidR="00E624C1" w:rsidRPr="00262BF8" w:rsidRDefault="00E624C1">
      <w:pPr>
        <w:rPr>
          <w:rFonts w:ascii="Arial" w:hAnsi="Arial" w:cs="Arial"/>
          <w:sz w:val="20"/>
        </w:rPr>
      </w:pPr>
      <w:r w:rsidRPr="00262BF8">
        <w:rPr>
          <w:rFonts w:ascii="Arial" w:hAnsi="Arial" w:cs="Arial"/>
          <w:sz w:val="20"/>
        </w:rPr>
        <w:t>The following</w:t>
      </w:r>
      <w:r w:rsidR="002E358D" w:rsidRPr="00262BF8">
        <w:rPr>
          <w:rFonts w:ascii="Arial" w:hAnsi="Arial" w:cs="Arial"/>
          <w:sz w:val="20"/>
        </w:rPr>
        <w:t xml:space="preserve"> is an</w:t>
      </w:r>
      <w:r w:rsidRPr="00262BF8">
        <w:rPr>
          <w:rFonts w:ascii="Arial" w:hAnsi="Arial" w:cs="Arial"/>
          <w:sz w:val="20"/>
        </w:rPr>
        <w:t xml:space="preserve"> accurate description of the relationship between </w:t>
      </w:r>
      <w:r w:rsidR="00F24571" w:rsidRPr="00262BF8">
        <w:rPr>
          <w:rFonts w:ascii="Arial" w:hAnsi="Arial" w:cs="Arial"/>
          <w:sz w:val="20"/>
        </w:rPr>
        <w:t>YSJU</w:t>
      </w:r>
      <w:r w:rsidR="00EF20A6" w:rsidRPr="00262BF8">
        <w:rPr>
          <w:rFonts w:ascii="Arial" w:hAnsi="Arial" w:cs="Arial"/>
          <w:sz w:val="20"/>
        </w:rPr>
        <w:t xml:space="preserve"> </w:t>
      </w:r>
      <w:r w:rsidRPr="00262BF8">
        <w:rPr>
          <w:rFonts w:ascii="Arial" w:hAnsi="Arial" w:cs="Arial"/>
          <w:sz w:val="20"/>
        </w:rPr>
        <w:t xml:space="preserve">and </w:t>
      </w:r>
      <w:r w:rsidR="002E358D" w:rsidRPr="00262BF8">
        <w:rPr>
          <w:rFonts w:ascii="Arial" w:hAnsi="Arial" w:cs="Arial"/>
          <w:sz w:val="20"/>
        </w:rPr>
        <w:t>its collaborative partners</w:t>
      </w:r>
      <w:r w:rsidRPr="00262BF8">
        <w:rPr>
          <w:rFonts w:ascii="Arial" w:hAnsi="Arial" w:cs="Arial"/>
          <w:sz w:val="20"/>
        </w:rPr>
        <w:t xml:space="preserve"> and may be used in publicity and promotional material.</w:t>
      </w:r>
    </w:p>
    <w:p w14:paraId="31166259" w14:textId="77777777" w:rsidR="00E624C1" w:rsidRPr="00262BF8" w:rsidRDefault="00E624C1">
      <w:pPr>
        <w:rPr>
          <w:rFonts w:ascii="Arial" w:hAnsi="Arial" w:cs="Arial"/>
          <w:sz w:val="20"/>
        </w:rPr>
      </w:pPr>
    </w:p>
    <w:p w14:paraId="42C7B80A" w14:textId="77777777" w:rsidR="00E624C1" w:rsidRPr="00262BF8" w:rsidRDefault="00E624C1">
      <w:pPr>
        <w:numPr>
          <w:ilvl w:val="0"/>
          <w:numId w:val="1"/>
        </w:numPr>
        <w:rPr>
          <w:rFonts w:ascii="Arial" w:hAnsi="Arial" w:cs="Arial"/>
          <w:sz w:val="20"/>
        </w:rPr>
      </w:pPr>
      <w:r w:rsidRPr="00262BF8">
        <w:rPr>
          <w:rFonts w:ascii="Arial" w:hAnsi="Arial" w:cs="Arial"/>
          <w:sz w:val="20"/>
        </w:rPr>
        <w:t>Delivering</w:t>
      </w:r>
      <w:r w:rsidR="00EB6702">
        <w:rPr>
          <w:rFonts w:ascii="Arial" w:hAnsi="Arial" w:cs="Arial"/>
          <w:sz w:val="20"/>
        </w:rPr>
        <w:t xml:space="preserve"> </w:t>
      </w:r>
      <w:r w:rsidRPr="00262BF8">
        <w:rPr>
          <w:rFonts w:ascii="Arial" w:hAnsi="Arial" w:cs="Arial"/>
          <w:sz w:val="20"/>
        </w:rPr>
        <w:t>progr</w:t>
      </w:r>
      <w:r w:rsidR="002E358D" w:rsidRPr="00262BF8">
        <w:rPr>
          <w:rFonts w:ascii="Arial" w:hAnsi="Arial" w:cs="Arial"/>
          <w:sz w:val="20"/>
        </w:rPr>
        <w:t>ammes leading to an award of York St John</w:t>
      </w:r>
      <w:r w:rsidRPr="00262BF8">
        <w:rPr>
          <w:rFonts w:ascii="Arial" w:hAnsi="Arial" w:cs="Arial"/>
          <w:sz w:val="20"/>
        </w:rPr>
        <w:t xml:space="preserve"> Universit</w:t>
      </w:r>
      <w:r w:rsidR="00262BF8" w:rsidRPr="00262BF8">
        <w:rPr>
          <w:rFonts w:ascii="Arial" w:hAnsi="Arial" w:cs="Arial"/>
          <w:sz w:val="20"/>
        </w:rPr>
        <w:t>y</w:t>
      </w:r>
      <w:r w:rsidRPr="00262BF8">
        <w:rPr>
          <w:rFonts w:ascii="Arial" w:hAnsi="Arial" w:cs="Arial"/>
          <w:sz w:val="20"/>
        </w:rPr>
        <w:t xml:space="preserve">. </w:t>
      </w:r>
    </w:p>
    <w:p w14:paraId="02EC2AF5" w14:textId="77777777" w:rsidR="00E624C1" w:rsidRPr="00BC2FA4" w:rsidRDefault="00E624C1">
      <w:pPr>
        <w:rPr>
          <w:rFonts w:ascii="Arial" w:hAnsi="Arial" w:cs="Arial"/>
          <w:sz w:val="20"/>
        </w:rPr>
      </w:pPr>
    </w:p>
    <w:p w14:paraId="3938ABE2" w14:textId="77777777" w:rsidR="00E624C1" w:rsidRPr="00BC2FA4" w:rsidRDefault="00E624C1">
      <w:pPr>
        <w:rPr>
          <w:rFonts w:ascii="Arial" w:hAnsi="Arial" w:cs="Arial"/>
          <w:sz w:val="20"/>
        </w:rPr>
      </w:pPr>
      <w:r w:rsidRPr="00BC2FA4">
        <w:rPr>
          <w:rFonts w:ascii="Arial" w:hAnsi="Arial" w:cs="Arial"/>
          <w:sz w:val="20"/>
        </w:rPr>
        <w:t>No mention of Y</w:t>
      </w:r>
      <w:r w:rsidR="00F24571">
        <w:rPr>
          <w:rFonts w:ascii="Arial" w:hAnsi="Arial" w:cs="Arial"/>
          <w:sz w:val="20"/>
        </w:rPr>
        <w:t>SJU</w:t>
      </w:r>
      <w:r w:rsidRPr="00BC2FA4">
        <w:rPr>
          <w:rFonts w:ascii="Arial" w:hAnsi="Arial" w:cs="Arial"/>
          <w:sz w:val="20"/>
        </w:rPr>
        <w:t xml:space="preserve"> or use of its logo may be used by a third party without </w:t>
      </w:r>
      <w:r w:rsidR="00262BF8">
        <w:rPr>
          <w:rFonts w:ascii="Arial" w:hAnsi="Arial" w:cs="Arial"/>
          <w:sz w:val="20"/>
        </w:rPr>
        <w:t>the University</w:t>
      </w:r>
      <w:r w:rsidRPr="00BC2FA4">
        <w:rPr>
          <w:rFonts w:ascii="Arial" w:hAnsi="Arial" w:cs="Arial"/>
          <w:sz w:val="20"/>
        </w:rPr>
        <w:t xml:space="preserve">’s permission.  For this </w:t>
      </w:r>
      <w:proofErr w:type="gramStart"/>
      <w:r w:rsidRPr="00BC2FA4">
        <w:rPr>
          <w:rFonts w:ascii="Arial" w:hAnsi="Arial" w:cs="Arial"/>
          <w:sz w:val="20"/>
        </w:rPr>
        <w:t>reason</w:t>
      </w:r>
      <w:proofErr w:type="gramEnd"/>
      <w:r w:rsidRPr="00BC2FA4">
        <w:rPr>
          <w:rFonts w:ascii="Arial" w:hAnsi="Arial" w:cs="Arial"/>
          <w:sz w:val="20"/>
        </w:rPr>
        <w:t xml:space="preserve"> any material produced by a collaborative partner </w:t>
      </w:r>
      <w:r w:rsidR="00AC7522" w:rsidRPr="00BC2FA4">
        <w:rPr>
          <w:rFonts w:ascii="Arial" w:hAnsi="Arial" w:cs="Arial"/>
          <w:sz w:val="20"/>
        </w:rPr>
        <w:t>that</w:t>
      </w:r>
      <w:r w:rsidRPr="00BC2FA4">
        <w:rPr>
          <w:rFonts w:ascii="Arial" w:hAnsi="Arial" w:cs="Arial"/>
          <w:sz w:val="20"/>
        </w:rPr>
        <w:t xml:space="preserve"> refers to </w:t>
      </w:r>
      <w:r w:rsidR="00F24571">
        <w:rPr>
          <w:rFonts w:ascii="Arial" w:hAnsi="Arial" w:cs="Arial"/>
          <w:sz w:val="20"/>
        </w:rPr>
        <w:t>YSJU</w:t>
      </w:r>
      <w:r w:rsidRPr="00BC2FA4">
        <w:rPr>
          <w:rFonts w:ascii="Arial" w:hAnsi="Arial" w:cs="Arial"/>
          <w:sz w:val="20"/>
        </w:rPr>
        <w:t xml:space="preserve"> must be sent to Y</w:t>
      </w:r>
      <w:r w:rsidR="00F24571">
        <w:rPr>
          <w:rFonts w:ascii="Arial" w:hAnsi="Arial" w:cs="Arial"/>
          <w:sz w:val="20"/>
        </w:rPr>
        <w:t>SJU</w:t>
      </w:r>
      <w:r w:rsidRPr="00BC2FA4">
        <w:rPr>
          <w:rFonts w:ascii="Arial" w:hAnsi="Arial" w:cs="Arial"/>
          <w:sz w:val="20"/>
        </w:rPr>
        <w:t xml:space="preserve"> for clearance at least one month (4 </w:t>
      </w:r>
      <w:smartTag w:uri="urn:schemas-microsoft-com:office:smarttags" w:element="country-region">
        <w:smartTag w:uri="urn:schemas-microsoft-com:office:smarttags" w:element="place">
          <w:r w:rsidRPr="00BC2FA4">
            <w:rPr>
              <w:rFonts w:ascii="Arial" w:hAnsi="Arial" w:cs="Arial"/>
              <w:sz w:val="20"/>
            </w:rPr>
            <w:t>UK</w:t>
          </w:r>
        </w:smartTag>
      </w:smartTag>
      <w:r w:rsidRPr="00BC2FA4">
        <w:rPr>
          <w:rFonts w:ascii="Arial" w:hAnsi="Arial" w:cs="Arial"/>
          <w:sz w:val="20"/>
        </w:rPr>
        <w:t xml:space="preserve"> working weeks) in advance of anticipated publication. </w:t>
      </w:r>
    </w:p>
    <w:p w14:paraId="4E26BD64" w14:textId="77777777" w:rsidR="00E624C1" w:rsidRPr="00BC2FA4" w:rsidRDefault="00E624C1">
      <w:pPr>
        <w:rPr>
          <w:rFonts w:ascii="Arial" w:hAnsi="Arial" w:cs="Arial"/>
          <w:sz w:val="20"/>
        </w:rPr>
      </w:pPr>
    </w:p>
    <w:p w14:paraId="3F3C9053" w14:textId="77777777" w:rsidR="00E624C1" w:rsidRPr="00BC2FA4" w:rsidRDefault="00E624C1">
      <w:pPr>
        <w:rPr>
          <w:rFonts w:ascii="Arial" w:hAnsi="Arial" w:cs="Arial"/>
          <w:sz w:val="20"/>
        </w:rPr>
      </w:pPr>
      <w:r w:rsidRPr="00BC2FA4">
        <w:rPr>
          <w:rFonts w:ascii="Arial" w:hAnsi="Arial" w:cs="Arial"/>
          <w:sz w:val="20"/>
        </w:rPr>
        <w:t>The academic provision offered under a partnership arrangement or recognised for entry purposes or entry with prior credit, must be described accurately in terms which reflect the signed partnership agreement.</w:t>
      </w:r>
    </w:p>
    <w:p w14:paraId="1179A8AE" w14:textId="77777777" w:rsidR="00E624C1" w:rsidRPr="00BC2FA4" w:rsidRDefault="00E624C1">
      <w:pPr>
        <w:rPr>
          <w:rFonts w:ascii="Arial" w:hAnsi="Arial" w:cs="Arial"/>
          <w:sz w:val="20"/>
        </w:rPr>
      </w:pPr>
    </w:p>
    <w:p w14:paraId="0348DD9A" w14:textId="77777777" w:rsidR="00E624C1" w:rsidRPr="00BC2FA4" w:rsidRDefault="00F24571">
      <w:pPr>
        <w:rPr>
          <w:rFonts w:ascii="Arial" w:hAnsi="Arial" w:cs="Arial"/>
          <w:sz w:val="20"/>
        </w:rPr>
      </w:pPr>
      <w:r>
        <w:rPr>
          <w:rFonts w:ascii="Arial" w:hAnsi="Arial" w:cs="Arial"/>
          <w:sz w:val="20"/>
        </w:rPr>
        <w:t>YSJU</w:t>
      </w:r>
      <w:r w:rsidR="00F412E3">
        <w:rPr>
          <w:rFonts w:ascii="Arial" w:hAnsi="Arial" w:cs="Arial"/>
          <w:sz w:val="20"/>
        </w:rPr>
        <w:t>’</w:t>
      </w:r>
      <w:r w:rsidR="00E624C1" w:rsidRPr="00BC2FA4">
        <w:rPr>
          <w:rFonts w:ascii="Arial" w:hAnsi="Arial" w:cs="Arial"/>
          <w:sz w:val="20"/>
        </w:rPr>
        <w:t>s name should</w:t>
      </w:r>
      <w:r w:rsidR="00262BF8">
        <w:rPr>
          <w:rFonts w:ascii="Arial" w:hAnsi="Arial" w:cs="Arial"/>
          <w:sz w:val="20"/>
        </w:rPr>
        <w:t xml:space="preserve"> not</w:t>
      </w:r>
      <w:r w:rsidR="00E624C1" w:rsidRPr="00BC2FA4">
        <w:rPr>
          <w:rFonts w:ascii="Arial" w:hAnsi="Arial" w:cs="Arial"/>
          <w:sz w:val="20"/>
        </w:rPr>
        <w:t xml:space="preserve"> be attached by implication to arrangements to which </w:t>
      </w:r>
      <w:r w:rsidR="00262BF8">
        <w:rPr>
          <w:rFonts w:ascii="Arial" w:hAnsi="Arial" w:cs="Arial"/>
          <w:sz w:val="20"/>
        </w:rPr>
        <w:t>it is</w:t>
      </w:r>
      <w:r w:rsidR="00E624C1" w:rsidRPr="00BC2FA4">
        <w:rPr>
          <w:rFonts w:ascii="Arial" w:hAnsi="Arial" w:cs="Arial"/>
          <w:sz w:val="20"/>
        </w:rPr>
        <w:t xml:space="preserve"> not party in any promotional material mentioning higher education providers other than the relevant collaborative partner and </w:t>
      </w:r>
      <w:r>
        <w:rPr>
          <w:rFonts w:ascii="Arial" w:hAnsi="Arial" w:cs="Arial"/>
          <w:sz w:val="20"/>
        </w:rPr>
        <w:t>YSJU</w:t>
      </w:r>
      <w:r w:rsidR="00E624C1" w:rsidRPr="00BC2FA4">
        <w:rPr>
          <w:rFonts w:ascii="Arial" w:hAnsi="Arial" w:cs="Arial"/>
          <w:sz w:val="20"/>
        </w:rPr>
        <w:t xml:space="preserve">. </w:t>
      </w:r>
    </w:p>
    <w:p w14:paraId="1D6A0DE0" w14:textId="77777777" w:rsidR="00E624C1" w:rsidRPr="00BC2FA4" w:rsidRDefault="00E624C1">
      <w:pPr>
        <w:rPr>
          <w:rFonts w:ascii="Arial" w:hAnsi="Arial" w:cs="Arial"/>
          <w:sz w:val="20"/>
        </w:rPr>
      </w:pPr>
    </w:p>
    <w:p w14:paraId="08A3154F" w14:textId="77777777" w:rsidR="00E624C1" w:rsidRPr="00BC2FA4" w:rsidRDefault="00E624C1">
      <w:pPr>
        <w:rPr>
          <w:rFonts w:ascii="Arial" w:hAnsi="Arial" w:cs="Arial"/>
          <w:sz w:val="20"/>
        </w:rPr>
      </w:pPr>
      <w:r w:rsidRPr="00BC2FA4">
        <w:rPr>
          <w:rFonts w:ascii="Arial" w:hAnsi="Arial" w:cs="Arial"/>
          <w:sz w:val="20"/>
        </w:rPr>
        <w:t xml:space="preserve">Publicity material and promotional activities should represent accurately </w:t>
      </w:r>
    </w:p>
    <w:p w14:paraId="73753463" w14:textId="77777777" w:rsidR="00E624C1" w:rsidRPr="00BC2FA4" w:rsidRDefault="00E624C1">
      <w:pPr>
        <w:rPr>
          <w:rFonts w:ascii="Arial" w:hAnsi="Arial" w:cs="Arial"/>
          <w:sz w:val="20"/>
        </w:rPr>
      </w:pPr>
    </w:p>
    <w:p w14:paraId="7267BF1C" w14:textId="77777777" w:rsidR="00E624C1" w:rsidRPr="00BC2FA4" w:rsidRDefault="00E624C1">
      <w:pPr>
        <w:numPr>
          <w:ilvl w:val="0"/>
          <w:numId w:val="3"/>
        </w:numPr>
        <w:rPr>
          <w:rFonts w:ascii="Arial" w:hAnsi="Arial" w:cs="Arial"/>
          <w:sz w:val="20"/>
        </w:rPr>
      </w:pPr>
      <w:r w:rsidRPr="00BC2FA4">
        <w:rPr>
          <w:rFonts w:ascii="Arial" w:hAnsi="Arial" w:cs="Arial"/>
          <w:sz w:val="20"/>
        </w:rPr>
        <w:t>the agreed entry standards which are set out in the partnership agreement;</w:t>
      </w:r>
    </w:p>
    <w:p w14:paraId="111B8CD6" w14:textId="77777777" w:rsidR="00E624C1" w:rsidRPr="00BC2FA4" w:rsidRDefault="00E624C1">
      <w:pPr>
        <w:numPr>
          <w:ilvl w:val="0"/>
          <w:numId w:val="3"/>
        </w:numPr>
        <w:rPr>
          <w:rFonts w:ascii="Arial" w:hAnsi="Arial" w:cs="Arial"/>
          <w:sz w:val="20"/>
        </w:rPr>
      </w:pPr>
      <w:r w:rsidRPr="00BC2FA4">
        <w:rPr>
          <w:rFonts w:ascii="Arial" w:hAnsi="Arial" w:cs="Arial"/>
          <w:sz w:val="20"/>
        </w:rPr>
        <w:t>the nature of the academic experience, regulatory framework and progressional requirements exercised at Y</w:t>
      </w:r>
      <w:r w:rsidR="00F24571">
        <w:rPr>
          <w:rFonts w:ascii="Arial" w:hAnsi="Arial" w:cs="Arial"/>
          <w:sz w:val="20"/>
        </w:rPr>
        <w:t>SJU</w:t>
      </w:r>
      <w:r w:rsidRPr="00BC2FA4">
        <w:rPr>
          <w:rFonts w:ascii="Arial" w:hAnsi="Arial" w:cs="Arial"/>
          <w:sz w:val="20"/>
        </w:rPr>
        <w:t>;</w:t>
      </w:r>
    </w:p>
    <w:p w14:paraId="68F6A45D" w14:textId="77777777" w:rsidR="00E624C1" w:rsidRPr="00BC2FA4" w:rsidRDefault="00E624C1">
      <w:pPr>
        <w:numPr>
          <w:ilvl w:val="0"/>
          <w:numId w:val="3"/>
        </w:numPr>
        <w:rPr>
          <w:rFonts w:ascii="Arial" w:hAnsi="Arial" w:cs="Arial"/>
          <w:sz w:val="20"/>
        </w:rPr>
      </w:pPr>
      <w:r w:rsidRPr="00BC2FA4">
        <w:rPr>
          <w:rFonts w:ascii="Arial" w:hAnsi="Arial" w:cs="Arial"/>
          <w:sz w:val="20"/>
        </w:rPr>
        <w:t>recognition of awards made by</w:t>
      </w:r>
      <w:r w:rsidR="00262BF8">
        <w:rPr>
          <w:rFonts w:ascii="Arial" w:hAnsi="Arial" w:cs="Arial"/>
          <w:sz w:val="20"/>
        </w:rPr>
        <w:t xml:space="preserve"> </w:t>
      </w:r>
      <w:r w:rsidR="00F24571">
        <w:rPr>
          <w:rFonts w:ascii="Arial" w:hAnsi="Arial" w:cs="Arial"/>
          <w:sz w:val="20"/>
        </w:rPr>
        <w:t>YSJU</w:t>
      </w:r>
      <w:r w:rsidR="00EF20A6" w:rsidRPr="00BC2FA4">
        <w:rPr>
          <w:rFonts w:ascii="Arial" w:hAnsi="Arial" w:cs="Arial"/>
          <w:sz w:val="20"/>
        </w:rPr>
        <w:t xml:space="preserve"> </w:t>
      </w:r>
      <w:r w:rsidRPr="00BC2FA4">
        <w:rPr>
          <w:rFonts w:ascii="Arial" w:hAnsi="Arial" w:cs="Arial"/>
          <w:sz w:val="20"/>
        </w:rPr>
        <w:t xml:space="preserve">by public authorities in the UK.  Where the question of recognition of an award by a country other than the UK is concerned, prospective students must be alerted to the limitations of control of this situation by </w:t>
      </w:r>
      <w:r w:rsidR="00F24571">
        <w:rPr>
          <w:rFonts w:ascii="Arial" w:hAnsi="Arial" w:cs="Arial"/>
          <w:sz w:val="20"/>
        </w:rPr>
        <w:t>YSJU</w:t>
      </w:r>
      <w:r w:rsidRPr="00BC2FA4">
        <w:rPr>
          <w:rFonts w:ascii="Arial" w:hAnsi="Arial" w:cs="Arial"/>
          <w:sz w:val="20"/>
        </w:rPr>
        <w:t>.</w:t>
      </w:r>
    </w:p>
    <w:p w14:paraId="590C6D95" w14:textId="77777777" w:rsidR="00E624C1" w:rsidRPr="00BC2FA4" w:rsidRDefault="00E624C1">
      <w:pPr>
        <w:rPr>
          <w:rFonts w:ascii="Arial" w:hAnsi="Arial" w:cs="Arial"/>
          <w:sz w:val="20"/>
        </w:rPr>
      </w:pPr>
    </w:p>
    <w:p w14:paraId="4CD4D940" w14:textId="77777777" w:rsidR="00E624C1" w:rsidRPr="00BC2FA4" w:rsidRDefault="00E624C1">
      <w:pPr>
        <w:pStyle w:val="BodyText3"/>
        <w:rPr>
          <w:rFonts w:ascii="Arial" w:hAnsi="Arial" w:cs="Arial"/>
        </w:rPr>
      </w:pPr>
      <w:r w:rsidRPr="00BC2FA4">
        <w:rPr>
          <w:rFonts w:ascii="Arial" w:hAnsi="Arial" w:cs="Arial"/>
        </w:rPr>
        <w:t xml:space="preserve">Publicity material should not misrepresent the status of </w:t>
      </w:r>
      <w:r w:rsidR="00F24571">
        <w:rPr>
          <w:rFonts w:ascii="Arial" w:hAnsi="Arial" w:cs="Arial"/>
        </w:rPr>
        <w:t>YSJU</w:t>
      </w:r>
      <w:r w:rsidRPr="00BC2FA4">
        <w:rPr>
          <w:rFonts w:ascii="Arial" w:hAnsi="Arial" w:cs="Arial"/>
        </w:rPr>
        <w:t xml:space="preserve"> staff or the staff of a collaborative partner organisation in respect of Y</w:t>
      </w:r>
      <w:r w:rsidR="00F24571">
        <w:rPr>
          <w:rFonts w:ascii="Arial" w:hAnsi="Arial" w:cs="Arial"/>
        </w:rPr>
        <w:t>SJU</w:t>
      </w:r>
      <w:r w:rsidRPr="00BC2FA4">
        <w:rPr>
          <w:rFonts w:ascii="Arial" w:hAnsi="Arial" w:cs="Arial"/>
        </w:rPr>
        <w:t xml:space="preserve">. </w:t>
      </w:r>
    </w:p>
    <w:p w14:paraId="1C9F4A36" w14:textId="77777777" w:rsidR="00E624C1" w:rsidRPr="00BC2FA4" w:rsidRDefault="00E624C1">
      <w:pPr>
        <w:rPr>
          <w:rFonts w:ascii="Arial" w:hAnsi="Arial" w:cs="Arial"/>
          <w:sz w:val="20"/>
        </w:rPr>
      </w:pPr>
    </w:p>
    <w:p w14:paraId="25EECAEB" w14:textId="77777777" w:rsidR="00E624C1" w:rsidRPr="00BC2FA4" w:rsidRDefault="00E624C1">
      <w:pPr>
        <w:rPr>
          <w:rFonts w:ascii="Arial" w:hAnsi="Arial" w:cs="Arial"/>
          <w:sz w:val="20"/>
        </w:rPr>
      </w:pPr>
      <w:r w:rsidRPr="00BC2FA4">
        <w:rPr>
          <w:rFonts w:ascii="Arial" w:hAnsi="Arial" w:cs="Arial"/>
          <w:sz w:val="20"/>
        </w:rPr>
        <w:t xml:space="preserve">It is the responsibility of partner organisations to ensure that verbal information given to prospective students in connection with entry to an approved programme is in accordance with arrangements as expressed in the partnership agreement.  </w:t>
      </w:r>
    </w:p>
    <w:p w14:paraId="54EB4FEB" w14:textId="77777777" w:rsidR="00E624C1" w:rsidRPr="00BC2FA4" w:rsidRDefault="00E624C1">
      <w:pPr>
        <w:rPr>
          <w:rFonts w:ascii="Arial" w:hAnsi="Arial" w:cs="Arial"/>
          <w:sz w:val="20"/>
        </w:rPr>
      </w:pPr>
    </w:p>
    <w:p w14:paraId="6265CD33" w14:textId="77777777" w:rsidR="00E624C1" w:rsidRPr="00BC2FA4" w:rsidRDefault="00AC7522">
      <w:pPr>
        <w:pStyle w:val="Heading1"/>
        <w:rPr>
          <w:rFonts w:ascii="Arial" w:hAnsi="Arial" w:cs="Arial"/>
          <w:sz w:val="20"/>
        </w:rPr>
      </w:pPr>
      <w:r w:rsidRPr="00BC2FA4">
        <w:rPr>
          <w:rFonts w:ascii="Arial" w:hAnsi="Arial" w:cs="Arial"/>
          <w:sz w:val="20"/>
        </w:rPr>
        <w:t>Submission and A</w:t>
      </w:r>
      <w:r w:rsidR="00E624C1" w:rsidRPr="00BC2FA4">
        <w:rPr>
          <w:rFonts w:ascii="Arial" w:hAnsi="Arial" w:cs="Arial"/>
          <w:sz w:val="20"/>
        </w:rPr>
        <w:t xml:space="preserve">pproval of </w:t>
      </w:r>
      <w:r w:rsidRPr="00BC2FA4">
        <w:rPr>
          <w:rFonts w:ascii="Arial" w:hAnsi="Arial" w:cs="Arial"/>
          <w:sz w:val="20"/>
        </w:rPr>
        <w:t>P</w:t>
      </w:r>
      <w:r w:rsidR="00E624C1" w:rsidRPr="00BC2FA4">
        <w:rPr>
          <w:rFonts w:ascii="Arial" w:hAnsi="Arial" w:cs="Arial"/>
          <w:sz w:val="20"/>
        </w:rPr>
        <w:t xml:space="preserve">roposed </w:t>
      </w:r>
      <w:r w:rsidRPr="00BC2FA4">
        <w:rPr>
          <w:rFonts w:ascii="Arial" w:hAnsi="Arial" w:cs="Arial"/>
          <w:sz w:val="20"/>
        </w:rPr>
        <w:t>P</w:t>
      </w:r>
      <w:r w:rsidR="00E624C1" w:rsidRPr="00BC2FA4">
        <w:rPr>
          <w:rFonts w:ascii="Arial" w:hAnsi="Arial" w:cs="Arial"/>
          <w:sz w:val="20"/>
        </w:rPr>
        <w:t xml:space="preserve">ublicity </w:t>
      </w:r>
      <w:r w:rsidRPr="00BC2FA4">
        <w:rPr>
          <w:rFonts w:ascii="Arial" w:hAnsi="Arial" w:cs="Arial"/>
          <w:sz w:val="20"/>
        </w:rPr>
        <w:t>M</w:t>
      </w:r>
      <w:r w:rsidR="00E624C1" w:rsidRPr="00BC2FA4">
        <w:rPr>
          <w:rFonts w:ascii="Arial" w:hAnsi="Arial" w:cs="Arial"/>
          <w:sz w:val="20"/>
        </w:rPr>
        <w:t>aterial</w:t>
      </w:r>
    </w:p>
    <w:p w14:paraId="767E0DC4" w14:textId="77777777" w:rsidR="00E624C1" w:rsidRPr="00BC2FA4" w:rsidRDefault="00E624C1">
      <w:pPr>
        <w:rPr>
          <w:rFonts w:ascii="Arial" w:hAnsi="Arial" w:cs="Arial"/>
          <w:sz w:val="20"/>
        </w:rPr>
      </w:pPr>
    </w:p>
    <w:p w14:paraId="5CE31C27" w14:textId="77777777" w:rsidR="00E624C1" w:rsidRPr="00BC2FA4" w:rsidRDefault="00F24571">
      <w:pPr>
        <w:rPr>
          <w:rFonts w:ascii="Arial" w:hAnsi="Arial" w:cs="Arial"/>
          <w:sz w:val="20"/>
        </w:rPr>
      </w:pPr>
      <w:r>
        <w:rPr>
          <w:rFonts w:ascii="Arial" w:hAnsi="Arial" w:cs="Arial"/>
          <w:sz w:val="20"/>
        </w:rPr>
        <w:t>YSJU</w:t>
      </w:r>
      <w:r w:rsidR="00E624C1" w:rsidRPr="00BC2FA4">
        <w:rPr>
          <w:rFonts w:ascii="Arial" w:hAnsi="Arial" w:cs="Arial"/>
          <w:sz w:val="20"/>
        </w:rPr>
        <w:t xml:space="preserve"> requires proposed publicity material using its name and logo</w:t>
      </w:r>
      <w:r w:rsidR="00E624C1" w:rsidRPr="00726D88">
        <w:rPr>
          <w:rFonts w:ascii="Arial" w:hAnsi="Arial" w:cs="Arial"/>
          <w:i/>
          <w:sz w:val="20"/>
        </w:rPr>
        <w:t xml:space="preserve"> </w:t>
      </w:r>
      <w:r w:rsidR="00E624C1" w:rsidRPr="00BC2FA4">
        <w:rPr>
          <w:rFonts w:ascii="Arial" w:hAnsi="Arial" w:cs="Arial"/>
          <w:sz w:val="20"/>
        </w:rPr>
        <w:t xml:space="preserve">to be submitted to the </w:t>
      </w:r>
      <w:r>
        <w:rPr>
          <w:rFonts w:ascii="Arial" w:hAnsi="Arial" w:cs="Arial"/>
          <w:sz w:val="20"/>
        </w:rPr>
        <w:t>Director</w:t>
      </w:r>
      <w:r w:rsidR="00E624C1" w:rsidRPr="00BC2FA4">
        <w:rPr>
          <w:rFonts w:ascii="Arial" w:hAnsi="Arial" w:cs="Arial"/>
          <w:sz w:val="20"/>
        </w:rPr>
        <w:t xml:space="preserve"> of Marketing</w:t>
      </w:r>
      <w:r w:rsidR="00113075">
        <w:rPr>
          <w:rFonts w:ascii="Arial" w:hAnsi="Arial" w:cs="Arial"/>
          <w:sz w:val="20"/>
        </w:rPr>
        <w:t xml:space="preserve"> &amp; Communications</w:t>
      </w:r>
      <w:r w:rsidR="00E624C1" w:rsidRPr="00BC2FA4">
        <w:rPr>
          <w:rFonts w:ascii="Arial" w:hAnsi="Arial" w:cs="Arial"/>
          <w:sz w:val="20"/>
        </w:rPr>
        <w:t xml:space="preserve"> at </w:t>
      </w:r>
      <w:r>
        <w:rPr>
          <w:rFonts w:ascii="Arial" w:hAnsi="Arial" w:cs="Arial"/>
          <w:sz w:val="20"/>
        </w:rPr>
        <w:t>YSJU</w:t>
      </w:r>
      <w:r w:rsidR="00E624C1" w:rsidRPr="00BC2FA4">
        <w:rPr>
          <w:rFonts w:ascii="Arial" w:hAnsi="Arial" w:cs="Arial"/>
          <w:sz w:val="20"/>
        </w:rPr>
        <w:t xml:space="preserve"> for clearance at least 4 UK working weeks in advance of proposed publication. This may be done via the collaborative partner’s </w:t>
      </w:r>
      <w:r>
        <w:rPr>
          <w:rFonts w:ascii="Arial" w:hAnsi="Arial" w:cs="Arial"/>
          <w:sz w:val="20"/>
        </w:rPr>
        <w:t>YSJU</w:t>
      </w:r>
      <w:r w:rsidR="00E624C1" w:rsidRPr="00BC2FA4">
        <w:rPr>
          <w:rFonts w:ascii="Arial" w:hAnsi="Arial" w:cs="Arial"/>
          <w:sz w:val="20"/>
        </w:rPr>
        <w:t xml:space="preserve"> contact.</w:t>
      </w:r>
    </w:p>
    <w:p w14:paraId="0FBBD911" w14:textId="77777777" w:rsidR="00E624C1" w:rsidRPr="00BC2FA4" w:rsidRDefault="00E624C1">
      <w:pPr>
        <w:rPr>
          <w:rFonts w:ascii="Arial" w:hAnsi="Arial" w:cs="Arial"/>
          <w:sz w:val="20"/>
        </w:rPr>
      </w:pPr>
    </w:p>
    <w:p w14:paraId="34830CEF" w14:textId="77777777" w:rsidR="00E624C1" w:rsidRPr="00BC2FA4" w:rsidRDefault="00E624C1">
      <w:pPr>
        <w:rPr>
          <w:rFonts w:ascii="Arial" w:hAnsi="Arial" w:cs="Arial"/>
          <w:sz w:val="20"/>
        </w:rPr>
      </w:pPr>
      <w:r w:rsidRPr="00BC2FA4">
        <w:rPr>
          <w:rFonts w:ascii="Arial" w:hAnsi="Arial" w:cs="Arial"/>
          <w:sz w:val="20"/>
        </w:rPr>
        <w:t xml:space="preserve">If publicity material is in a language other than English, the collaborative partner should supply an accompanying English translation. </w:t>
      </w:r>
    </w:p>
    <w:p w14:paraId="229409AA" w14:textId="77777777" w:rsidR="00E624C1" w:rsidRPr="00BC2FA4" w:rsidRDefault="00E624C1">
      <w:pPr>
        <w:rPr>
          <w:rFonts w:ascii="Arial" w:hAnsi="Arial" w:cs="Arial"/>
          <w:sz w:val="20"/>
        </w:rPr>
      </w:pPr>
    </w:p>
    <w:p w14:paraId="24437442" w14:textId="77777777" w:rsidR="00E624C1" w:rsidRPr="00BC2FA4" w:rsidRDefault="00F24571">
      <w:pPr>
        <w:rPr>
          <w:rFonts w:ascii="Arial" w:hAnsi="Arial" w:cs="Arial"/>
          <w:sz w:val="20"/>
        </w:rPr>
      </w:pPr>
      <w:r>
        <w:rPr>
          <w:rFonts w:ascii="Arial" w:hAnsi="Arial" w:cs="Arial"/>
          <w:sz w:val="20"/>
        </w:rPr>
        <w:t>The Director</w:t>
      </w:r>
      <w:r w:rsidR="00E624C1" w:rsidRPr="00BC2FA4">
        <w:rPr>
          <w:rFonts w:ascii="Arial" w:hAnsi="Arial" w:cs="Arial"/>
          <w:sz w:val="20"/>
        </w:rPr>
        <w:t xml:space="preserve"> of Marketing </w:t>
      </w:r>
      <w:r w:rsidR="00113075">
        <w:rPr>
          <w:rFonts w:ascii="Arial" w:hAnsi="Arial" w:cs="Arial"/>
          <w:sz w:val="20"/>
        </w:rPr>
        <w:t xml:space="preserve">&amp; Communications </w:t>
      </w:r>
      <w:r w:rsidR="00E624C1" w:rsidRPr="00BC2FA4">
        <w:rPr>
          <w:rFonts w:ascii="Arial" w:hAnsi="Arial" w:cs="Arial"/>
          <w:sz w:val="20"/>
        </w:rPr>
        <w:t xml:space="preserve">will confirm the acceptability of the proposed publication.  A response will be supplied within the four working weeks specified. </w:t>
      </w:r>
    </w:p>
    <w:p w14:paraId="4ACFD5FA" w14:textId="77777777" w:rsidR="00E624C1" w:rsidRPr="00BC2FA4" w:rsidRDefault="00E624C1">
      <w:pPr>
        <w:rPr>
          <w:rFonts w:ascii="Arial" w:hAnsi="Arial" w:cs="Arial"/>
          <w:sz w:val="20"/>
        </w:rPr>
      </w:pPr>
    </w:p>
    <w:sectPr w:rsidR="00E624C1" w:rsidRPr="00BC2FA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74EEC" w14:textId="77777777" w:rsidR="00E71B09" w:rsidRDefault="00E71B09" w:rsidP="000D07EB">
      <w:r>
        <w:separator/>
      </w:r>
    </w:p>
  </w:endnote>
  <w:endnote w:type="continuationSeparator" w:id="0">
    <w:p w14:paraId="03F60CE8" w14:textId="77777777" w:rsidR="00E71B09" w:rsidRDefault="00E71B09" w:rsidP="000D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20917" w14:textId="77777777" w:rsidR="00E71B09" w:rsidRDefault="00E71B09" w:rsidP="000D07EB">
      <w:r>
        <w:separator/>
      </w:r>
    </w:p>
  </w:footnote>
  <w:footnote w:type="continuationSeparator" w:id="0">
    <w:p w14:paraId="1F4D88BC" w14:textId="77777777" w:rsidR="00E71B09" w:rsidRDefault="00E71B09" w:rsidP="000D0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06D9"/>
    <w:multiLevelType w:val="singleLevel"/>
    <w:tmpl w:val="C3F62872"/>
    <w:lvl w:ilvl="0">
      <w:start w:val="1"/>
      <w:numFmt w:val="lowerRoman"/>
      <w:lvlText w:val="%1)"/>
      <w:lvlJc w:val="left"/>
      <w:pPr>
        <w:tabs>
          <w:tab w:val="num" w:pos="720"/>
        </w:tabs>
        <w:ind w:left="720" w:hanging="720"/>
      </w:pPr>
      <w:rPr>
        <w:rFonts w:hint="default"/>
      </w:rPr>
    </w:lvl>
  </w:abstractNum>
  <w:abstractNum w:abstractNumId="1" w15:restartNumberingAfterBreak="0">
    <w:nsid w:val="75BE5DB1"/>
    <w:multiLevelType w:val="singleLevel"/>
    <w:tmpl w:val="50C27116"/>
    <w:lvl w:ilvl="0">
      <w:start w:val="1"/>
      <w:numFmt w:val="lowerRoman"/>
      <w:lvlText w:val="%1)"/>
      <w:lvlJc w:val="left"/>
      <w:pPr>
        <w:tabs>
          <w:tab w:val="num" w:pos="720"/>
        </w:tabs>
        <w:ind w:left="720" w:hanging="720"/>
      </w:pPr>
      <w:rPr>
        <w:rFonts w:hint="default"/>
      </w:rPr>
    </w:lvl>
  </w:abstractNum>
  <w:abstractNum w:abstractNumId="2" w15:restartNumberingAfterBreak="0">
    <w:nsid w:val="76CB2E3F"/>
    <w:multiLevelType w:val="singleLevel"/>
    <w:tmpl w:val="08090017"/>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22"/>
    <w:rsid w:val="000929FC"/>
    <w:rsid w:val="000D07EB"/>
    <w:rsid w:val="00113075"/>
    <w:rsid w:val="00130E6E"/>
    <w:rsid w:val="001C1B99"/>
    <w:rsid w:val="001C2F99"/>
    <w:rsid w:val="00262BF8"/>
    <w:rsid w:val="002B0B35"/>
    <w:rsid w:val="002E358D"/>
    <w:rsid w:val="0048311A"/>
    <w:rsid w:val="005064CC"/>
    <w:rsid w:val="00512CE9"/>
    <w:rsid w:val="005917C8"/>
    <w:rsid w:val="006F7960"/>
    <w:rsid w:val="00726D88"/>
    <w:rsid w:val="007847C9"/>
    <w:rsid w:val="0084716F"/>
    <w:rsid w:val="008B28E4"/>
    <w:rsid w:val="00951B8C"/>
    <w:rsid w:val="00A448BF"/>
    <w:rsid w:val="00AC7522"/>
    <w:rsid w:val="00BC2FA4"/>
    <w:rsid w:val="00CC5E4D"/>
    <w:rsid w:val="00D50862"/>
    <w:rsid w:val="00E04623"/>
    <w:rsid w:val="00E624C1"/>
    <w:rsid w:val="00E71B09"/>
    <w:rsid w:val="00EB6702"/>
    <w:rsid w:val="00EF20A6"/>
    <w:rsid w:val="00F24571"/>
    <w:rsid w:val="00F41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BE396E"/>
  <w15:chartTrackingRefBased/>
  <w15:docId w15:val="{973F1596-2EBB-482F-82D5-4E4FF6E3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zh-CN"/>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rPr>
  </w:style>
  <w:style w:type="paragraph" w:styleId="BodyText2">
    <w:name w:val="Body Text 2"/>
    <w:basedOn w:val="Normal"/>
    <w:rPr>
      <w:i/>
    </w:rPr>
  </w:style>
  <w:style w:type="paragraph" w:styleId="BodyText3">
    <w:name w:val="Body Text 3"/>
    <w:basedOn w:val="Normal"/>
    <w:rPr>
      <w:sz w:val="20"/>
    </w:rPr>
  </w:style>
  <w:style w:type="paragraph" w:styleId="Header">
    <w:name w:val="header"/>
    <w:basedOn w:val="Normal"/>
    <w:link w:val="HeaderChar"/>
    <w:rsid w:val="000D07EB"/>
    <w:pPr>
      <w:tabs>
        <w:tab w:val="center" w:pos="4513"/>
        <w:tab w:val="right" w:pos="9026"/>
      </w:tabs>
    </w:pPr>
  </w:style>
  <w:style w:type="character" w:customStyle="1" w:styleId="HeaderChar">
    <w:name w:val="Header Char"/>
    <w:link w:val="Header"/>
    <w:rsid w:val="000D07EB"/>
    <w:rPr>
      <w:sz w:val="24"/>
      <w:lang w:eastAsia="zh-CN"/>
    </w:rPr>
  </w:style>
  <w:style w:type="paragraph" w:styleId="Footer">
    <w:name w:val="footer"/>
    <w:basedOn w:val="Normal"/>
    <w:link w:val="FooterChar"/>
    <w:rsid w:val="000D07EB"/>
    <w:pPr>
      <w:tabs>
        <w:tab w:val="center" w:pos="4513"/>
        <w:tab w:val="right" w:pos="9026"/>
      </w:tabs>
    </w:pPr>
  </w:style>
  <w:style w:type="character" w:customStyle="1" w:styleId="FooterChar">
    <w:name w:val="Footer Char"/>
    <w:link w:val="Footer"/>
    <w:rsid w:val="000D07EB"/>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859984">
      <w:bodyDiv w:val="1"/>
      <w:marLeft w:val="0"/>
      <w:marRight w:val="0"/>
      <w:marTop w:val="0"/>
      <w:marBottom w:val="0"/>
      <w:divBdr>
        <w:top w:val="none" w:sz="0" w:space="0" w:color="auto"/>
        <w:left w:val="none" w:sz="0" w:space="0" w:color="auto"/>
        <w:bottom w:val="none" w:sz="0" w:space="0" w:color="auto"/>
        <w:right w:val="none" w:sz="0" w:space="0" w:color="auto"/>
      </w:divBdr>
    </w:div>
    <w:div w:id="174503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CP7 Guidance on Publicity Material involving collaborative arrangements</vt:lpstr>
    </vt:vector>
  </TitlesOfParts>
  <Company>The College of Ripon &amp; York St John</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CP7 Guidance on Publicity Material involving collaborative arrangements</dc:title>
  <dc:subject/>
  <dc:creator>P.Aldous</dc:creator>
  <cp:keywords/>
  <cp:lastModifiedBy>Lorna Shrubb</cp:lastModifiedBy>
  <cp:revision>2</cp:revision>
  <cp:lastPrinted>2002-10-07T07:38:00Z</cp:lastPrinted>
  <dcterms:created xsi:type="dcterms:W3CDTF">2019-07-22T12:58:00Z</dcterms:created>
  <dcterms:modified xsi:type="dcterms:W3CDTF">2019-07-22T12:58:00Z</dcterms:modified>
</cp:coreProperties>
</file>