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2B38B" w14:textId="77777777" w:rsidR="009B1118" w:rsidRDefault="009B1118" w:rsidP="45492923"/>
    <w:p w14:paraId="3B4AD87F" w14:textId="445448BB" w:rsidR="45492923" w:rsidRDefault="45492923" w:rsidP="45492923">
      <w:pPr>
        <w:jc w:val="center"/>
      </w:pPr>
      <w:r w:rsidRPr="45492923">
        <w:rPr>
          <w:rFonts w:eastAsia="Arial"/>
          <w:b/>
          <w:bCs/>
          <w:sz w:val="32"/>
          <w:szCs w:val="32"/>
          <w:lang w:val="en-US"/>
        </w:rPr>
        <w:t>School Research and Knowledge Transfer Lead Role Description</w:t>
      </w:r>
    </w:p>
    <w:p w14:paraId="42F92C20" w14:textId="284192F2" w:rsidR="45492923" w:rsidRDefault="45492923" w:rsidP="45492923">
      <w:r w:rsidRPr="45492923">
        <w:rPr>
          <w:rFonts w:ascii="Calibri" w:eastAsia="Calibri" w:hAnsi="Calibri" w:cs="Calibri"/>
          <w:sz w:val="26"/>
          <w:szCs w:val="26"/>
          <w:lang w:val="en-US"/>
        </w:rPr>
        <w:t xml:space="preserve"> </w:t>
      </w:r>
    </w:p>
    <w:p w14:paraId="227D6791" w14:textId="606553B0" w:rsidR="45492923" w:rsidRDefault="45492923" w:rsidP="45492923">
      <w:r w:rsidRPr="45492923">
        <w:rPr>
          <w:rFonts w:eastAsia="Arial"/>
          <w:sz w:val="24"/>
          <w:szCs w:val="24"/>
          <w:lang w:val="en-US"/>
        </w:rPr>
        <w:t>The School Research and Knowledge Transfer Lead (SRKTL) is responsible for providing research and knowledge transfer leadership to support the Head of School in meeting the research objectives of the University’s Strategic Plan.</w:t>
      </w:r>
    </w:p>
    <w:p w14:paraId="2F5B69FB" w14:textId="61529164" w:rsidR="45492923" w:rsidRDefault="45492923" w:rsidP="45492923">
      <w:r w:rsidRPr="45492923">
        <w:rPr>
          <w:rFonts w:eastAsia="Arial"/>
          <w:sz w:val="24"/>
          <w:szCs w:val="24"/>
          <w:lang w:val="en-US"/>
        </w:rPr>
        <w:t xml:space="preserve"> </w:t>
      </w:r>
    </w:p>
    <w:p w14:paraId="6BBAF0D2" w14:textId="22477FD3" w:rsidR="45492923" w:rsidRDefault="45492923" w:rsidP="45492923">
      <w:r w:rsidRPr="45492923">
        <w:rPr>
          <w:rFonts w:eastAsia="Arial"/>
          <w:sz w:val="24"/>
          <w:szCs w:val="24"/>
          <w:lang w:val="en-US"/>
        </w:rPr>
        <w:t>SR</w:t>
      </w:r>
      <w:r w:rsidR="00963F14">
        <w:rPr>
          <w:rFonts w:eastAsia="Arial"/>
          <w:sz w:val="24"/>
          <w:szCs w:val="24"/>
          <w:lang w:val="en-US"/>
        </w:rPr>
        <w:t>KT</w:t>
      </w:r>
      <w:r w:rsidRPr="45492923">
        <w:rPr>
          <w:rFonts w:eastAsia="Arial"/>
          <w:sz w:val="24"/>
          <w:szCs w:val="24"/>
          <w:lang w:val="en-US"/>
        </w:rPr>
        <w:t>Ls will be appointed to the role by the Head of School. They will have oversight of the development of research within the school, take a lead role on the development and implementation of School and University research and knowledge transfer plans, and provide leadership and support for REF and KEF submissions. They will be a member of the School Leadership Team and of relevant University committees.</w:t>
      </w:r>
    </w:p>
    <w:p w14:paraId="076DBBF2" w14:textId="639399C2" w:rsidR="45492923" w:rsidRDefault="45492923" w:rsidP="45492923">
      <w:r w:rsidRPr="45492923">
        <w:rPr>
          <w:rFonts w:eastAsia="Arial"/>
          <w:sz w:val="24"/>
          <w:szCs w:val="24"/>
          <w:lang w:val="en-US"/>
        </w:rPr>
        <w:t xml:space="preserve"> </w:t>
      </w:r>
    </w:p>
    <w:p w14:paraId="509F31D6" w14:textId="5ABCCF6F" w:rsidR="45492923" w:rsidRDefault="45492923" w:rsidP="45492923">
      <w:r w:rsidRPr="45492923">
        <w:rPr>
          <w:rFonts w:eastAsia="Arial"/>
          <w:i/>
          <w:iCs/>
          <w:sz w:val="24"/>
          <w:szCs w:val="24"/>
          <w:lang w:val="en-US"/>
        </w:rPr>
        <w:t>The SRKTL should:</w:t>
      </w:r>
    </w:p>
    <w:p w14:paraId="6CD5F3E2" w14:textId="19CA8225" w:rsidR="45492923" w:rsidRDefault="45492923" w:rsidP="45492923">
      <w:r w:rsidRPr="45492923">
        <w:rPr>
          <w:rFonts w:eastAsia="Arial"/>
          <w:sz w:val="24"/>
          <w:szCs w:val="24"/>
          <w:lang w:val="en-US"/>
        </w:rPr>
        <w:t xml:space="preserve"> </w:t>
      </w:r>
    </w:p>
    <w:p w14:paraId="1336DDE2" w14:textId="6AB55485"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hold a doctoral-level degree;</w:t>
      </w:r>
    </w:p>
    <w:p w14:paraId="3B628D16" w14:textId="1B89D46E" w:rsidR="45492923" w:rsidRDefault="45492923" w:rsidP="45492923">
      <w:r w:rsidRPr="45492923">
        <w:rPr>
          <w:rFonts w:eastAsia="Arial"/>
          <w:sz w:val="24"/>
          <w:szCs w:val="24"/>
          <w:lang w:val="en-US"/>
        </w:rPr>
        <w:t xml:space="preserve"> </w:t>
      </w:r>
    </w:p>
    <w:p w14:paraId="59C8DA68" w14:textId="1C0578D6"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hold sole/experienced supervisor status;</w:t>
      </w:r>
    </w:p>
    <w:p w14:paraId="75B8B3D0" w14:textId="76292499" w:rsidR="45492923" w:rsidRDefault="45492923" w:rsidP="45492923">
      <w:r w:rsidRPr="45492923">
        <w:rPr>
          <w:rFonts w:eastAsia="Arial"/>
          <w:sz w:val="24"/>
          <w:szCs w:val="24"/>
          <w:lang w:val="en-US"/>
        </w:rPr>
        <w:t xml:space="preserve"> </w:t>
      </w:r>
    </w:p>
    <w:p w14:paraId="6E3F040C" w14:textId="520B07CE"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hold an appointment at Associate Professor or Professor level.</w:t>
      </w:r>
    </w:p>
    <w:p w14:paraId="589AEAF7" w14:textId="0DB94A3E" w:rsidR="45492923" w:rsidRDefault="45492923" w:rsidP="45492923">
      <w:r w:rsidRPr="45492923">
        <w:rPr>
          <w:rFonts w:eastAsia="Arial"/>
          <w:i/>
          <w:iCs/>
          <w:sz w:val="24"/>
          <w:szCs w:val="24"/>
          <w:lang w:val="en-US"/>
        </w:rPr>
        <w:t xml:space="preserve"> </w:t>
      </w:r>
    </w:p>
    <w:p w14:paraId="18DC43FC" w14:textId="6CA003B2" w:rsidR="45492923" w:rsidRDefault="45492923" w:rsidP="45492923">
      <w:r w:rsidRPr="45492923">
        <w:rPr>
          <w:rFonts w:eastAsia="Arial"/>
          <w:i/>
          <w:iCs/>
          <w:sz w:val="24"/>
          <w:szCs w:val="24"/>
          <w:lang w:val="en-US"/>
        </w:rPr>
        <w:t>Delegation and sharing of responsibilities:</w:t>
      </w:r>
    </w:p>
    <w:p w14:paraId="7D512BA1" w14:textId="223096F0" w:rsidR="45492923" w:rsidRDefault="45492923" w:rsidP="45492923">
      <w:r w:rsidRPr="45492923">
        <w:rPr>
          <w:rFonts w:ascii="Calibri" w:eastAsia="Calibri" w:hAnsi="Calibri" w:cs="Calibri"/>
          <w:sz w:val="28"/>
          <w:szCs w:val="28"/>
          <w:lang w:val="en-US"/>
        </w:rPr>
        <w:t xml:space="preserve"> </w:t>
      </w:r>
    </w:p>
    <w:p w14:paraId="60F62AF9" w14:textId="152D88A6"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responsibilities may be delegated and/or shared with academic staff within the School, subject to approval by the Head of School;</w:t>
      </w:r>
    </w:p>
    <w:p w14:paraId="52A8B0B2" w14:textId="0AB11D41" w:rsidR="45492923" w:rsidRDefault="45492923" w:rsidP="45492923">
      <w:r w:rsidRPr="45492923">
        <w:rPr>
          <w:rFonts w:eastAsia="Arial"/>
          <w:sz w:val="24"/>
          <w:szCs w:val="24"/>
          <w:lang w:val="en-US"/>
        </w:rPr>
        <w:t xml:space="preserve"> </w:t>
      </w:r>
    </w:p>
    <w:p w14:paraId="60916B14" w14:textId="6415CC18"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in addition, School Research Leads will undertake academic duties that are commensurate with their academic grade.</w:t>
      </w:r>
    </w:p>
    <w:p w14:paraId="1D42728D" w14:textId="2FF26823" w:rsidR="45492923" w:rsidRDefault="45492923" w:rsidP="45492923">
      <w:r w:rsidRPr="45492923">
        <w:rPr>
          <w:rFonts w:ascii="Calibri" w:eastAsia="Calibri" w:hAnsi="Calibri" w:cs="Calibri"/>
          <w:sz w:val="26"/>
          <w:szCs w:val="26"/>
          <w:lang w:val="en-US"/>
        </w:rPr>
        <w:t xml:space="preserve"> </w:t>
      </w:r>
    </w:p>
    <w:p w14:paraId="4DB42FA0" w14:textId="0406CDE0" w:rsidR="45492923" w:rsidRDefault="45492923" w:rsidP="45492923">
      <w:r w:rsidRPr="45492923">
        <w:rPr>
          <w:rFonts w:eastAsia="Arial"/>
          <w:i/>
          <w:iCs/>
          <w:sz w:val="24"/>
          <w:szCs w:val="24"/>
          <w:lang w:val="en-US"/>
        </w:rPr>
        <w:t>Specifically, SRKTL will:</w:t>
      </w:r>
    </w:p>
    <w:p w14:paraId="769EF840" w14:textId="12CB0A11" w:rsidR="45492923" w:rsidRDefault="45492923" w:rsidP="45492923">
      <w:r w:rsidRPr="45492923">
        <w:rPr>
          <w:rFonts w:ascii="Calibri" w:eastAsia="Calibri" w:hAnsi="Calibri" w:cs="Calibri"/>
          <w:sz w:val="26"/>
          <w:szCs w:val="26"/>
          <w:lang w:val="en-US"/>
        </w:rPr>
        <w:t xml:space="preserve"> </w:t>
      </w:r>
    </w:p>
    <w:p w14:paraId="3B1B101B" w14:textId="2732FF78"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play an instrumental role in enhancing the significance, originality and impact of research (and knowledge exchange) conducted within the School for the benefit of students and staff.</w:t>
      </w:r>
    </w:p>
    <w:p w14:paraId="19AD38BE" w14:textId="0753B6DA" w:rsidR="45492923" w:rsidRDefault="45492923" w:rsidP="45492923">
      <w:r w:rsidRPr="45492923">
        <w:rPr>
          <w:rFonts w:eastAsia="Arial"/>
          <w:sz w:val="24"/>
          <w:szCs w:val="24"/>
          <w:lang w:val="en-US"/>
        </w:rPr>
        <w:t xml:space="preserve"> </w:t>
      </w:r>
    </w:p>
    <w:p w14:paraId="42CAFFE9" w14:textId="6973EECC"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lead on developing a culture in which teaching is increasingly research based.</w:t>
      </w:r>
    </w:p>
    <w:p w14:paraId="72516F1E" w14:textId="1BB61723" w:rsidR="45492923" w:rsidRDefault="45492923" w:rsidP="45492923">
      <w:r w:rsidRPr="45492923">
        <w:rPr>
          <w:rFonts w:eastAsia="Arial"/>
          <w:sz w:val="24"/>
          <w:szCs w:val="24"/>
          <w:lang w:val="en-US"/>
        </w:rPr>
        <w:t xml:space="preserve"> </w:t>
      </w:r>
    </w:p>
    <w:p w14:paraId="3756F178" w14:textId="0D783E1C"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serve on, or chair, School or University committee(s) as required;</w:t>
      </w:r>
    </w:p>
    <w:p w14:paraId="6773F3EC" w14:textId="2931C05F" w:rsidR="45492923" w:rsidRDefault="45492923" w:rsidP="45492923">
      <w:r w:rsidRPr="45492923">
        <w:rPr>
          <w:rFonts w:eastAsia="Arial"/>
          <w:sz w:val="24"/>
          <w:szCs w:val="24"/>
          <w:lang w:val="en-US"/>
        </w:rPr>
        <w:t xml:space="preserve"> </w:t>
      </w:r>
    </w:p>
    <w:p w14:paraId="165BDC4C" w14:textId="133552B1"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provide leadership on, and take responsibility for, research and knowledge transfer development within the School;</w:t>
      </w:r>
    </w:p>
    <w:p w14:paraId="6EA165D1" w14:textId="5EA669C3" w:rsidR="45492923" w:rsidRDefault="45492923" w:rsidP="45492923">
      <w:r w:rsidRPr="45492923">
        <w:rPr>
          <w:rFonts w:eastAsia="Arial"/>
          <w:sz w:val="24"/>
          <w:szCs w:val="24"/>
          <w:lang w:val="en-US"/>
        </w:rPr>
        <w:t xml:space="preserve"> </w:t>
      </w:r>
    </w:p>
    <w:p w14:paraId="0BB4E0E5" w14:textId="6E070979"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support the Head of School in meeting the research and knowledge transfer objectives of the School;</w:t>
      </w:r>
    </w:p>
    <w:p w14:paraId="47D1C76A" w14:textId="027CBA06" w:rsidR="45492923" w:rsidRDefault="45492923" w:rsidP="45492923">
      <w:r w:rsidRPr="45492923">
        <w:rPr>
          <w:rFonts w:eastAsia="Arial"/>
          <w:sz w:val="24"/>
          <w:szCs w:val="24"/>
          <w:lang w:val="en-US"/>
        </w:rPr>
        <w:t xml:space="preserve"> </w:t>
      </w:r>
    </w:p>
    <w:p w14:paraId="0ACB3112" w14:textId="6ECB8F33"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oversee and facilitate bids for research funding in support of the Schools, and in collaboration with the Research Office and the wider University;</w:t>
      </w:r>
    </w:p>
    <w:p w14:paraId="1FADA1E4" w14:textId="3A1D76E1" w:rsidR="45492923" w:rsidRDefault="45492923" w:rsidP="45492923">
      <w:r w:rsidRPr="45492923">
        <w:rPr>
          <w:rFonts w:eastAsia="Arial"/>
          <w:sz w:val="24"/>
          <w:szCs w:val="24"/>
          <w:lang w:val="en-US"/>
        </w:rPr>
        <w:t xml:space="preserve"> </w:t>
      </w:r>
    </w:p>
    <w:p w14:paraId="4CBAB42F" w14:textId="698C750F" w:rsidR="45492923" w:rsidRDefault="45492923" w:rsidP="45492923">
      <w:pPr>
        <w:ind w:left="426" w:hanging="426"/>
      </w:pPr>
      <w:r w:rsidRPr="45492923">
        <w:rPr>
          <w:rFonts w:ascii="Symbol" w:eastAsia="Symbol" w:hAnsi="Symbol" w:cs="Symbol"/>
          <w:sz w:val="24"/>
          <w:szCs w:val="24"/>
          <w:lang w:val="en-US"/>
        </w:rPr>
        <w:lastRenderedPageBreak/>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oversee and facilitate knowledge transfer activities in support of the Schools, and in collaboration with the Business Development Office and the wider University;</w:t>
      </w:r>
    </w:p>
    <w:p w14:paraId="7953D4E4" w14:textId="4E4527A2" w:rsidR="45492923" w:rsidRDefault="45492923" w:rsidP="45492923">
      <w:pPr>
        <w:spacing w:line="276" w:lineRule="exact"/>
      </w:pPr>
      <w:r w:rsidRPr="45492923">
        <w:rPr>
          <w:rFonts w:eastAsia="Arial"/>
          <w:sz w:val="24"/>
          <w:szCs w:val="24"/>
          <w:lang w:val="en-US"/>
        </w:rPr>
        <w:t xml:space="preserve"> </w:t>
      </w:r>
    </w:p>
    <w:p w14:paraId="79061144" w14:textId="03A687C8"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take responsibility for REF submissions made from the School, as appropriate;</w:t>
      </w:r>
    </w:p>
    <w:p w14:paraId="3ECDD500" w14:textId="472ED753" w:rsidR="45492923" w:rsidRDefault="45492923" w:rsidP="45492923">
      <w:r w:rsidRPr="45492923">
        <w:rPr>
          <w:rFonts w:eastAsia="Arial"/>
          <w:sz w:val="24"/>
          <w:szCs w:val="24"/>
          <w:lang w:val="en-US"/>
        </w:rPr>
        <w:t xml:space="preserve">  </w:t>
      </w:r>
    </w:p>
    <w:p w14:paraId="51F3C32C" w14:textId="49AA32C0"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provide postgraduate researchers and the SPGRL with support to succeed. (In cases where the SRL is involved in the research student’s supervision, support must be delegated to another appropriately qualified individual);</w:t>
      </w:r>
    </w:p>
    <w:p w14:paraId="08F63A81" w14:textId="5F0F53AE" w:rsidR="45492923" w:rsidRDefault="45492923" w:rsidP="45492923">
      <w:r w:rsidRPr="45492923">
        <w:rPr>
          <w:rFonts w:eastAsia="Arial"/>
          <w:sz w:val="24"/>
          <w:szCs w:val="24"/>
          <w:lang w:val="en-US"/>
        </w:rPr>
        <w:t xml:space="preserve"> </w:t>
      </w:r>
    </w:p>
    <w:p w14:paraId="4E6A296E" w14:textId="020ED0DE"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work with the SPGRL and the supervisory teams to identify any matters of concern raised by postgraduate research students, or any issues which may have wider university policy or procedural implications;</w:t>
      </w:r>
    </w:p>
    <w:p w14:paraId="1F7FC58F" w14:textId="61FE5DAA" w:rsidR="45492923" w:rsidRDefault="45492923" w:rsidP="45492923">
      <w:pPr>
        <w:spacing w:line="276" w:lineRule="exact"/>
      </w:pPr>
      <w:r w:rsidRPr="45492923">
        <w:rPr>
          <w:rFonts w:eastAsia="Arial"/>
          <w:sz w:val="24"/>
          <w:szCs w:val="24"/>
          <w:lang w:val="en-US"/>
        </w:rPr>
        <w:t xml:space="preserve"> </w:t>
      </w:r>
    </w:p>
    <w:p w14:paraId="5364B38C" w14:textId="774FB064" w:rsidR="45492923" w:rsidRDefault="45492923" w:rsidP="002F24AD">
      <w:r w:rsidRPr="45492923">
        <w:rPr>
          <w:rFonts w:eastAsia="Arial"/>
          <w:sz w:val="24"/>
          <w:szCs w:val="24"/>
          <w:lang w:val="en-US"/>
        </w:rPr>
        <w:t xml:space="preserve">  </w:t>
      </w: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provide advice to the Head of School on staff research development needs e.g. for PDRs, promotion, PGR supervision, academic leave;</w:t>
      </w:r>
    </w:p>
    <w:p w14:paraId="104172FD" w14:textId="330C1BA7" w:rsidR="45492923" w:rsidRDefault="45492923" w:rsidP="45492923">
      <w:pPr>
        <w:jc w:val="both"/>
      </w:pPr>
      <w:r w:rsidRPr="45492923">
        <w:rPr>
          <w:rFonts w:eastAsia="Arial"/>
          <w:sz w:val="24"/>
          <w:szCs w:val="24"/>
          <w:lang w:val="en-US"/>
        </w:rPr>
        <w:t xml:space="preserve"> </w:t>
      </w:r>
    </w:p>
    <w:p w14:paraId="0A6048DE" w14:textId="4E645FBE"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oversee data collection in relation to research and knowledge transfer activities and academic performance and use this to improve School outcomes;</w:t>
      </w:r>
    </w:p>
    <w:p w14:paraId="5B1E840B" w14:textId="7545BA69" w:rsidR="45492923" w:rsidRDefault="45492923" w:rsidP="45492923">
      <w:r w:rsidRPr="45492923">
        <w:rPr>
          <w:rFonts w:ascii="Calibri" w:eastAsia="Calibri" w:hAnsi="Calibri" w:cs="Calibri"/>
          <w:lang w:val="en-US"/>
        </w:rPr>
        <w:t xml:space="preserve"> </w:t>
      </w:r>
    </w:p>
    <w:p w14:paraId="2A380425" w14:textId="33C30F9A" w:rsidR="45492923" w:rsidRDefault="45492923" w:rsidP="45492923">
      <w:pPr>
        <w:ind w:left="284" w:hanging="284"/>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work in a distributed model of leadership. Specifically, collectively with the School Leadership Team:</w:t>
      </w:r>
    </w:p>
    <w:p w14:paraId="1D5D0DAE" w14:textId="1BFD51F2" w:rsidR="45492923" w:rsidRDefault="45492923" w:rsidP="45492923">
      <w:pPr>
        <w:ind w:left="360" w:hanging="360"/>
      </w:pPr>
      <w:r w:rsidRPr="45492923">
        <w:rPr>
          <w:rFonts w:ascii="Courier New" w:eastAsia="Courier New" w:hAnsi="Courier New" w:cs="Courier New"/>
          <w:lang w:val="en-US"/>
        </w:rPr>
        <w:t>o</w:t>
      </w:r>
      <w:r w:rsidRPr="45492923">
        <w:rPr>
          <w:rFonts w:ascii="Times New Roman" w:eastAsia="Times New Roman" w:hAnsi="Times New Roman" w:cs="Times New Roman"/>
          <w:sz w:val="14"/>
          <w:szCs w:val="14"/>
          <w:lang w:val="en-US"/>
        </w:rPr>
        <w:t xml:space="preserve">   </w:t>
      </w:r>
      <w:r w:rsidRPr="45492923">
        <w:rPr>
          <w:rFonts w:eastAsia="Arial"/>
          <w:lang w:val="en-US"/>
        </w:rPr>
        <w:t>Manage a bi-annual Performance and Development Review process for all School colleagues.</w:t>
      </w:r>
    </w:p>
    <w:p w14:paraId="35EEC8A5" w14:textId="32289DAF" w:rsidR="45492923" w:rsidRDefault="45492923" w:rsidP="45492923">
      <w:pPr>
        <w:ind w:left="360" w:hanging="360"/>
      </w:pPr>
      <w:r w:rsidRPr="45492923">
        <w:rPr>
          <w:rFonts w:ascii="Courier New" w:eastAsia="Courier New" w:hAnsi="Courier New" w:cs="Courier New"/>
          <w:lang w:val="en-US"/>
        </w:rPr>
        <w:t>o</w:t>
      </w:r>
      <w:r w:rsidRPr="45492923">
        <w:rPr>
          <w:rFonts w:ascii="Times New Roman" w:eastAsia="Times New Roman" w:hAnsi="Times New Roman" w:cs="Times New Roman"/>
          <w:sz w:val="14"/>
          <w:szCs w:val="14"/>
          <w:lang w:val="en-US"/>
        </w:rPr>
        <w:t xml:space="preserve">   </w:t>
      </w:r>
      <w:r w:rsidRPr="45492923">
        <w:rPr>
          <w:rFonts w:eastAsia="Arial"/>
          <w:lang w:val="en-US"/>
        </w:rPr>
        <w:t>Respond to employee relations cases.</w:t>
      </w:r>
    </w:p>
    <w:p w14:paraId="2257FD32" w14:textId="56986A09" w:rsidR="45492923" w:rsidRDefault="45492923" w:rsidP="45492923">
      <w:r w:rsidRPr="45492923">
        <w:rPr>
          <w:rFonts w:eastAsia="Arial"/>
          <w:sz w:val="24"/>
          <w:szCs w:val="24"/>
          <w:lang w:val="en-US"/>
        </w:rPr>
        <w:t xml:space="preserve"> </w:t>
      </w:r>
    </w:p>
    <w:p w14:paraId="4CEA9517" w14:textId="4D57E1A1" w:rsidR="45492923" w:rsidRDefault="45492923" w:rsidP="45492923">
      <w:pPr>
        <w:ind w:left="360" w:hanging="360"/>
      </w:pPr>
      <w:r w:rsidRPr="45492923">
        <w:rPr>
          <w:rFonts w:ascii="Symbol" w:eastAsia="Symbol" w:hAnsi="Symbol" w:cs="Symbol"/>
          <w:sz w:val="24"/>
          <w:szCs w:val="24"/>
          <w:lang w:val="en-US"/>
        </w:rPr>
        <w:t>·</w:t>
      </w:r>
      <w:r w:rsidRPr="45492923">
        <w:rPr>
          <w:rFonts w:ascii="Times New Roman" w:eastAsia="Times New Roman" w:hAnsi="Times New Roman" w:cs="Times New Roman"/>
          <w:sz w:val="14"/>
          <w:szCs w:val="14"/>
          <w:lang w:val="en-US"/>
        </w:rPr>
        <w:t xml:space="preserve">      </w:t>
      </w:r>
      <w:r w:rsidRPr="45492923">
        <w:rPr>
          <w:rFonts w:eastAsia="Arial"/>
          <w:sz w:val="24"/>
          <w:szCs w:val="24"/>
          <w:lang w:val="en-US"/>
        </w:rPr>
        <w:t>maximise the impact of the network of SRKT leads across the University.</w:t>
      </w:r>
    </w:p>
    <w:p w14:paraId="33ADBC2C" w14:textId="14D1D380" w:rsidR="45492923" w:rsidRDefault="45492923" w:rsidP="45492923">
      <w:r w:rsidRPr="45492923">
        <w:rPr>
          <w:rFonts w:eastAsia="Arial"/>
          <w:sz w:val="24"/>
          <w:szCs w:val="24"/>
          <w:lang w:val="en-US"/>
        </w:rPr>
        <w:t xml:space="preserve"> </w:t>
      </w:r>
    </w:p>
    <w:p w14:paraId="69BA099B" w14:textId="42CBA4FA" w:rsidR="45492923" w:rsidRDefault="45492923" w:rsidP="45492923">
      <w:pPr>
        <w:ind w:left="360" w:hanging="360"/>
        <w:rPr>
          <w:rFonts w:eastAsia="Arial"/>
          <w:sz w:val="24"/>
          <w:szCs w:val="24"/>
          <w:lang w:val="en-US"/>
        </w:rPr>
      </w:pPr>
    </w:p>
    <w:p w14:paraId="577A8055" w14:textId="1559DAF4" w:rsidR="45492923" w:rsidRDefault="45492923" w:rsidP="45492923"/>
    <w:p w14:paraId="488EB59D" w14:textId="32E0C15B" w:rsidR="45492923" w:rsidRDefault="45492923" w:rsidP="45492923"/>
    <w:p w14:paraId="562E847E" w14:textId="44C78DCA" w:rsidR="45492923" w:rsidRDefault="45492923" w:rsidP="45492923"/>
    <w:sectPr w:rsidR="45492923" w:rsidSect="00A06FE6">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BAA732" w14:textId="77777777" w:rsidR="000D0FB7" w:rsidRDefault="000D0FB7" w:rsidP="00A06FE6">
      <w:r>
        <w:separator/>
      </w:r>
    </w:p>
  </w:endnote>
  <w:endnote w:type="continuationSeparator" w:id="0">
    <w:p w14:paraId="449BDA1A" w14:textId="77777777" w:rsidR="000D0FB7" w:rsidRDefault="000D0FB7"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F7711" w14:textId="77777777" w:rsidR="00321984" w:rsidRDefault="003219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47614"/>
      <w:docPartObj>
        <w:docPartGallery w:val="Page Numbers (Bottom of Page)"/>
        <w:docPartUnique/>
      </w:docPartObj>
    </w:sdtPr>
    <w:sdtContent>
      <w:sdt>
        <w:sdtPr>
          <w:id w:val="-1769616900"/>
          <w:docPartObj>
            <w:docPartGallery w:val="Page Numbers (Top of Page)"/>
            <w:docPartUnique/>
          </w:docPartObj>
        </w:sdtPr>
        <w:sdtContent>
          <w:p w14:paraId="1591A9B5" w14:textId="72835B48" w:rsidR="001E3352" w:rsidRPr="00DA57A5" w:rsidRDefault="001E3352" w:rsidP="00752804">
            <w:pPr>
              <w:pStyle w:val="Footer"/>
              <w:ind w:right="248"/>
              <w:jc w:val="right"/>
              <w:rPr>
                <w:color w:val="A6A6A6" w:themeColor="background1" w:themeShade="A6"/>
              </w:rPr>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sdtContent>
      </w:sdt>
    </w:sdtContent>
  </w:sdt>
  <w:p w14:paraId="1463181A" w14:textId="77777777" w:rsidR="001E3352" w:rsidRDefault="001E33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B5667" w14:textId="1C91A9E4" w:rsidR="001E3352" w:rsidRDefault="001E3352" w:rsidP="00752804">
    <w:pPr>
      <w:pStyle w:val="Footer"/>
      <w:ind w:right="248"/>
      <w:jc w:val="right"/>
    </w:pPr>
    <w:r w:rsidRPr="00117A11">
      <w:t xml:space="preserve">Page </w:t>
    </w:r>
    <w:r w:rsidRPr="00117A11">
      <w:rPr>
        <w:bCs/>
        <w:sz w:val="24"/>
        <w:szCs w:val="24"/>
      </w:rPr>
      <w:fldChar w:fldCharType="begin"/>
    </w:r>
    <w:r w:rsidRPr="00117A11">
      <w:rPr>
        <w:bCs/>
      </w:rPr>
      <w:instrText xml:space="preserve"> PAGE </w:instrText>
    </w:r>
    <w:r w:rsidRPr="00117A11">
      <w:rPr>
        <w:bCs/>
        <w:sz w:val="24"/>
        <w:szCs w:val="24"/>
      </w:rPr>
      <w:fldChar w:fldCharType="separate"/>
    </w:r>
    <w:r w:rsidRPr="00117A11">
      <w:rPr>
        <w:bCs/>
        <w:noProof/>
      </w:rPr>
      <w:t>2</w:t>
    </w:r>
    <w:r w:rsidRPr="00117A11">
      <w:rPr>
        <w:bCs/>
        <w:sz w:val="24"/>
        <w:szCs w:val="24"/>
      </w:rPr>
      <w:fldChar w:fldCharType="end"/>
    </w:r>
    <w:r w:rsidRPr="00117A11">
      <w:t xml:space="preserve"> of </w:t>
    </w:r>
    <w:r w:rsidRPr="00117A11">
      <w:rPr>
        <w:bCs/>
        <w:sz w:val="24"/>
        <w:szCs w:val="24"/>
      </w:rPr>
      <w:fldChar w:fldCharType="begin"/>
    </w:r>
    <w:r w:rsidRPr="00117A11">
      <w:rPr>
        <w:bCs/>
      </w:rPr>
      <w:instrText xml:space="preserve"> NUMPAGES  </w:instrText>
    </w:r>
    <w:r w:rsidRPr="00117A11">
      <w:rPr>
        <w:bCs/>
        <w:sz w:val="24"/>
        <w:szCs w:val="24"/>
      </w:rPr>
      <w:fldChar w:fldCharType="separate"/>
    </w:r>
    <w:r w:rsidRPr="00117A11">
      <w:rPr>
        <w:bCs/>
        <w:noProof/>
      </w:rPr>
      <w:t>2</w:t>
    </w:r>
    <w:r w:rsidRPr="00117A11">
      <w:rPr>
        <w:bCs/>
        <w:sz w:val="24"/>
        <w:szCs w:val="24"/>
      </w:rPr>
      <w:fldChar w:fldCharType="end"/>
    </w:r>
  </w:p>
  <w:p w14:paraId="1218ABFD"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8288" w14:textId="77777777" w:rsidR="000D0FB7" w:rsidRDefault="000D0FB7" w:rsidP="00A06FE6">
      <w:r>
        <w:separator/>
      </w:r>
    </w:p>
  </w:footnote>
  <w:footnote w:type="continuationSeparator" w:id="0">
    <w:p w14:paraId="6110ADB8" w14:textId="77777777" w:rsidR="000D0FB7" w:rsidRDefault="000D0FB7" w:rsidP="00A0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418F4" w14:textId="77777777" w:rsidR="00321984" w:rsidRDefault="003219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15296" w14:textId="4A40B3F8" w:rsidR="001E3352" w:rsidRPr="00321984" w:rsidRDefault="001E3352" w:rsidP="003219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772FD" w14:textId="77777777" w:rsidR="00321984" w:rsidRDefault="003219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2D06308"/>
    <w:multiLevelType w:val="hybridMultilevel"/>
    <w:tmpl w:val="257A317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8238925">
    <w:abstractNumId w:val="0"/>
  </w:num>
  <w:num w:numId="2" w16cid:durableId="2021738638">
    <w:abstractNumId w:val="5"/>
  </w:num>
  <w:num w:numId="3" w16cid:durableId="1170952798">
    <w:abstractNumId w:val="4"/>
  </w:num>
  <w:num w:numId="4" w16cid:durableId="219632392">
    <w:abstractNumId w:val="9"/>
  </w:num>
  <w:num w:numId="5" w16cid:durableId="1509785252">
    <w:abstractNumId w:val="2"/>
  </w:num>
  <w:num w:numId="6" w16cid:durableId="2114209240">
    <w:abstractNumId w:val="6"/>
  </w:num>
  <w:num w:numId="7" w16cid:durableId="1106198605">
    <w:abstractNumId w:val="8"/>
  </w:num>
  <w:num w:numId="8" w16cid:durableId="535002210">
    <w:abstractNumId w:val="3"/>
  </w:num>
  <w:num w:numId="9" w16cid:durableId="1264340961">
    <w:abstractNumId w:val="1"/>
  </w:num>
  <w:num w:numId="10" w16cid:durableId="2995784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840"/>
    <w:rsid w:val="0002521E"/>
    <w:rsid w:val="000323A1"/>
    <w:rsid w:val="00037241"/>
    <w:rsid w:val="00066791"/>
    <w:rsid w:val="00077B3E"/>
    <w:rsid w:val="00096E35"/>
    <w:rsid w:val="000A4D5A"/>
    <w:rsid w:val="000B0A0D"/>
    <w:rsid w:val="000B7598"/>
    <w:rsid w:val="000C6D15"/>
    <w:rsid w:val="000D0FB7"/>
    <w:rsid w:val="000E23FA"/>
    <w:rsid w:val="000F0985"/>
    <w:rsid w:val="000F7550"/>
    <w:rsid w:val="001038EE"/>
    <w:rsid w:val="00117A11"/>
    <w:rsid w:val="00143334"/>
    <w:rsid w:val="00151A52"/>
    <w:rsid w:val="0016794B"/>
    <w:rsid w:val="001B2151"/>
    <w:rsid w:val="001B5E46"/>
    <w:rsid w:val="001E3352"/>
    <w:rsid w:val="001F3ABE"/>
    <w:rsid w:val="00206BA3"/>
    <w:rsid w:val="00211E4A"/>
    <w:rsid w:val="00212BA4"/>
    <w:rsid w:val="00222840"/>
    <w:rsid w:val="00225D17"/>
    <w:rsid w:val="002261D9"/>
    <w:rsid w:val="002613F8"/>
    <w:rsid w:val="00284D8E"/>
    <w:rsid w:val="0029737F"/>
    <w:rsid w:val="002C03FF"/>
    <w:rsid w:val="002C4329"/>
    <w:rsid w:val="002E78DB"/>
    <w:rsid w:val="002F24AD"/>
    <w:rsid w:val="00315474"/>
    <w:rsid w:val="00321984"/>
    <w:rsid w:val="00335BBC"/>
    <w:rsid w:val="00336889"/>
    <w:rsid w:val="00336C96"/>
    <w:rsid w:val="00381A79"/>
    <w:rsid w:val="00382250"/>
    <w:rsid w:val="003A7ECB"/>
    <w:rsid w:val="003E3813"/>
    <w:rsid w:val="003E6078"/>
    <w:rsid w:val="004179A2"/>
    <w:rsid w:val="0042669F"/>
    <w:rsid w:val="0044360E"/>
    <w:rsid w:val="0045284D"/>
    <w:rsid w:val="00477F43"/>
    <w:rsid w:val="0048539C"/>
    <w:rsid w:val="004957CE"/>
    <w:rsid w:val="004A5F56"/>
    <w:rsid w:val="004F7408"/>
    <w:rsid w:val="00503230"/>
    <w:rsid w:val="00517A2D"/>
    <w:rsid w:val="00523173"/>
    <w:rsid w:val="00533C38"/>
    <w:rsid w:val="00557B34"/>
    <w:rsid w:val="00562297"/>
    <w:rsid w:val="00574273"/>
    <w:rsid w:val="00586CC7"/>
    <w:rsid w:val="005C64CD"/>
    <w:rsid w:val="005D0865"/>
    <w:rsid w:val="005D2776"/>
    <w:rsid w:val="005E5C44"/>
    <w:rsid w:val="00626F2E"/>
    <w:rsid w:val="00661085"/>
    <w:rsid w:val="00666365"/>
    <w:rsid w:val="00694733"/>
    <w:rsid w:val="006C27B7"/>
    <w:rsid w:val="006E21FE"/>
    <w:rsid w:val="006E532F"/>
    <w:rsid w:val="006E7627"/>
    <w:rsid w:val="006F60F4"/>
    <w:rsid w:val="006F6543"/>
    <w:rsid w:val="007032B8"/>
    <w:rsid w:val="00717446"/>
    <w:rsid w:val="00737249"/>
    <w:rsid w:val="00752804"/>
    <w:rsid w:val="00771C0C"/>
    <w:rsid w:val="007814B8"/>
    <w:rsid w:val="007F2C85"/>
    <w:rsid w:val="007F6214"/>
    <w:rsid w:val="008105B9"/>
    <w:rsid w:val="00811CC2"/>
    <w:rsid w:val="00816861"/>
    <w:rsid w:val="00834AE4"/>
    <w:rsid w:val="00852E57"/>
    <w:rsid w:val="0085307C"/>
    <w:rsid w:val="00883EE8"/>
    <w:rsid w:val="008908A5"/>
    <w:rsid w:val="0089174B"/>
    <w:rsid w:val="008E4518"/>
    <w:rsid w:val="0095063C"/>
    <w:rsid w:val="00963F14"/>
    <w:rsid w:val="0097026F"/>
    <w:rsid w:val="00986E9C"/>
    <w:rsid w:val="009B030A"/>
    <w:rsid w:val="009B1118"/>
    <w:rsid w:val="009C6A8D"/>
    <w:rsid w:val="009D027D"/>
    <w:rsid w:val="009D72BB"/>
    <w:rsid w:val="009F103D"/>
    <w:rsid w:val="009F2165"/>
    <w:rsid w:val="009F4C36"/>
    <w:rsid w:val="00A06FE6"/>
    <w:rsid w:val="00A072B2"/>
    <w:rsid w:val="00A22BA3"/>
    <w:rsid w:val="00A3572F"/>
    <w:rsid w:val="00A3668D"/>
    <w:rsid w:val="00A465E8"/>
    <w:rsid w:val="00A661DD"/>
    <w:rsid w:val="00AD1446"/>
    <w:rsid w:val="00AE3F2F"/>
    <w:rsid w:val="00AE743C"/>
    <w:rsid w:val="00AF077C"/>
    <w:rsid w:val="00B0090D"/>
    <w:rsid w:val="00B170D9"/>
    <w:rsid w:val="00B17716"/>
    <w:rsid w:val="00B2289C"/>
    <w:rsid w:val="00B447F0"/>
    <w:rsid w:val="00B642BD"/>
    <w:rsid w:val="00B949FB"/>
    <w:rsid w:val="00BB5DF4"/>
    <w:rsid w:val="00BD67E5"/>
    <w:rsid w:val="00C12AAE"/>
    <w:rsid w:val="00C61553"/>
    <w:rsid w:val="00C73701"/>
    <w:rsid w:val="00C7565A"/>
    <w:rsid w:val="00C97F63"/>
    <w:rsid w:val="00CA71B9"/>
    <w:rsid w:val="00CC4186"/>
    <w:rsid w:val="00CD2B77"/>
    <w:rsid w:val="00CD4D84"/>
    <w:rsid w:val="00CE4D6B"/>
    <w:rsid w:val="00D05209"/>
    <w:rsid w:val="00D32E22"/>
    <w:rsid w:val="00D42CF0"/>
    <w:rsid w:val="00D510DA"/>
    <w:rsid w:val="00D54695"/>
    <w:rsid w:val="00D67671"/>
    <w:rsid w:val="00D70F0B"/>
    <w:rsid w:val="00D92D64"/>
    <w:rsid w:val="00DA1420"/>
    <w:rsid w:val="00DA57A5"/>
    <w:rsid w:val="00DA6CAC"/>
    <w:rsid w:val="00DB21D6"/>
    <w:rsid w:val="00E5065D"/>
    <w:rsid w:val="00E52D43"/>
    <w:rsid w:val="00E563C0"/>
    <w:rsid w:val="00E639E9"/>
    <w:rsid w:val="00E75D1F"/>
    <w:rsid w:val="00E86DE5"/>
    <w:rsid w:val="00E92AA0"/>
    <w:rsid w:val="00EB2062"/>
    <w:rsid w:val="00EC4F7C"/>
    <w:rsid w:val="00ED4A87"/>
    <w:rsid w:val="00ED73E4"/>
    <w:rsid w:val="00EE0C24"/>
    <w:rsid w:val="00EE4561"/>
    <w:rsid w:val="00EF6BF7"/>
    <w:rsid w:val="00F25A8E"/>
    <w:rsid w:val="00F47215"/>
    <w:rsid w:val="00F472E8"/>
    <w:rsid w:val="00F50B4D"/>
    <w:rsid w:val="00F52A51"/>
    <w:rsid w:val="00F5371F"/>
    <w:rsid w:val="00F62031"/>
    <w:rsid w:val="00F75ED5"/>
    <w:rsid w:val="00FB625B"/>
    <w:rsid w:val="00FD151B"/>
    <w:rsid w:val="05B3635D"/>
    <w:rsid w:val="074F33BE"/>
    <w:rsid w:val="099AFF13"/>
    <w:rsid w:val="0B36CF74"/>
    <w:rsid w:val="11A610F8"/>
    <w:rsid w:val="11B5B838"/>
    <w:rsid w:val="1341E159"/>
    <w:rsid w:val="14DDB1BA"/>
    <w:rsid w:val="16DB674C"/>
    <w:rsid w:val="45492923"/>
    <w:rsid w:val="730DAC3E"/>
    <w:rsid w:val="7B18BE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F0AA97"/>
  <w15:chartTrackingRefBased/>
  <w15:docId w15:val="{2589FE26-A503-456E-B10E-C0E82C1E0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9"/>
    <w:qFormat/>
    <w:rsid w:val="00077B3E"/>
    <w:pP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3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771C0C"/>
    <w:pPr>
      <w:ind w:left="720"/>
      <w:contextualSpacing/>
    </w:pPr>
  </w:style>
  <w:style w:type="character" w:customStyle="1" w:styleId="Heading1Char">
    <w:name w:val="Heading 1 Char"/>
    <w:basedOn w:val="DefaultParagraphFont"/>
    <w:link w:val="Heading1"/>
    <w:uiPriority w:val="9"/>
    <w:rsid w:val="00077B3E"/>
    <w:rPr>
      <w:rFonts w:ascii="Arial" w:hAnsi="Arial" w:cs="Arial"/>
      <w:b/>
      <w:bCs/>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paragraph" w:styleId="Title">
    <w:name w:val="Title"/>
    <w:basedOn w:val="Normal"/>
    <w:next w:val="Normal"/>
    <w:link w:val="TitleChar"/>
    <w:uiPriority w:val="10"/>
    <w:qFormat/>
    <w:rsid w:val="00151A52"/>
    <w:rPr>
      <w:b/>
      <w:bCs/>
      <w:sz w:val="32"/>
      <w:szCs w:val="32"/>
    </w:rPr>
  </w:style>
  <w:style w:type="character" w:customStyle="1" w:styleId="TitleChar">
    <w:name w:val="Title Char"/>
    <w:basedOn w:val="DefaultParagraphFont"/>
    <w:link w:val="Title"/>
    <w:uiPriority w:val="10"/>
    <w:rsid w:val="00151A52"/>
    <w:rPr>
      <w:rFonts w:ascii="Arial" w:hAnsi="Arial" w:cs="Arial"/>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73911de-b43e-4b1a-a598-2314b1b61289">
      <Terms xmlns="http://schemas.microsoft.com/office/infopath/2007/PartnerControls"/>
    </lcf76f155ced4ddcb4097134ff3c332f>
    <TaxCatchAll xmlns="fdef7881-3f0a-4c52-81b6-02c2d243e47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E3C3DE3CA63C43BF0106F51A39A6A7" ma:contentTypeVersion="16" ma:contentTypeDescription="Create a new document." ma:contentTypeScope="" ma:versionID="1bd1ca428a950f3df06ab92370a566c7">
  <xsd:schema xmlns:xsd="http://www.w3.org/2001/XMLSchema" xmlns:xs="http://www.w3.org/2001/XMLSchema" xmlns:p="http://schemas.microsoft.com/office/2006/metadata/properties" xmlns:ns2="573911de-b43e-4b1a-a598-2314b1b61289" xmlns:ns3="fdef7881-3f0a-4c52-81b6-02c2d243e475" targetNamespace="http://schemas.microsoft.com/office/2006/metadata/properties" ma:root="true" ma:fieldsID="7ea91e026709e4130f92095be5b8f8f9" ns2:_="" ns3:_="">
    <xsd:import namespace="573911de-b43e-4b1a-a598-2314b1b61289"/>
    <xsd:import namespace="fdef7881-3f0a-4c52-81b6-02c2d243e47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3911de-b43e-4b1a-a598-2314b1b612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bb1a67c-477c-4f54-866d-e73c7b3fe0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def7881-3f0a-4c52-81b6-02c2d243e4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bc09255-ff91-4e81-9d65-72dd8ef76d1b}" ma:internalName="TaxCatchAll" ma:showField="CatchAllData" ma:web="fdef7881-3f0a-4c52-81b6-02c2d243e4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A7E9B-F284-4623-8814-5DD28A9A034B}">
  <ds:schemaRefs>
    <ds:schemaRef ds:uri="http://schemas.microsoft.com/office/2006/metadata/properties"/>
    <ds:schemaRef ds:uri="http://schemas.microsoft.com/office/infopath/2007/PartnerControls"/>
    <ds:schemaRef ds:uri="573911de-b43e-4b1a-a598-2314b1b61289"/>
    <ds:schemaRef ds:uri="fdef7881-3f0a-4c52-81b6-02c2d243e475"/>
  </ds:schemaRefs>
</ds:datastoreItem>
</file>

<file path=customXml/itemProps2.xml><?xml version="1.0" encoding="utf-8"?>
<ds:datastoreItem xmlns:ds="http://schemas.openxmlformats.org/officeDocument/2006/customXml" ds:itemID="{F7B1DD77-81F5-42DA-95C9-A8F68BDB603D}">
  <ds:schemaRefs>
    <ds:schemaRef ds:uri="http://schemas.microsoft.com/sharepoint/v3/contenttype/forms"/>
  </ds:schemaRefs>
</ds:datastoreItem>
</file>

<file path=customXml/itemProps3.xml><?xml version="1.0" encoding="utf-8"?>
<ds:datastoreItem xmlns:ds="http://schemas.openxmlformats.org/officeDocument/2006/customXml" ds:itemID="{8FFDA519-0B74-468A-A652-882355FD7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3911de-b43e-4b1a-a598-2314b1b61289"/>
    <ds:schemaRef ds:uri="fdef7881-3f0a-4c52-81b6-02c2d243e4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E1E8E46-3B40-4870-A6B3-02C281756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493</Words>
  <Characters>2813</Characters>
  <Application>Microsoft Office Word</Application>
  <DocSecurity>0</DocSecurity>
  <Lines>23</Lines>
  <Paragraphs>6</Paragraphs>
  <ScaleCrop>false</ScaleCrop>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Irving</dc:creator>
  <cp:keywords/>
  <dc:description/>
  <cp:lastModifiedBy>Carl Shepherd</cp:lastModifiedBy>
  <cp:revision>2</cp:revision>
  <cp:lastPrinted>2019-04-04T15:27:00Z</cp:lastPrinted>
  <dcterms:created xsi:type="dcterms:W3CDTF">2023-08-07T15:06:00Z</dcterms:created>
  <dcterms:modified xsi:type="dcterms:W3CDTF">2023-08-07T15:06:00Z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0x01010033E3C3DE3CA63C43BF0106F51A39A6A7</vt:lpwstr>
  </property>
  <property fmtid="{D5CDD505-2E9C-101B-9397-08002B2CF9AE}" pid="3" name="MediaServiceImageTags">
    <vt:lpwstr/>
  </property>
</Properties>
</file>