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8542" w14:textId="77777777" w:rsidR="00307C10" w:rsidRPr="00E017D1" w:rsidRDefault="00307C10" w:rsidP="00307C10">
      <w:r w:rsidRPr="00E017D1">
        <w:t>Wood, M. and Su, F. (2022) </w:t>
      </w:r>
      <w:r w:rsidRPr="00E017D1">
        <w:rPr>
          <w:i/>
          <w:iCs/>
        </w:rPr>
        <w:t>Pursuing Teaching Excellence in Higher Education. Towards an Inclusive Perspective</w:t>
      </w:r>
      <w:r w:rsidRPr="00E017D1">
        <w:t>. London: Bloomsbury Academic.</w:t>
      </w:r>
    </w:p>
    <w:p w14:paraId="4878F45E" w14:textId="77777777" w:rsidR="00307C10" w:rsidRPr="00E017D1" w:rsidRDefault="00307C10" w:rsidP="00307C10">
      <w:r w:rsidRPr="00E017D1">
        <w:t>Wood, M., Pennington, A. and Su, F. (2022) 'Back to the Future': thinking with Hannah Arendt (1906-1975) and Alec Clegg (1909-1986) on the promise of education. </w:t>
      </w:r>
      <w:r w:rsidRPr="00E017D1">
        <w:rPr>
          <w:i/>
          <w:iCs/>
        </w:rPr>
        <w:t>Oxford Review of Education</w:t>
      </w:r>
      <w:r w:rsidRPr="00E017D1">
        <w:t>.</w:t>
      </w:r>
    </w:p>
    <w:p w14:paraId="63438740" w14:textId="77777777" w:rsidR="00307C10" w:rsidRPr="00E017D1" w:rsidRDefault="00307C10" w:rsidP="00307C10">
      <w:r w:rsidRPr="00E017D1">
        <w:t>Dransfield, M., Wood, M. and Su, F. (2022) Following the yellow brick road? Developing inspiring learning and teaching in the pursuit of teaching excellence in higher education. </w:t>
      </w:r>
      <w:r w:rsidRPr="00E017D1">
        <w:rPr>
          <w:i/>
          <w:iCs/>
        </w:rPr>
        <w:t>Journal of Further and Higher Education</w:t>
      </w:r>
      <w:r w:rsidRPr="00E017D1">
        <w:t>.</w:t>
      </w:r>
    </w:p>
    <w:p w14:paraId="30A8866E" w14:textId="77777777" w:rsidR="00307C10" w:rsidRPr="00E017D1" w:rsidRDefault="00307C10" w:rsidP="00307C10">
      <w:r w:rsidRPr="00E017D1">
        <w:t>Dobson, T. and Stephenson, L. (2022) </w:t>
      </w:r>
      <w:r w:rsidRPr="00E017D1">
        <w:rPr>
          <w:i/>
          <w:iCs/>
        </w:rPr>
        <w:t>A trans-European perspective on how artists can support teachers, parents and carers to engage with young people in the creative arts</w:t>
      </w:r>
      <w:r w:rsidRPr="00E017D1">
        <w:t>. Children &amp; Society.</w:t>
      </w:r>
    </w:p>
    <w:p w14:paraId="4C39FE2E" w14:textId="77777777" w:rsidR="00307C10" w:rsidRPr="00307C10" w:rsidRDefault="00307C10" w:rsidP="00307C10">
      <w:r w:rsidRPr="00E017D1">
        <w:t>Dobson, T. (2022) "</w:t>
      </w:r>
      <w:r w:rsidRPr="00E017D1">
        <w:rPr>
          <w:i/>
          <w:iCs/>
        </w:rPr>
        <w:t>A structure that other people are directing": Doctoral Students’ Writing of Qualitative Theses in Education</w:t>
      </w:r>
      <w:r w:rsidRPr="00E017D1">
        <w:t>. The Qualitative Report, 27 (4). pp. 997-1010.</w:t>
      </w:r>
    </w:p>
    <w:p w14:paraId="64885BA0" w14:textId="77777777" w:rsidR="00307C10" w:rsidRDefault="00307C10"/>
    <w:sectPr w:rsidR="00307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10"/>
    <w:rsid w:val="00307C10"/>
    <w:rsid w:val="0034752D"/>
    <w:rsid w:val="00E017D1"/>
    <w:rsid w:val="00F3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5DFCF"/>
  <w15:chartTrackingRefBased/>
  <w15:docId w15:val="{4626A8D5-73FA-4069-B47F-13CB6DDA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1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Eldred (née Horsfield)</dc:creator>
  <cp:keywords/>
  <dc:description/>
  <cp:lastModifiedBy>Carl Shepherd</cp:lastModifiedBy>
  <cp:revision>2</cp:revision>
  <dcterms:created xsi:type="dcterms:W3CDTF">2024-01-18T15:52:00Z</dcterms:created>
  <dcterms:modified xsi:type="dcterms:W3CDTF">2024-01-18T15:52:00Z</dcterms:modified>
</cp:coreProperties>
</file>