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810"/>
        <w:tblW w:w="5736" w:type="pct"/>
        <w:tblLayout w:type="fixed"/>
        <w:tblLook w:val="04A0" w:firstRow="1" w:lastRow="0" w:firstColumn="1" w:lastColumn="0" w:noHBand="0" w:noVBand="1"/>
      </w:tblPr>
      <w:tblGrid>
        <w:gridCol w:w="2285"/>
        <w:gridCol w:w="7824"/>
        <w:gridCol w:w="586"/>
      </w:tblGrid>
      <w:tr w:rsidR="00CD331A" w:rsidRPr="00B359AD" w14:paraId="5719286E" w14:textId="00AF67CC" w:rsidTr="00B359AD">
        <w:trPr>
          <w:trHeight w:val="410"/>
        </w:trPr>
        <w:tc>
          <w:tcPr>
            <w:tcW w:w="1068" w:type="pct"/>
            <w:shd w:val="clear" w:color="auto" w:fill="C6D9F1" w:themeFill="text2" w:themeFillTint="33"/>
          </w:tcPr>
          <w:p w14:paraId="5719286B" w14:textId="77777777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Full reference:</w:t>
            </w:r>
          </w:p>
          <w:p w14:paraId="5719286C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  <w:tc>
          <w:tcPr>
            <w:tcW w:w="3658" w:type="pct"/>
            <w:shd w:val="clear" w:color="auto" w:fill="C6D9F1" w:themeFill="text2" w:themeFillTint="33"/>
          </w:tcPr>
          <w:p w14:paraId="5719286D" w14:textId="0532450E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vMerge w:val="restart"/>
            <w:shd w:val="clear" w:color="auto" w:fill="C6D9F1" w:themeFill="text2" w:themeFillTint="33"/>
            <w:textDirection w:val="tbRl"/>
          </w:tcPr>
          <w:p w14:paraId="642D9C34" w14:textId="4E108EE5" w:rsidR="00CD331A" w:rsidRPr="00B359AD" w:rsidRDefault="00BB4337" w:rsidP="004B409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Skim</w:t>
            </w:r>
            <w:r w:rsidR="00441F49" w:rsidRPr="00B359AD">
              <w:rPr>
                <w:rFonts w:ascii="Arial" w:hAnsi="Arial" w:cs="Arial"/>
              </w:rPr>
              <w:t>-</w:t>
            </w:r>
            <w:r w:rsidRPr="00B359AD">
              <w:rPr>
                <w:rFonts w:ascii="Arial" w:hAnsi="Arial" w:cs="Arial"/>
              </w:rPr>
              <w:t>reading</w:t>
            </w:r>
          </w:p>
        </w:tc>
      </w:tr>
      <w:tr w:rsidR="00CD331A" w:rsidRPr="00B359AD" w14:paraId="57192872" w14:textId="114B7398" w:rsidTr="004B4094">
        <w:trPr>
          <w:trHeight w:val="984"/>
        </w:trPr>
        <w:tc>
          <w:tcPr>
            <w:tcW w:w="1068" w:type="pct"/>
            <w:shd w:val="clear" w:color="auto" w:fill="DBE5F1" w:themeFill="accent1" w:themeFillTint="33"/>
          </w:tcPr>
          <w:p w14:paraId="5719286F" w14:textId="39D96FDE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Main topics covered:</w:t>
            </w:r>
          </w:p>
          <w:p w14:paraId="57192870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  <w:tc>
          <w:tcPr>
            <w:tcW w:w="3658" w:type="pct"/>
          </w:tcPr>
          <w:p w14:paraId="57192871" w14:textId="62019628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</w:tcPr>
          <w:p w14:paraId="169E4811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</w:tr>
      <w:tr w:rsidR="00CD331A" w:rsidRPr="00B359AD" w14:paraId="57192879" w14:textId="00A43551" w:rsidTr="00B359AD">
        <w:trPr>
          <w:trHeight w:val="1398"/>
        </w:trPr>
        <w:tc>
          <w:tcPr>
            <w:tcW w:w="1068" w:type="pct"/>
            <w:shd w:val="clear" w:color="auto" w:fill="E5DFEC" w:themeFill="accent4" w:themeFillTint="33"/>
          </w:tcPr>
          <w:p w14:paraId="57192873" w14:textId="77777777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Questions I want the answers to:</w:t>
            </w:r>
          </w:p>
        </w:tc>
        <w:tc>
          <w:tcPr>
            <w:tcW w:w="3658" w:type="pct"/>
          </w:tcPr>
          <w:p w14:paraId="57192874" w14:textId="77777777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1.</w:t>
            </w:r>
          </w:p>
          <w:p w14:paraId="57192875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  <w:p w14:paraId="57192876" w14:textId="77777777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2.</w:t>
            </w:r>
          </w:p>
          <w:p w14:paraId="57192877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  <w:p w14:paraId="57192878" w14:textId="77777777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3.</w:t>
            </w:r>
          </w:p>
        </w:tc>
        <w:tc>
          <w:tcPr>
            <w:tcW w:w="274" w:type="pct"/>
            <w:vMerge/>
          </w:tcPr>
          <w:p w14:paraId="369E1162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</w:tr>
      <w:tr w:rsidR="002A2F23" w:rsidRPr="00B359AD" w14:paraId="0E2150DA" w14:textId="77777777" w:rsidTr="004B4094">
        <w:trPr>
          <w:trHeight w:val="2534"/>
        </w:trPr>
        <w:tc>
          <w:tcPr>
            <w:tcW w:w="1068" w:type="pct"/>
            <w:shd w:val="clear" w:color="auto" w:fill="E5DFEC" w:themeFill="accent4" w:themeFillTint="33"/>
          </w:tcPr>
          <w:p w14:paraId="7FE8FA1C" w14:textId="77777777" w:rsidR="00A16ECC" w:rsidRPr="00B359AD" w:rsidRDefault="00A16ECC" w:rsidP="00A16ECC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 xml:space="preserve">What does the author </w:t>
            </w:r>
            <w:r w:rsidRPr="00B359AD">
              <w:rPr>
                <w:rFonts w:ascii="Arial" w:hAnsi="Arial" w:cs="Arial"/>
                <w:b/>
                <w:bCs/>
              </w:rPr>
              <w:t>propose</w:t>
            </w:r>
            <w:r w:rsidRPr="00B359AD">
              <w:rPr>
                <w:rFonts w:ascii="Arial" w:hAnsi="Arial" w:cs="Arial"/>
              </w:rPr>
              <w:t xml:space="preserve">, </w:t>
            </w:r>
            <w:r w:rsidRPr="00B359AD">
              <w:rPr>
                <w:rFonts w:ascii="Arial" w:hAnsi="Arial" w:cs="Arial"/>
                <w:b/>
                <w:bCs/>
              </w:rPr>
              <w:t>claim</w:t>
            </w:r>
            <w:r w:rsidRPr="00B359AD">
              <w:rPr>
                <w:rFonts w:ascii="Arial" w:hAnsi="Arial" w:cs="Arial"/>
              </w:rPr>
              <w:t xml:space="preserve"> or </w:t>
            </w:r>
            <w:r w:rsidRPr="00B359AD">
              <w:rPr>
                <w:rFonts w:ascii="Arial" w:hAnsi="Arial" w:cs="Arial"/>
                <w:b/>
                <w:bCs/>
              </w:rPr>
              <w:t>argue</w:t>
            </w:r>
            <w:r w:rsidRPr="00B359AD">
              <w:rPr>
                <w:rFonts w:ascii="Arial" w:hAnsi="Arial" w:cs="Arial"/>
              </w:rPr>
              <w:t xml:space="preserve">? </w:t>
            </w:r>
          </w:p>
          <w:p w14:paraId="12A931D2" w14:textId="77777777" w:rsidR="00A16ECC" w:rsidRDefault="00A16ECC" w:rsidP="004B4094">
            <w:pPr>
              <w:rPr>
                <w:rFonts w:ascii="Arial" w:hAnsi="Arial" w:cs="Arial"/>
              </w:rPr>
            </w:pPr>
          </w:p>
          <w:p w14:paraId="7417FC93" w14:textId="431B8AD0" w:rsidR="002A2F23" w:rsidRPr="00B359AD" w:rsidRDefault="002A2F23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 xml:space="preserve">What are the </w:t>
            </w:r>
            <w:r w:rsidRPr="00B359AD">
              <w:rPr>
                <w:rFonts w:ascii="Arial" w:hAnsi="Arial" w:cs="Arial"/>
                <w:b/>
                <w:bCs/>
              </w:rPr>
              <w:t xml:space="preserve">main points </w:t>
            </w:r>
            <w:r w:rsidR="00E51CC8" w:rsidRPr="00B359AD">
              <w:rPr>
                <w:rFonts w:ascii="Arial" w:hAnsi="Arial" w:cs="Arial"/>
                <w:b/>
                <w:bCs/>
              </w:rPr>
              <w:t>made</w:t>
            </w:r>
            <w:r w:rsidR="00E51CC8" w:rsidRPr="00B359AD">
              <w:rPr>
                <w:rFonts w:ascii="Arial" w:hAnsi="Arial" w:cs="Arial"/>
              </w:rPr>
              <w:t xml:space="preserve"> in this source</w:t>
            </w:r>
            <w:r w:rsidRPr="00B359AD">
              <w:rPr>
                <w:rFonts w:ascii="Arial" w:hAnsi="Arial" w:cs="Arial"/>
              </w:rPr>
              <w:t>?</w:t>
            </w:r>
          </w:p>
          <w:p w14:paraId="77DC41B1" w14:textId="77777777" w:rsidR="00DC0F07" w:rsidRPr="00B359AD" w:rsidRDefault="00DC0F07" w:rsidP="004B4094">
            <w:pPr>
              <w:rPr>
                <w:rFonts w:ascii="Arial" w:hAnsi="Arial" w:cs="Arial"/>
              </w:rPr>
            </w:pPr>
          </w:p>
          <w:p w14:paraId="17CEEFF8" w14:textId="646A616A" w:rsidR="002A2F23" w:rsidRPr="00B359AD" w:rsidRDefault="00DC0F07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 xml:space="preserve">How do they </w:t>
            </w:r>
            <w:r w:rsidRPr="00B359AD">
              <w:rPr>
                <w:rFonts w:ascii="Arial" w:hAnsi="Arial" w:cs="Arial"/>
                <w:b/>
                <w:bCs/>
              </w:rPr>
              <w:t xml:space="preserve">support each point </w:t>
            </w:r>
            <w:r w:rsidR="0074336C" w:rsidRPr="00B359AD">
              <w:rPr>
                <w:rFonts w:ascii="Arial" w:hAnsi="Arial" w:cs="Arial"/>
                <w:b/>
                <w:bCs/>
              </w:rPr>
              <w:t>using</w:t>
            </w:r>
            <w:r w:rsidRPr="00B359AD">
              <w:rPr>
                <w:rFonts w:ascii="Arial" w:hAnsi="Arial" w:cs="Arial"/>
                <w:b/>
                <w:bCs/>
              </w:rPr>
              <w:t xml:space="preserve"> evidence</w:t>
            </w:r>
            <w:r w:rsidRPr="00B359AD">
              <w:rPr>
                <w:rFonts w:ascii="Arial" w:hAnsi="Arial" w:cs="Arial"/>
              </w:rPr>
              <w:t xml:space="preserve">? </w:t>
            </w:r>
            <w:r w:rsidR="002A2F23" w:rsidRPr="00B359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8" w:type="pct"/>
          </w:tcPr>
          <w:p w14:paraId="78D8B271" w14:textId="1D9E8389" w:rsidR="002A2F23" w:rsidRPr="00B359AD" w:rsidRDefault="002A2F23" w:rsidP="004B4094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vMerge w:val="restart"/>
            <w:shd w:val="clear" w:color="auto" w:fill="E5B8B7" w:themeFill="accent2" w:themeFillTint="66"/>
            <w:textDirection w:val="tbRl"/>
          </w:tcPr>
          <w:p w14:paraId="2C427F7B" w14:textId="10DCC75A" w:rsidR="002A2F23" w:rsidRPr="00B359AD" w:rsidRDefault="002A2F23" w:rsidP="004B409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Main reading</w:t>
            </w:r>
          </w:p>
        </w:tc>
      </w:tr>
      <w:tr w:rsidR="002A2F23" w:rsidRPr="00B359AD" w14:paraId="57192882" w14:textId="541DB5AF" w:rsidTr="004B4094">
        <w:trPr>
          <w:trHeight w:val="1715"/>
        </w:trPr>
        <w:tc>
          <w:tcPr>
            <w:tcW w:w="1068" w:type="pct"/>
            <w:shd w:val="clear" w:color="auto" w:fill="E5DFEC" w:themeFill="accent4" w:themeFillTint="33"/>
          </w:tcPr>
          <w:p w14:paraId="5719287A" w14:textId="0A76830B" w:rsidR="002A2F23" w:rsidRPr="00B359AD" w:rsidRDefault="002A2F23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Answers:</w:t>
            </w:r>
          </w:p>
        </w:tc>
        <w:tc>
          <w:tcPr>
            <w:tcW w:w="3658" w:type="pct"/>
          </w:tcPr>
          <w:p w14:paraId="57192881" w14:textId="1FB760EF" w:rsidR="002A2F23" w:rsidRPr="00B359AD" w:rsidRDefault="002A2F23" w:rsidP="004B4094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  <w:shd w:val="clear" w:color="auto" w:fill="E5B8B7" w:themeFill="accent2" w:themeFillTint="66"/>
            <w:textDirection w:val="tbRl"/>
          </w:tcPr>
          <w:p w14:paraId="12CFDB76" w14:textId="2955B886" w:rsidR="002A2F23" w:rsidRPr="00B359AD" w:rsidRDefault="002A2F23" w:rsidP="004B409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2A2F23" w:rsidRPr="00B359AD" w14:paraId="57192885" w14:textId="5392A4BB" w:rsidTr="004B4094">
        <w:trPr>
          <w:trHeight w:val="1651"/>
        </w:trPr>
        <w:tc>
          <w:tcPr>
            <w:tcW w:w="1068" w:type="pct"/>
            <w:shd w:val="clear" w:color="auto" w:fill="DBE5F1" w:themeFill="accent1" w:themeFillTint="33"/>
          </w:tcPr>
          <w:p w14:paraId="57192883" w14:textId="4779FBE4" w:rsidR="002A2F23" w:rsidRPr="00B359AD" w:rsidRDefault="002A2F23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 xml:space="preserve">Quotes: </w:t>
            </w:r>
          </w:p>
        </w:tc>
        <w:tc>
          <w:tcPr>
            <w:tcW w:w="3658" w:type="pct"/>
          </w:tcPr>
          <w:p w14:paraId="57192884" w14:textId="3B9B2C69" w:rsidR="002A2F23" w:rsidRPr="00B359AD" w:rsidRDefault="002A2F23" w:rsidP="004B4094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  <w:shd w:val="clear" w:color="auto" w:fill="E5B8B7" w:themeFill="accent2" w:themeFillTint="66"/>
          </w:tcPr>
          <w:p w14:paraId="3BC673EC" w14:textId="77777777" w:rsidR="002A2F23" w:rsidRPr="00B359AD" w:rsidRDefault="002A2F23" w:rsidP="004B4094">
            <w:pPr>
              <w:rPr>
                <w:rFonts w:ascii="Arial" w:hAnsi="Arial" w:cs="Arial"/>
              </w:rPr>
            </w:pPr>
          </w:p>
        </w:tc>
      </w:tr>
      <w:tr w:rsidR="00CD331A" w:rsidRPr="00B359AD" w14:paraId="57192889" w14:textId="464ACEDF" w:rsidTr="004B4094">
        <w:trPr>
          <w:trHeight w:val="1554"/>
        </w:trPr>
        <w:tc>
          <w:tcPr>
            <w:tcW w:w="1068" w:type="pct"/>
            <w:shd w:val="clear" w:color="auto" w:fill="D6E3BC" w:themeFill="accent3" w:themeFillTint="66"/>
          </w:tcPr>
          <w:p w14:paraId="57192886" w14:textId="77777777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Strengths:</w:t>
            </w:r>
          </w:p>
          <w:p w14:paraId="57192887" w14:textId="0142F899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  <w:tc>
          <w:tcPr>
            <w:tcW w:w="3658" w:type="pct"/>
          </w:tcPr>
          <w:p w14:paraId="57192888" w14:textId="38980F82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vMerge w:val="restart"/>
            <w:shd w:val="clear" w:color="auto" w:fill="D6E3BC" w:themeFill="accent3" w:themeFillTint="66"/>
            <w:textDirection w:val="tbRl"/>
          </w:tcPr>
          <w:p w14:paraId="3EEF2C16" w14:textId="1BACDA56" w:rsidR="00CD331A" w:rsidRPr="00B359AD" w:rsidRDefault="004D6E2D" w:rsidP="004B409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Post-reading reflection</w:t>
            </w:r>
          </w:p>
        </w:tc>
      </w:tr>
      <w:tr w:rsidR="00CD331A" w:rsidRPr="00B359AD" w14:paraId="5719288D" w14:textId="2E112092" w:rsidTr="004B4094">
        <w:trPr>
          <w:trHeight w:val="1555"/>
        </w:trPr>
        <w:tc>
          <w:tcPr>
            <w:tcW w:w="1068" w:type="pct"/>
            <w:shd w:val="clear" w:color="auto" w:fill="FBD4B4" w:themeFill="accent6" w:themeFillTint="66"/>
          </w:tcPr>
          <w:p w14:paraId="5719288A" w14:textId="77777777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Limitations:</w:t>
            </w:r>
          </w:p>
          <w:p w14:paraId="5719288B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  <w:tc>
          <w:tcPr>
            <w:tcW w:w="3658" w:type="pct"/>
          </w:tcPr>
          <w:p w14:paraId="5719288C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  <w:shd w:val="clear" w:color="auto" w:fill="D6E3BC" w:themeFill="accent3" w:themeFillTint="66"/>
          </w:tcPr>
          <w:p w14:paraId="621B4F6A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</w:tr>
      <w:tr w:rsidR="00CD331A" w:rsidRPr="00B359AD" w14:paraId="5719288F" w14:textId="1A8CDAF9" w:rsidTr="004B4094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4726" w:type="pct"/>
            <w:gridSpan w:val="2"/>
          </w:tcPr>
          <w:p w14:paraId="603A6E41" w14:textId="77777777" w:rsidR="00CD331A" w:rsidRPr="00B359AD" w:rsidRDefault="00CD331A" w:rsidP="004B4094">
            <w:pPr>
              <w:rPr>
                <w:rFonts w:ascii="Arial" w:hAnsi="Arial" w:cs="Arial"/>
              </w:rPr>
            </w:pPr>
            <w:r w:rsidRPr="00B359AD">
              <w:rPr>
                <w:rFonts w:ascii="Arial" w:hAnsi="Arial" w:cs="Arial"/>
              </w:rPr>
              <w:t>Summary of what I have learnt:</w:t>
            </w:r>
          </w:p>
          <w:p w14:paraId="2C409FB2" w14:textId="77777777" w:rsidR="00D44D53" w:rsidRPr="00B359AD" w:rsidRDefault="00D44D53" w:rsidP="004B4094">
            <w:pPr>
              <w:rPr>
                <w:rFonts w:ascii="Arial" w:hAnsi="Arial" w:cs="Arial"/>
              </w:rPr>
            </w:pPr>
          </w:p>
          <w:p w14:paraId="5719288E" w14:textId="0E17CF4A" w:rsidR="00D44D53" w:rsidRPr="00B359AD" w:rsidRDefault="00D44D53" w:rsidP="004B4094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vMerge/>
            <w:shd w:val="clear" w:color="auto" w:fill="D6E3BC" w:themeFill="accent3" w:themeFillTint="66"/>
          </w:tcPr>
          <w:p w14:paraId="28B94FEF" w14:textId="77777777" w:rsidR="00CD331A" w:rsidRPr="00B359AD" w:rsidRDefault="00CD331A" w:rsidP="004B4094">
            <w:pPr>
              <w:rPr>
                <w:rFonts w:ascii="Arial" w:hAnsi="Arial" w:cs="Arial"/>
              </w:rPr>
            </w:pPr>
          </w:p>
        </w:tc>
      </w:tr>
    </w:tbl>
    <w:p w14:paraId="57192890" w14:textId="1058B312" w:rsidR="00CF5DE5" w:rsidRPr="00B359AD" w:rsidRDefault="00CF5DE5" w:rsidP="004725A4">
      <w:pPr>
        <w:rPr>
          <w:rFonts w:ascii="Arial" w:hAnsi="Arial" w:cs="Arial"/>
        </w:rPr>
      </w:pPr>
    </w:p>
    <w:sectPr w:rsidR="00CF5DE5" w:rsidRPr="00B359AD" w:rsidSect="004B4094">
      <w:headerReference w:type="default" r:id="rId7"/>
      <w:footerReference w:type="default" r:id="rId8"/>
      <w:pgSz w:w="11906" w:h="16838"/>
      <w:pgMar w:top="1440" w:right="1133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760D" w14:textId="77777777" w:rsidR="00DF056D" w:rsidRDefault="00DF056D" w:rsidP="009A5E7E">
      <w:pPr>
        <w:spacing w:after="0" w:line="240" w:lineRule="auto"/>
      </w:pPr>
      <w:r>
        <w:separator/>
      </w:r>
    </w:p>
  </w:endnote>
  <w:endnote w:type="continuationSeparator" w:id="0">
    <w:p w14:paraId="257A39A2" w14:textId="77777777" w:rsidR="00DF056D" w:rsidRDefault="00DF056D" w:rsidP="009A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6F317" w14:textId="1C616CD4" w:rsidR="00D60795" w:rsidRPr="002046D5" w:rsidRDefault="00723A1A" w:rsidP="002046D5">
    <w:pPr>
      <w:pStyle w:val="Footer"/>
      <w:ind w:hanging="851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4F6B7B54" wp14:editId="6C40B9D6">
          <wp:simplePos x="0" y="0"/>
          <wp:positionH relativeFrom="column">
            <wp:posOffset>4860569</wp:posOffset>
          </wp:positionH>
          <wp:positionV relativeFrom="paragraph">
            <wp:posOffset>-156108</wp:posOffset>
          </wp:positionV>
          <wp:extent cx="1483340" cy="840766"/>
          <wp:effectExtent l="0" t="0" r="3175" b="0"/>
          <wp:wrapNone/>
          <wp:docPr id="22" name="Picture 22" descr="Library and Learning Services at York St Joh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ibrary and Learning Services at York St John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40" cy="840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6D5" w:rsidRPr="002046D5">
      <w:rPr>
        <w:rFonts w:ascii="Arial" w:hAnsi="Arial" w:cs="Arial"/>
      </w:rPr>
      <w:t>Library and Learning Services</w:t>
    </w:r>
  </w:p>
  <w:p w14:paraId="7FA71ECD" w14:textId="1DF007A1" w:rsidR="002046D5" w:rsidRPr="002046D5" w:rsidRDefault="002046D5" w:rsidP="002046D5">
    <w:pPr>
      <w:pStyle w:val="Footer"/>
      <w:ind w:hanging="851"/>
      <w:jc w:val="both"/>
      <w:rPr>
        <w:rFonts w:ascii="Arial" w:hAnsi="Arial" w:cs="Arial"/>
      </w:rPr>
    </w:pPr>
    <w:r w:rsidRPr="002046D5">
      <w:rPr>
        <w:rFonts w:ascii="Arial" w:hAnsi="Arial" w:cs="Arial"/>
      </w:rPr>
      <w:t xml:space="preserve">Study Development </w:t>
    </w:r>
  </w:p>
  <w:p w14:paraId="66475090" w14:textId="48FFA92A" w:rsidR="002046D5" w:rsidRPr="002046D5" w:rsidRDefault="002046D5" w:rsidP="002046D5">
    <w:pPr>
      <w:pStyle w:val="Footer"/>
      <w:ind w:hanging="851"/>
      <w:jc w:val="both"/>
      <w:rPr>
        <w:rFonts w:ascii="Arial" w:hAnsi="Arial" w:cs="Arial"/>
      </w:rPr>
    </w:pPr>
    <w:r w:rsidRPr="002046D5">
      <w:rPr>
        <w:rFonts w:ascii="Arial" w:hAnsi="Arial" w:cs="Arial"/>
      </w:rPr>
      <w:t xml:space="preserve">Email: </w:t>
    </w:r>
    <w:hyperlink r:id="rId2" w:history="1">
      <w:r w:rsidR="00723A1A" w:rsidRPr="009F3EC3">
        <w:rPr>
          <w:rStyle w:val="Hyperlink"/>
          <w:rFonts w:ascii="Arial" w:hAnsi="Arial" w:cs="Arial"/>
        </w:rPr>
        <w:t>studydevelopment@yorksj.ac.uk</w:t>
      </w:r>
    </w:hyperlink>
    <w:r w:rsidR="00723A1A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2CC47" w14:textId="77777777" w:rsidR="00DF056D" w:rsidRDefault="00DF056D" w:rsidP="009A5E7E">
      <w:pPr>
        <w:spacing w:after="0" w:line="240" w:lineRule="auto"/>
      </w:pPr>
      <w:r>
        <w:separator/>
      </w:r>
    </w:p>
  </w:footnote>
  <w:footnote w:type="continuationSeparator" w:id="0">
    <w:p w14:paraId="6CA5BE30" w14:textId="77777777" w:rsidR="00DF056D" w:rsidRDefault="00DF056D" w:rsidP="009A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26C7" w14:textId="77777777" w:rsidR="004B4094" w:rsidRPr="004B4094" w:rsidRDefault="004725A4" w:rsidP="00723A1A">
    <w:pPr>
      <w:pStyle w:val="Header"/>
      <w:tabs>
        <w:tab w:val="clear" w:pos="4513"/>
      </w:tabs>
      <w:jc w:val="right"/>
      <w:rPr>
        <w:color w:val="7030A0"/>
        <w:sz w:val="52"/>
        <w:szCs w:val="52"/>
      </w:rPr>
    </w:pPr>
    <w:r w:rsidRPr="004B4094">
      <w:rPr>
        <w:noProof/>
        <w:color w:val="7030A0"/>
        <w:sz w:val="52"/>
        <w:szCs w:val="52"/>
      </w:rPr>
      <w:drawing>
        <wp:anchor distT="0" distB="0" distL="114300" distR="114300" simplePos="0" relativeHeight="251658240" behindDoc="0" locked="0" layoutInCell="1" allowOverlap="1" wp14:anchorId="6F00209D" wp14:editId="1B2F4137">
          <wp:simplePos x="0" y="0"/>
          <wp:positionH relativeFrom="column">
            <wp:posOffset>-399618</wp:posOffset>
          </wp:positionH>
          <wp:positionV relativeFrom="paragraph">
            <wp:posOffset>-434517</wp:posOffset>
          </wp:positionV>
          <wp:extent cx="1811220" cy="1026612"/>
          <wp:effectExtent l="0" t="0" r="0" b="2540"/>
          <wp:wrapNone/>
          <wp:docPr id="21" name="Picture 21" descr="Library and Learning Services at York St Joh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ibrary and Learning Services at York St John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220" cy="1026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094" w:rsidRPr="004B4094">
      <w:rPr>
        <w:color w:val="7030A0"/>
        <w:sz w:val="52"/>
        <w:szCs w:val="52"/>
      </w:rPr>
      <w:t>Active Reading Chart</w:t>
    </w:r>
  </w:p>
  <w:p w14:paraId="7AA77917" w14:textId="54A41566" w:rsidR="00DE313E" w:rsidRPr="004B4094" w:rsidRDefault="00DE313E" w:rsidP="004B4094">
    <w:pPr>
      <w:pStyle w:val="NoSpacing"/>
      <w:tabs>
        <w:tab w:val="right" w:pos="9026"/>
      </w:tabs>
      <w:jc w:val="right"/>
      <w:rPr>
        <w:rFonts w:ascii="Arial" w:hAnsi="Arial" w:cs="Arial"/>
        <w:sz w:val="24"/>
        <w:szCs w:val="24"/>
      </w:rPr>
    </w:pPr>
    <w:r w:rsidRPr="004B4094">
      <w:rPr>
        <w:rFonts w:ascii="Arial" w:hAnsi="Arial" w:cs="Arial"/>
        <w:sz w:val="24"/>
        <w:szCs w:val="24"/>
      </w:rPr>
      <w:t xml:space="preserve">Study Development </w:t>
    </w:r>
    <w:r w:rsidR="004B4094" w:rsidRPr="004B4094">
      <w:rPr>
        <w:rFonts w:ascii="Arial" w:hAnsi="Arial" w:cs="Arial"/>
        <w:sz w:val="24"/>
        <w:szCs w:val="24"/>
      </w:rPr>
      <w:t>W</w:t>
    </w:r>
    <w:r w:rsidR="000D0E7E" w:rsidRPr="004B4094">
      <w:rPr>
        <w:rFonts w:ascii="Arial" w:hAnsi="Arial" w:cs="Arial"/>
        <w:sz w:val="24"/>
        <w:szCs w:val="24"/>
      </w:rPr>
      <w:t xml:space="preserve">orksheet </w:t>
    </w:r>
  </w:p>
  <w:p w14:paraId="54B5BE51" w14:textId="0F58AB47" w:rsidR="000D0E7E" w:rsidRDefault="000D0E7E" w:rsidP="00DE31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E6C7D"/>
    <w:multiLevelType w:val="hybridMultilevel"/>
    <w:tmpl w:val="6F08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A8"/>
    <w:rsid w:val="00010B8E"/>
    <w:rsid w:val="0002098C"/>
    <w:rsid w:val="000777E0"/>
    <w:rsid w:val="000D0E7E"/>
    <w:rsid w:val="000D3E4C"/>
    <w:rsid w:val="000E3855"/>
    <w:rsid w:val="000F102C"/>
    <w:rsid w:val="00115447"/>
    <w:rsid w:val="00125A0F"/>
    <w:rsid w:val="001268AB"/>
    <w:rsid w:val="0013667E"/>
    <w:rsid w:val="00176AB6"/>
    <w:rsid w:val="00182BE5"/>
    <w:rsid w:val="00197FA9"/>
    <w:rsid w:val="001C24E5"/>
    <w:rsid w:val="002046D5"/>
    <w:rsid w:val="00263772"/>
    <w:rsid w:val="002A2F23"/>
    <w:rsid w:val="002C64E4"/>
    <w:rsid w:val="002F5435"/>
    <w:rsid w:val="003242B7"/>
    <w:rsid w:val="0034322B"/>
    <w:rsid w:val="003569AA"/>
    <w:rsid w:val="003802ED"/>
    <w:rsid w:val="00391E37"/>
    <w:rsid w:val="003D255C"/>
    <w:rsid w:val="004376A7"/>
    <w:rsid w:val="00441F49"/>
    <w:rsid w:val="004725A4"/>
    <w:rsid w:val="004848D4"/>
    <w:rsid w:val="00491C9C"/>
    <w:rsid w:val="004B4094"/>
    <w:rsid w:val="004D6E2D"/>
    <w:rsid w:val="00554C34"/>
    <w:rsid w:val="005A71C0"/>
    <w:rsid w:val="005D24A3"/>
    <w:rsid w:val="00686B56"/>
    <w:rsid w:val="006A10C2"/>
    <w:rsid w:val="006F536C"/>
    <w:rsid w:val="006F560C"/>
    <w:rsid w:val="00723A1A"/>
    <w:rsid w:val="0074336C"/>
    <w:rsid w:val="00786511"/>
    <w:rsid w:val="007B4163"/>
    <w:rsid w:val="007E48F3"/>
    <w:rsid w:val="00805788"/>
    <w:rsid w:val="008E51DC"/>
    <w:rsid w:val="00955725"/>
    <w:rsid w:val="00964EED"/>
    <w:rsid w:val="00981CB1"/>
    <w:rsid w:val="009831FF"/>
    <w:rsid w:val="009A5E7E"/>
    <w:rsid w:val="009A5FF5"/>
    <w:rsid w:val="009B00A1"/>
    <w:rsid w:val="009B422B"/>
    <w:rsid w:val="009F4273"/>
    <w:rsid w:val="00A01B49"/>
    <w:rsid w:val="00A16ECC"/>
    <w:rsid w:val="00A17DA5"/>
    <w:rsid w:val="00A669A8"/>
    <w:rsid w:val="00A92B93"/>
    <w:rsid w:val="00A93B15"/>
    <w:rsid w:val="00AA29C1"/>
    <w:rsid w:val="00AF1DEC"/>
    <w:rsid w:val="00B15E4F"/>
    <w:rsid w:val="00B359AD"/>
    <w:rsid w:val="00B70178"/>
    <w:rsid w:val="00B82E52"/>
    <w:rsid w:val="00B91622"/>
    <w:rsid w:val="00BB099B"/>
    <w:rsid w:val="00BB4337"/>
    <w:rsid w:val="00BE75D8"/>
    <w:rsid w:val="00C53C20"/>
    <w:rsid w:val="00C83406"/>
    <w:rsid w:val="00CA78D0"/>
    <w:rsid w:val="00CC68AC"/>
    <w:rsid w:val="00CD331A"/>
    <w:rsid w:val="00CE7F7E"/>
    <w:rsid w:val="00CF5DE5"/>
    <w:rsid w:val="00D03038"/>
    <w:rsid w:val="00D2649E"/>
    <w:rsid w:val="00D3081F"/>
    <w:rsid w:val="00D37B57"/>
    <w:rsid w:val="00D41F01"/>
    <w:rsid w:val="00D44D53"/>
    <w:rsid w:val="00D60795"/>
    <w:rsid w:val="00DB7625"/>
    <w:rsid w:val="00DB7C28"/>
    <w:rsid w:val="00DC0F07"/>
    <w:rsid w:val="00DD5DC2"/>
    <w:rsid w:val="00DE313E"/>
    <w:rsid w:val="00DF056D"/>
    <w:rsid w:val="00E34A3D"/>
    <w:rsid w:val="00E51CC8"/>
    <w:rsid w:val="00E5265E"/>
    <w:rsid w:val="00E614B1"/>
    <w:rsid w:val="00E67AFA"/>
    <w:rsid w:val="00E82682"/>
    <w:rsid w:val="00E942F2"/>
    <w:rsid w:val="00EB7C09"/>
    <w:rsid w:val="00EE65F3"/>
    <w:rsid w:val="00EE6627"/>
    <w:rsid w:val="00EF1F65"/>
    <w:rsid w:val="00F211FB"/>
    <w:rsid w:val="00F31D89"/>
    <w:rsid w:val="00F61BA5"/>
    <w:rsid w:val="00F862CE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9286B"/>
  <w15:docId w15:val="{25BC5A0D-0AEB-4E80-97C0-A7A35DE3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7E"/>
  </w:style>
  <w:style w:type="paragraph" w:styleId="Footer">
    <w:name w:val="footer"/>
    <w:basedOn w:val="Normal"/>
    <w:link w:val="FooterChar"/>
    <w:uiPriority w:val="99"/>
    <w:unhideWhenUsed/>
    <w:rsid w:val="009A5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7E"/>
  </w:style>
  <w:style w:type="paragraph" w:styleId="ListParagraph">
    <w:name w:val="List Paragraph"/>
    <w:basedOn w:val="Normal"/>
    <w:uiPriority w:val="34"/>
    <w:qFormat/>
    <w:rsid w:val="00805788"/>
    <w:pPr>
      <w:ind w:left="720"/>
      <w:contextualSpacing/>
    </w:pPr>
  </w:style>
  <w:style w:type="paragraph" w:styleId="NoSpacing">
    <w:name w:val="No Spacing"/>
    <w:uiPriority w:val="1"/>
    <w:qFormat/>
    <w:rsid w:val="004B40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A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c.brich</dc:creator>
  <cp:lastModifiedBy>Emma Corrin</cp:lastModifiedBy>
  <cp:revision>5</cp:revision>
  <cp:lastPrinted>2022-10-19T14:13:00Z</cp:lastPrinted>
  <dcterms:created xsi:type="dcterms:W3CDTF">2023-08-24T16:49:00Z</dcterms:created>
  <dcterms:modified xsi:type="dcterms:W3CDTF">2024-11-29T15:34:00Z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d9cab2966c8c7323b5e90e2580413ccb3958d266b5d373d80d9311a10a218c0b</vt:lpwstr>
  </property>
</Properties>
</file>