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3D6F29F5" w:rsidR="002062A7" w:rsidRPr="0017263D" w:rsidRDefault="00534C63" w:rsidP="00270DD8">
      <w:pPr>
        <w:pStyle w:val="Heading1Factsheets"/>
        <w:spacing w:line="240" w:lineRule="auto"/>
        <w:rPr>
          <w:color w:val="385623" w:themeColor="accent6" w:themeShade="80"/>
          <w:sz w:val="40"/>
        </w:rPr>
      </w:pPr>
      <w:r>
        <w:rPr>
          <w:color w:val="385623" w:themeColor="accent6" w:themeShade="80"/>
          <w:sz w:val="40"/>
        </w:rPr>
        <w:t>Quadratic Equations</w:t>
      </w:r>
    </w:p>
    <w:p w14:paraId="674EBAD8" w14:textId="4BD913EA"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17263D">
        <w:rPr>
          <w:rFonts w:cs="Arial"/>
        </w:rPr>
        <w:t>Quick Guide</w:t>
      </w:r>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FA68B"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1EAF7D8E" w14:textId="77777777" w:rsidR="00534C63" w:rsidRDefault="00534C63" w:rsidP="00534C63">
      <w:pPr>
        <w:rPr>
          <w:rFonts w:eastAsiaTheme="minorEastAsia"/>
        </w:rPr>
      </w:pPr>
      <w:r>
        <w:rPr>
          <w:rFonts w:eastAsiaTheme="minorEastAsia"/>
        </w:rPr>
        <w:t xml:space="preserve">A quadratic equation is a polynomial of the form </w:t>
      </w:r>
    </w:p>
    <w:p w14:paraId="4D706E7A" w14:textId="77777777" w:rsidR="00534C63" w:rsidRPr="00A415B5" w:rsidRDefault="00534C63" w:rsidP="00534C63">
      <w:pPr>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m:t>
          </m:r>
        </m:oMath>
      </m:oMathPara>
    </w:p>
    <w:p w14:paraId="6D4B1981" w14:textId="77777777" w:rsidR="00534C63" w:rsidRDefault="00534C63" w:rsidP="00534C63">
      <w:pPr>
        <w:rPr>
          <w:rFonts w:eastAsiaTheme="minorEastAsia"/>
        </w:rPr>
      </w:pPr>
      <w:r>
        <w:rPr>
          <w:rFonts w:eastAsiaTheme="minorEastAsia"/>
        </w:rPr>
        <w:t xml:space="preserve">where </w:t>
      </w:r>
      <m:oMath>
        <m:r>
          <w:rPr>
            <w:rFonts w:ascii="Cambria Math" w:eastAsiaTheme="minorEastAsia" w:hAnsi="Cambria Math"/>
          </w:rPr>
          <m:t>a,b,c</m:t>
        </m:r>
      </m:oMath>
      <w:r>
        <w:rPr>
          <w:rFonts w:eastAsiaTheme="minorEastAsia"/>
        </w:rPr>
        <w:t xml:space="preserve"> are constants and </w:t>
      </w:r>
      <m:oMath>
        <m:r>
          <w:rPr>
            <w:rFonts w:ascii="Cambria Math" w:eastAsiaTheme="minorEastAsia" w:hAnsi="Cambria Math"/>
          </w:rPr>
          <m:t>a</m:t>
        </m:r>
        <m:r>
          <m:rPr>
            <m:sty m:val="p"/>
          </m:rPr>
          <w:rPr>
            <w:rFonts w:ascii="Cambria Math" w:eastAsiaTheme="minorEastAsia" w:hAnsi="Cambria Math"/>
          </w:rPr>
          <m:t>≠</m:t>
        </m:r>
        <m:r>
          <w:rPr>
            <w:rFonts w:ascii="Cambria Math" w:eastAsiaTheme="minorEastAsia" w:hAnsi="Cambria Math"/>
          </w:rPr>
          <m:t>0</m:t>
        </m:r>
      </m:oMath>
      <w:r>
        <w:rPr>
          <w:rFonts w:eastAsiaTheme="minorEastAsia"/>
        </w:rPr>
        <w:t>.</w:t>
      </w:r>
    </w:p>
    <w:p w14:paraId="751E6C3C" w14:textId="77777777" w:rsidR="00534C63" w:rsidRDefault="00534C63" w:rsidP="00534C63">
      <w:pPr>
        <w:rPr>
          <w:rFonts w:eastAsiaTheme="minorEastAsia"/>
        </w:rPr>
      </w:pPr>
      <w:r>
        <w:rPr>
          <w:rFonts w:eastAsiaTheme="minorEastAsia"/>
        </w:rPr>
        <w:t xml:space="preserve">In order to solve (find </w:t>
      </w:r>
      <m:oMath>
        <m:r>
          <w:rPr>
            <w:rFonts w:ascii="Cambria Math" w:eastAsiaTheme="minorEastAsia" w:hAnsi="Cambria Math"/>
          </w:rPr>
          <m:t>x</m:t>
        </m:r>
      </m:oMath>
      <w:r>
        <w:rPr>
          <w:rFonts w:eastAsiaTheme="minorEastAsia"/>
        </w:rPr>
        <w:t xml:space="preserve"> such that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 a quadratic equation, we can use one of several methods:</w:t>
      </w:r>
    </w:p>
    <w:p w14:paraId="2B2B3C19" w14:textId="77777777" w:rsidR="00534C63" w:rsidRPr="0005405D" w:rsidRDefault="00534C63" w:rsidP="00534C63">
      <w:pPr>
        <w:pStyle w:val="ListParagraph"/>
        <w:numPr>
          <w:ilvl w:val="0"/>
          <w:numId w:val="42"/>
        </w:numPr>
        <w:spacing w:after="160"/>
        <w:rPr>
          <w:rFonts w:eastAsiaTheme="minorEastAsia"/>
          <w:b/>
          <w:bCs/>
        </w:rPr>
      </w:pPr>
      <w:r w:rsidRPr="0005405D">
        <w:rPr>
          <w:rFonts w:eastAsiaTheme="minorEastAsia"/>
          <w:b/>
          <w:bCs/>
        </w:rPr>
        <w:t>Factorising by inspection</w:t>
      </w:r>
    </w:p>
    <w:p w14:paraId="34AD6020" w14:textId="77777777" w:rsidR="00534C63" w:rsidRPr="0005405D" w:rsidRDefault="00534C63" w:rsidP="00534C63">
      <w:pPr>
        <w:pStyle w:val="ListParagraph"/>
        <w:rPr>
          <w:rFonts w:eastAsiaTheme="minorEastAsia"/>
        </w:rPr>
      </w:pPr>
      <w:r>
        <w:rPr>
          <w:rFonts w:eastAsiaTheme="minorEastAsia"/>
        </w:rPr>
        <w:t xml:space="preserve">This is where we put the equation in the form </w:t>
      </w:r>
      <m:oMath>
        <m:d>
          <m:dPr>
            <m:ctrlPr>
              <w:rPr>
                <w:rFonts w:ascii="Cambria Math" w:eastAsiaTheme="minorEastAsia" w:hAnsi="Cambria Math"/>
                <w:i/>
              </w:rPr>
            </m:ctrlPr>
          </m:dPr>
          <m:e>
            <m:r>
              <w:rPr>
                <w:rFonts w:ascii="Cambria Math" w:eastAsiaTheme="minorEastAsia" w:hAnsi="Cambria Math"/>
              </w:rPr>
              <m:t>px+q</m:t>
            </m:r>
          </m:e>
        </m:d>
        <m:d>
          <m:dPr>
            <m:ctrlPr>
              <w:rPr>
                <w:rFonts w:ascii="Cambria Math" w:eastAsiaTheme="minorEastAsia" w:hAnsi="Cambria Math"/>
                <w:i/>
              </w:rPr>
            </m:ctrlPr>
          </m:dPr>
          <m:e>
            <m:r>
              <w:rPr>
                <w:rFonts w:ascii="Cambria Math" w:eastAsiaTheme="minorEastAsia" w:hAnsi="Cambria Math"/>
              </w:rPr>
              <m:t>rx+s</m:t>
            </m:r>
          </m:e>
        </m:d>
        <m:r>
          <w:rPr>
            <w:rFonts w:ascii="Cambria Math" w:eastAsiaTheme="minorEastAsia" w:hAnsi="Cambria Math"/>
          </w:rPr>
          <m:t>=0</m:t>
        </m:r>
      </m:oMath>
      <w:r>
        <w:rPr>
          <w:rFonts w:eastAsiaTheme="minorEastAsia"/>
        </w:rPr>
        <w:t xml:space="preserve">, such that </w:t>
      </w:r>
      <m:oMath>
        <m:r>
          <w:rPr>
            <w:rFonts w:ascii="Cambria Math" w:eastAsiaTheme="minorEastAsia" w:hAnsi="Cambria Math"/>
          </w:rPr>
          <m:t>pq=a</m:t>
        </m:r>
      </m:oMath>
      <w:r>
        <w:rPr>
          <w:rFonts w:eastAsiaTheme="minorEastAsia"/>
        </w:rPr>
        <w:t xml:space="preserve">, </w:t>
      </w:r>
      <m:oMath>
        <m:r>
          <w:rPr>
            <w:rFonts w:ascii="Cambria Math" w:eastAsiaTheme="minorEastAsia" w:hAnsi="Cambria Math"/>
          </w:rPr>
          <m:t>ps + qr =b</m:t>
        </m:r>
      </m:oMath>
      <w:r>
        <w:rPr>
          <w:rFonts w:eastAsiaTheme="minorEastAsia"/>
        </w:rPr>
        <w:t xml:space="preserve">, and </w:t>
      </w:r>
      <m:oMath>
        <m:r>
          <w:rPr>
            <w:rFonts w:ascii="Cambria Math" w:eastAsiaTheme="minorEastAsia" w:hAnsi="Cambria Math"/>
          </w:rPr>
          <m:t>qs=c</m:t>
        </m:r>
      </m:oMath>
      <w:r>
        <w:rPr>
          <w:rFonts w:eastAsiaTheme="minorEastAsia"/>
        </w:rPr>
        <w:t xml:space="preserve">. Sometimes this is quite easy to figure out, especially when </w:t>
      </w:r>
      <m:oMath>
        <m:r>
          <w:rPr>
            <w:rFonts w:ascii="Cambria Math" w:eastAsiaTheme="minorEastAsia" w:hAnsi="Cambria Math"/>
          </w:rPr>
          <m:t xml:space="preserve">a=1. </m:t>
        </m:r>
      </m:oMath>
      <w:r>
        <w:rPr>
          <w:rFonts w:eastAsiaTheme="minorEastAsia"/>
        </w:rPr>
        <w:t xml:space="preserve">In this case, we tend to ask the question ‘what two numbers add to give </w:t>
      </w:r>
      <m:oMath>
        <m:r>
          <w:rPr>
            <w:rFonts w:ascii="Cambria Math" w:eastAsiaTheme="minorEastAsia" w:hAnsi="Cambria Math"/>
          </w:rPr>
          <m:t>b</m:t>
        </m:r>
      </m:oMath>
      <w:r>
        <w:rPr>
          <w:rFonts w:eastAsiaTheme="minorEastAsia"/>
        </w:rPr>
        <w:t xml:space="preserve"> and multiply to give </w:t>
      </w:r>
      <m:oMath>
        <m:r>
          <w:rPr>
            <w:rFonts w:ascii="Cambria Math" w:eastAsiaTheme="minorEastAsia" w:hAnsi="Cambria Math"/>
          </w:rPr>
          <m:t>c</m:t>
        </m:r>
      </m:oMath>
      <w:r>
        <w:rPr>
          <w:rFonts w:eastAsiaTheme="minorEastAsia"/>
        </w:rPr>
        <w:t xml:space="preserve">? The solutions to the quadratic equation are then given by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-q</m:t>
            </m:r>
            <m:ctrlPr>
              <w:rPr>
                <w:rFonts w:ascii="Cambria Math" w:eastAsiaTheme="minorEastAsia" w:hAnsi="Cambria Math"/>
                <w:i/>
              </w:rPr>
            </m:ctrlPr>
          </m:num>
          <m:den>
            <m:r>
              <w:rPr>
                <w:rFonts w:ascii="Cambria Math" w:eastAsiaTheme="minorEastAsia" w:hAnsi="Cambria Math"/>
              </w:rPr>
              <m:t>p</m:t>
            </m:r>
            <m:ctrlPr>
              <w:rPr>
                <w:rFonts w:ascii="Cambria Math" w:eastAsiaTheme="minorEastAsia" w:hAnsi="Cambria Math"/>
                <w:i/>
              </w:rPr>
            </m:ctrlPr>
          </m:den>
        </m:f>
      </m:oMath>
      <w:r>
        <w:rPr>
          <w:rFonts w:eastAsiaTheme="minorEastAsia"/>
        </w:rPr>
        <w:t xml:space="preserve"> and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-s</m:t>
            </m:r>
            <m:ctrlPr>
              <w:rPr>
                <w:rFonts w:ascii="Cambria Math" w:eastAsiaTheme="minorEastAsia" w:hAnsi="Cambria Math"/>
                <w:i/>
              </w:rPr>
            </m:ctrlPr>
          </m:num>
          <m:den>
            <m:r>
              <w:rPr>
                <w:rFonts w:ascii="Cambria Math" w:eastAsiaTheme="minorEastAsia" w:hAnsi="Cambria Math"/>
              </w:rPr>
              <m:t>r</m:t>
            </m:r>
            <m:ctrlPr>
              <w:rPr>
                <w:rFonts w:ascii="Cambria Math" w:eastAsiaTheme="minorEastAsia" w:hAnsi="Cambria Math"/>
                <w:i/>
              </w:rPr>
            </m:ctrlPr>
          </m:den>
        </m:f>
        <m:r>
          <w:rPr>
            <w:rFonts w:ascii="Cambria Math" w:eastAsiaTheme="minorEastAsia" w:hAnsi="Cambria Math"/>
          </w:rPr>
          <m:t>.</m:t>
        </m:r>
      </m:oMath>
    </w:p>
    <w:p w14:paraId="7A4D8BAE" w14:textId="77777777" w:rsidR="00534C63" w:rsidRDefault="00534C63" w:rsidP="00534C63">
      <w:pPr>
        <w:pStyle w:val="ListParagraph"/>
        <w:rPr>
          <w:rFonts w:eastAsiaTheme="minorEastAsia"/>
        </w:rPr>
      </w:pPr>
    </w:p>
    <w:p w14:paraId="0BF48D2C" w14:textId="77777777" w:rsidR="00534C63" w:rsidRPr="0005405D" w:rsidRDefault="00534C63" w:rsidP="00534C63">
      <w:pPr>
        <w:pStyle w:val="ListParagraph"/>
        <w:numPr>
          <w:ilvl w:val="0"/>
          <w:numId w:val="42"/>
        </w:numPr>
        <w:spacing w:after="160"/>
        <w:rPr>
          <w:rFonts w:eastAsiaTheme="minorEastAsia"/>
          <w:b/>
          <w:bCs/>
        </w:rPr>
      </w:pPr>
      <w:r w:rsidRPr="0005405D">
        <w:rPr>
          <w:rFonts w:eastAsiaTheme="minorEastAsia"/>
          <w:b/>
          <w:bCs/>
        </w:rPr>
        <w:t>The quadratic formula</w:t>
      </w:r>
    </w:p>
    <w:p w14:paraId="3FD8874F" w14:textId="77777777" w:rsidR="00534C63" w:rsidRDefault="00534C63" w:rsidP="00534C63">
      <w:pPr>
        <w:pStyle w:val="ListParagraph"/>
        <w:rPr>
          <w:rFonts w:eastAsiaTheme="minorEastAsia"/>
        </w:rPr>
      </w:pPr>
      <w:r>
        <w:rPr>
          <w:rFonts w:eastAsiaTheme="minorEastAsia"/>
        </w:rPr>
        <w:t>This is a foolproof method for solving. If you are ever struggling to factorise a quadratic, this should be your go-to method.</w:t>
      </w:r>
    </w:p>
    <w:p w14:paraId="70CBAF9F" w14:textId="77777777" w:rsidR="00534C63" w:rsidRDefault="00534C63" w:rsidP="00534C63">
      <w:pPr>
        <w:pStyle w:val="ListParagraph"/>
        <w:rPr>
          <w:rFonts w:eastAsiaTheme="minorEastAsia"/>
        </w:rPr>
      </w:pPr>
      <w:r>
        <w:rPr>
          <w:rFonts w:eastAsiaTheme="minorEastAsia"/>
        </w:rPr>
        <w:t xml:space="preserve">We find values for </w:t>
      </w:r>
      <m:oMath>
        <m:r>
          <w:rPr>
            <w:rFonts w:ascii="Cambria Math" w:eastAsiaTheme="minorEastAsia" w:hAnsi="Cambria Math"/>
          </w:rPr>
          <m:t>x</m:t>
        </m:r>
      </m:oMath>
      <w:r>
        <w:rPr>
          <w:rFonts w:eastAsiaTheme="minorEastAsia"/>
        </w:rPr>
        <w:t xml:space="preserve"> when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+bx+c=0</m:t>
        </m:r>
      </m:oMath>
      <w:r>
        <w:rPr>
          <w:rFonts w:eastAsiaTheme="minorEastAsia"/>
        </w:rPr>
        <w:t xml:space="preserve"> by evaluating:</w:t>
      </w:r>
    </w:p>
    <w:p w14:paraId="511D635E" w14:textId="77777777" w:rsidR="00534C63" w:rsidRPr="00AB5261" w:rsidRDefault="00534C63" w:rsidP="00534C63">
      <w:pPr>
        <w:pStyle w:val="ListParagraph"/>
        <w:rPr>
          <w:rFonts w:eastAsiaTheme="minorEastAsia"/>
        </w:rPr>
      </w:pPr>
      <m:oMathPara>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-4ac</m:t>
                  </m:r>
                </m:e>
              </m:rad>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oMath>
      </m:oMathPara>
    </w:p>
    <w:p w14:paraId="6F79E9AF" w14:textId="77777777" w:rsidR="00534C63" w:rsidRPr="00AB5261" w:rsidRDefault="00534C63" w:rsidP="00534C63">
      <w:pPr>
        <w:pStyle w:val="ListParagraph"/>
        <w:rPr>
          <w:rFonts w:eastAsiaTheme="minorEastAsia"/>
          <w:b/>
          <w:bCs/>
        </w:rPr>
      </w:pPr>
      <w:r>
        <w:rPr>
          <w:rFonts w:eastAsiaTheme="minorEastAsia"/>
          <w:b/>
          <w:bCs/>
        </w:rPr>
        <w:t xml:space="preserve">Note: </w:t>
      </w:r>
      <m:oMath>
        <m:r>
          <m:rPr>
            <m:sty m:val="p"/>
          </m:rPr>
          <w:rPr>
            <w:rFonts w:ascii="Cambria Math" w:eastAsiaTheme="minorEastAsia" w:hAnsi="Cambria Math"/>
          </w:rPr>
          <m:t>±</m:t>
        </m:r>
      </m:oMath>
      <w:r w:rsidRPr="00AB5261">
        <w:rPr>
          <w:rFonts w:eastAsiaTheme="minorEastAsia"/>
        </w:rPr>
        <w:t xml:space="preserve"> in this case means ‘do the calculation once with a + where the </w:t>
      </w:r>
      <m:oMath>
        <m:r>
          <m:rPr>
            <m:sty m:val="p"/>
          </m:rPr>
          <w:rPr>
            <w:rFonts w:ascii="Cambria Math" w:eastAsiaTheme="minorEastAsia" w:hAnsi="Cambria Math"/>
          </w:rPr>
          <m:t>±</m:t>
        </m:r>
      </m:oMath>
      <w:r w:rsidRPr="00AB5261">
        <w:rPr>
          <w:rFonts w:eastAsiaTheme="minorEastAsia"/>
        </w:rPr>
        <w:t xml:space="preserve"> is, and then once with a – where the </w:t>
      </w:r>
      <m:oMath>
        <m:r>
          <m:rPr>
            <m:sty m:val="p"/>
          </m:rPr>
          <w:rPr>
            <w:rFonts w:ascii="Cambria Math" w:eastAsiaTheme="minorEastAsia" w:hAnsi="Cambria Math"/>
          </w:rPr>
          <m:t>±</m:t>
        </m:r>
      </m:oMath>
      <w:r w:rsidRPr="00AB5261">
        <w:rPr>
          <w:rFonts w:eastAsiaTheme="minorEastAsia"/>
        </w:rPr>
        <w:t xml:space="preserve"> is’</w:t>
      </w:r>
    </w:p>
    <w:p w14:paraId="3306C4ED" w14:textId="77777777" w:rsidR="00534C63" w:rsidRDefault="00534C63" w:rsidP="00534C63">
      <w:pPr>
        <w:pStyle w:val="ListParagraph"/>
        <w:rPr>
          <w:rFonts w:eastAsiaTheme="minorEastAsia"/>
        </w:rPr>
      </w:pPr>
    </w:p>
    <w:p w14:paraId="5F8F68CB" w14:textId="77777777" w:rsidR="00534C63" w:rsidRDefault="00534C63">
      <w:pPr>
        <w:spacing w:line="240" w:lineRule="auto"/>
        <w:rPr>
          <w:rFonts w:eastAsiaTheme="minorEastAsia"/>
          <w:b/>
          <w:bCs/>
        </w:rPr>
      </w:pPr>
      <w:r>
        <w:rPr>
          <w:rFonts w:eastAsiaTheme="minorEastAsia"/>
          <w:b/>
          <w:bCs/>
        </w:rPr>
        <w:br w:type="page"/>
      </w:r>
    </w:p>
    <w:p w14:paraId="796A6F61" w14:textId="77777777" w:rsidR="00534C63" w:rsidRPr="0017263D" w:rsidRDefault="00534C63" w:rsidP="00534C63">
      <w:pPr>
        <w:pStyle w:val="Heading1Factsheets"/>
        <w:spacing w:line="240" w:lineRule="auto"/>
        <w:ind w:left="360"/>
        <w:rPr>
          <w:color w:val="385623" w:themeColor="accent6" w:themeShade="80"/>
          <w:sz w:val="40"/>
        </w:rPr>
      </w:pPr>
      <w:r>
        <w:rPr>
          <w:color w:val="385623" w:themeColor="accent6" w:themeShade="80"/>
          <w:sz w:val="40"/>
        </w:rPr>
        <w:lastRenderedPageBreak/>
        <w:t>Quadratic Equations</w:t>
      </w:r>
    </w:p>
    <w:p w14:paraId="033FD673" w14:textId="77777777" w:rsidR="00534C63" w:rsidRPr="00534C63" w:rsidRDefault="00534C63" w:rsidP="00534C63">
      <w:pPr>
        <w:spacing w:line="240" w:lineRule="auto"/>
        <w:ind w:left="360"/>
        <w:jc w:val="right"/>
        <w:rPr>
          <w:rFonts w:cs="Arial"/>
        </w:rPr>
      </w:pPr>
      <w:r w:rsidRPr="00534C63">
        <w:rPr>
          <w:rFonts w:cs="Arial"/>
        </w:rPr>
        <w:t>Study Development Quick Guide</w:t>
      </w:r>
    </w:p>
    <w:p w14:paraId="4312B725" w14:textId="77777777" w:rsidR="00534C63" w:rsidRPr="00534C63" w:rsidRDefault="00534C63" w:rsidP="00534C63">
      <w:pPr>
        <w:ind w:left="360"/>
        <w:jc w:val="right"/>
        <w:rPr>
          <w:rFonts w:cs="Arial"/>
          <w:sz w:val="28"/>
          <w:szCs w:val="28"/>
        </w:rPr>
      </w:pPr>
      <w:r>
        <w:rPr>
          <w:noProof/>
        </w:rPr>
        <mc:AlternateContent>
          <mc:Choice Requires="wps">
            <w:drawing>
              <wp:anchor distT="0" distB="0" distL="114300" distR="114300" simplePos="0" relativeHeight="251658240" behindDoc="0" locked="0" layoutInCell="1" allowOverlap="1" wp14:anchorId="4008D737" wp14:editId="2E35427B">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11A4D9" id="Straight Connector 8"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" strokecolor="black [3200]" strokeweight=".5pt">
                <v:stroke joinstyle="miter"/>
              </v:line>
            </w:pict>
          </mc:Fallback>
        </mc:AlternateContent>
      </w:r>
    </w:p>
    <w:p w14:paraId="25BD96BC" w14:textId="61D5BBB8" w:rsidR="00534C63" w:rsidRDefault="00534C63" w:rsidP="00534C63">
      <w:pPr>
        <w:pStyle w:val="ListParagraph"/>
        <w:numPr>
          <w:ilvl w:val="0"/>
          <w:numId w:val="42"/>
        </w:numPr>
        <w:spacing w:after="160"/>
        <w:rPr>
          <w:rFonts w:eastAsiaTheme="minorEastAsia"/>
          <w:b/>
          <w:bCs/>
        </w:rPr>
      </w:pPr>
      <w:r w:rsidRPr="0005405D">
        <w:rPr>
          <w:rFonts w:eastAsiaTheme="minorEastAsia"/>
          <w:b/>
          <w:bCs/>
        </w:rPr>
        <w:t>Completing the square</w:t>
      </w:r>
    </w:p>
    <w:p w14:paraId="754C6D94" w14:textId="77777777" w:rsidR="00534C63" w:rsidRDefault="00534C63" w:rsidP="00534C63">
      <w:pPr>
        <w:pStyle w:val="ListParagraph"/>
        <w:rPr>
          <w:rFonts w:eastAsiaTheme="minorEastAsia"/>
        </w:rPr>
      </w:pPr>
      <w:r>
        <w:rPr>
          <w:rFonts w:eastAsiaTheme="minorEastAsia"/>
        </w:rPr>
        <w:t xml:space="preserve">We complete the square on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+bx+c=0</m:t>
        </m:r>
      </m:oMath>
      <w:r w:rsidRPr="0005405D">
        <w:rPr>
          <w:rFonts w:eastAsiaTheme="minorEastAsia"/>
        </w:rPr>
        <w:t xml:space="preserve"> by carrying out the following steps:</w:t>
      </w:r>
    </w:p>
    <w:p w14:paraId="1014CB51" w14:textId="77777777" w:rsidR="00534C63" w:rsidRPr="0005405D" w:rsidRDefault="00534C63" w:rsidP="00534C63">
      <w:pPr>
        <w:pStyle w:val="ListParagraph"/>
        <w:numPr>
          <w:ilvl w:val="0"/>
          <w:numId w:val="43"/>
        </w:numPr>
        <w:spacing w:after="160"/>
        <w:rPr>
          <w:rFonts w:eastAsiaTheme="minorEastAsia"/>
        </w:rPr>
      </w:pPr>
      <w:r>
        <w:rPr>
          <w:rFonts w:eastAsiaTheme="minorEastAsia"/>
        </w:rPr>
        <w:t xml:space="preserve">Divide by </w:t>
      </w:r>
      <m:oMath>
        <m:r>
          <w:rPr>
            <w:rFonts w:ascii="Cambria Math" w:eastAsiaTheme="minorEastAsia" w:hAnsi="Cambria Math"/>
          </w:rPr>
          <m:t>a</m:t>
        </m:r>
      </m:oMath>
      <w:r>
        <w:rPr>
          <w:rFonts w:eastAsiaTheme="minorEastAsia"/>
        </w:rPr>
        <w:t xml:space="preserve"> to get: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r>
          <w:rPr>
            <w:rFonts w:ascii="Cambria Math" w:eastAsiaTheme="minorEastAsia" w:hAnsi="Cambria Math"/>
          </w:rPr>
          <m:t>=0</m:t>
        </m:r>
      </m:oMath>
    </w:p>
    <w:p w14:paraId="08C8A258" w14:textId="77777777" w:rsidR="00534C63" w:rsidRPr="0005405D" w:rsidRDefault="00534C63" w:rsidP="00534C63">
      <w:pPr>
        <w:pStyle w:val="ListParagraph"/>
        <w:numPr>
          <w:ilvl w:val="0"/>
          <w:numId w:val="43"/>
        </w:numPr>
        <w:spacing w:after="160"/>
        <w:rPr>
          <w:rFonts w:eastAsiaTheme="minorEastAsia"/>
        </w:rPr>
      </w:pPr>
      <w:r>
        <w:rPr>
          <w:rFonts w:eastAsiaTheme="minorEastAsia"/>
        </w:rPr>
        <w:t xml:space="preserve">Take </w:t>
      </w:r>
      <m:oMath>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oMath>
      <w:r>
        <w:rPr>
          <w:rFonts w:eastAsiaTheme="minorEastAsia"/>
        </w:rPr>
        <w:t xml:space="preserve"> away from both sides to get: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oMath>
    </w:p>
    <w:p w14:paraId="1408BB20" w14:textId="77777777" w:rsidR="00534C63" w:rsidRDefault="00534C63" w:rsidP="00534C63">
      <w:pPr>
        <w:pStyle w:val="ListParagraph"/>
        <w:numPr>
          <w:ilvl w:val="0"/>
          <w:numId w:val="43"/>
        </w:numPr>
        <w:spacing w:after="160"/>
        <w:rPr>
          <w:rFonts w:eastAsiaTheme="minorEastAsia"/>
        </w:rPr>
      </w:pPr>
      <w:r>
        <w:rPr>
          <w:rFonts w:eastAsiaTheme="minorEastAsia"/>
        </w:rPr>
        <w:t xml:space="preserve">Rewrite the left-hand side in the format: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oMath>
    </w:p>
    <w:p w14:paraId="2DFF7419" w14:textId="77777777" w:rsidR="00534C63" w:rsidRPr="0005405D" w:rsidRDefault="00534C63" w:rsidP="00534C63">
      <w:pPr>
        <w:pStyle w:val="ListParagraph"/>
        <w:numPr>
          <w:ilvl w:val="0"/>
          <w:numId w:val="43"/>
        </w:numPr>
        <w:spacing w:after="160"/>
        <w:rPr>
          <w:rFonts w:eastAsiaTheme="minorEastAsia"/>
        </w:rPr>
      </w:pPr>
      <w:r>
        <w:rPr>
          <w:rFonts w:eastAsiaTheme="minorEastAsia"/>
        </w:rPr>
        <w:t xml:space="preserve">Add </w:t>
      </w:r>
      <m:oMath>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oMath>
      <w:r>
        <w:rPr>
          <w:rFonts w:eastAsiaTheme="minorEastAsia"/>
        </w:rPr>
        <w:t xml:space="preserve"> to both sides to get: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e>
            </m:d>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oMath>
    </w:p>
    <w:p w14:paraId="3C15A2C6" w14:textId="77777777" w:rsidR="00534C63" w:rsidRPr="00F41E9E" w:rsidRDefault="00534C63" w:rsidP="00534C63">
      <w:pPr>
        <w:pStyle w:val="ListParagraph"/>
        <w:numPr>
          <w:ilvl w:val="0"/>
          <w:numId w:val="43"/>
        </w:numPr>
        <w:spacing w:after="160"/>
        <w:rPr>
          <w:rFonts w:eastAsiaTheme="minorEastAsia"/>
        </w:rPr>
      </w:pPr>
      <w:r>
        <w:rPr>
          <w:rFonts w:eastAsiaTheme="minorEastAsia"/>
        </w:rPr>
        <w:t xml:space="preserve">Take the square root of both sides: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r>
          <w:rPr>
            <w:rFonts w:ascii="Cambria Math" w:eastAsiaTheme="minorEastAsia" w:hAnsi="Cambria Math"/>
          </w:rPr>
          <m:t>=</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e>
        </m:rad>
      </m:oMath>
    </w:p>
    <w:p w14:paraId="2512488B" w14:textId="77777777" w:rsidR="00534C63" w:rsidRPr="00F41E9E" w:rsidRDefault="00534C63" w:rsidP="00534C63">
      <w:pPr>
        <w:pStyle w:val="ListParagraph"/>
        <w:numPr>
          <w:ilvl w:val="0"/>
          <w:numId w:val="43"/>
        </w:numPr>
        <w:spacing w:after="160"/>
        <w:rPr>
          <w:rFonts w:eastAsiaTheme="minorEastAsia"/>
        </w:rPr>
      </w:pPr>
      <w:r>
        <w:rPr>
          <w:rFonts w:eastAsiaTheme="minorEastAsia"/>
        </w:rPr>
        <w:t xml:space="preserve">Take </w:t>
      </w:r>
      <m:oMath>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oMath>
      <w:r>
        <w:rPr>
          <w:rFonts w:eastAsiaTheme="minorEastAsia"/>
        </w:rPr>
        <w:t xml:space="preserve"> away from both sides to give a final answer of: </w:t>
      </w:r>
      <m:oMath>
        <m:r>
          <w:rPr>
            <w:rFonts w:ascii="Cambria Math" w:eastAsiaTheme="minorEastAsia" w:hAnsi="Cambria Math"/>
          </w:rPr>
          <m:t>x=-</m:t>
        </m:r>
        <m:f>
          <m:fPr>
            <m:ctrlPr>
              <w:rPr>
                <w:rFonts w:ascii="Cambria Math" w:eastAsiaTheme="minorEastAsia" w:hAnsi="Cambria Math"/>
              </w:rPr>
            </m:ctrlPr>
          </m:fPr>
          <m:num>
            <m:r>
              <w:rPr>
                <w:rFonts w:ascii="Cambria Math" w:eastAsiaTheme="minorEastAsia" w:hAnsi="Cambria Math"/>
              </w:rPr>
              <m:t>b</m:t>
            </m:r>
            <m:ctrlPr>
              <w:rPr>
                <w:rFonts w:ascii="Cambria Math" w:eastAsiaTheme="minorEastAsia" w:hAnsi="Cambria Math"/>
                <w:i/>
              </w:rPr>
            </m:ctrlPr>
          </m:num>
          <m:den>
            <m:r>
              <w:rPr>
                <w:rFonts w:ascii="Cambria Math" w:eastAsiaTheme="minorEastAsia" w:hAnsi="Cambria Math"/>
              </w:rPr>
              <m:t>2a</m:t>
            </m:r>
            <m:ctrlPr>
              <w:rPr>
                <w:rFonts w:ascii="Cambria Math" w:eastAsiaTheme="minorEastAsia" w:hAnsi="Cambria Math"/>
                <w:i/>
              </w:rPr>
            </m:ctrlPr>
          </m:den>
        </m:f>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c</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e>
        </m:rad>
      </m:oMath>
    </w:p>
    <w:p w14:paraId="4975C254" w14:textId="77777777" w:rsidR="00534C63" w:rsidRPr="00F41E9E" w:rsidRDefault="00534C63" w:rsidP="00534C63">
      <w:pPr>
        <w:ind w:left="720"/>
        <w:rPr>
          <w:rFonts w:eastAsiaTheme="minorEastAsia"/>
        </w:rPr>
      </w:pPr>
      <w:r>
        <w:rPr>
          <w:rFonts w:eastAsiaTheme="minorEastAsia"/>
        </w:rPr>
        <w:t>This method can be a bit complicated or difficult to remember. If it makes sense to you, then use it, as it works for all quadratic formulae, however we generally recommend that you use the quadratic formula instead as it’s a bit quicker.</w:t>
      </w:r>
    </w:p>
    <w:p w14:paraId="4D171814" w14:textId="02E7E98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EEC3" w14:textId="77777777" w:rsidR="00EB5E90" w:rsidRDefault="00EB5E90" w:rsidP="00BA5D25">
      <w:r>
        <w:separator/>
      </w:r>
    </w:p>
  </w:endnote>
  <w:endnote w:type="continuationSeparator" w:id="0">
    <w:p w14:paraId="70B26193" w14:textId="77777777" w:rsidR="00EB5E90" w:rsidRDefault="00EB5E9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7A5C1"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5C88" w14:textId="77777777" w:rsidR="00EB5E90" w:rsidRDefault="00EB5E90" w:rsidP="00BA5D25">
      <w:r>
        <w:separator/>
      </w:r>
    </w:p>
  </w:footnote>
  <w:footnote w:type="continuationSeparator" w:id="0">
    <w:p w14:paraId="4CA5C4FB" w14:textId="77777777" w:rsidR="00EB5E90" w:rsidRDefault="00EB5E9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2511CF7B" w:rsidR="00BA5D25" w:rsidRDefault="003544FC">
    <w:pPr>
      <w:pStyle w:val="Header"/>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406254B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chemeClr val="accent6">
                        <a:lumMod val="50000"/>
                        <a:tint val="45000"/>
                        <a:satMod val="400000"/>
                      </a:scheme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7FDB"/>
    <w:multiLevelType w:val="hybridMultilevel"/>
    <w:tmpl w:val="A62EDDC0"/>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147E2"/>
    <w:multiLevelType w:val="hybridMultilevel"/>
    <w:tmpl w:val="CAAE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F33E5"/>
    <w:multiLevelType w:val="hybridMultilevel"/>
    <w:tmpl w:val="23803862"/>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768CA"/>
    <w:multiLevelType w:val="hybridMultilevel"/>
    <w:tmpl w:val="C2864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50ACE"/>
    <w:multiLevelType w:val="hybridMultilevel"/>
    <w:tmpl w:val="B420B8D4"/>
    <w:lvl w:ilvl="0" w:tplc="FB4E81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444F37"/>
    <w:multiLevelType w:val="hybridMultilevel"/>
    <w:tmpl w:val="D248C5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2C65CFC"/>
    <w:multiLevelType w:val="hybridMultilevel"/>
    <w:tmpl w:val="D2FEF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E2956"/>
    <w:multiLevelType w:val="hybridMultilevel"/>
    <w:tmpl w:val="1290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9C6213"/>
    <w:multiLevelType w:val="hybridMultilevel"/>
    <w:tmpl w:val="F87C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02DAF"/>
    <w:multiLevelType w:val="hybridMultilevel"/>
    <w:tmpl w:val="C92C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291844"/>
    <w:multiLevelType w:val="hybridMultilevel"/>
    <w:tmpl w:val="50BC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25"/>
  </w:num>
  <w:num w:numId="3">
    <w:abstractNumId w:val="23"/>
  </w:num>
  <w:num w:numId="4">
    <w:abstractNumId w:val="21"/>
  </w:num>
  <w:num w:numId="5">
    <w:abstractNumId w:val="22"/>
  </w:num>
  <w:num w:numId="6">
    <w:abstractNumId w:val="17"/>
  </w:num>
  <w:num w:numId="7">
    <w:abstractNumId w:val="2"/>
  </w:num>
  <w:num w:numId="8">
    <w:abstractNumId w:val="16"/>
  </w:num>
  <w:num w:numId="9">
    <w:abstractNumId w:val="28"/>
  </w:num>
  <w:num w:numId="10">
    <w:abstractNumId w:val="11"/>
  </w:num>
  <w:num w:numId="11">
    <w:abstractNumId w:val="39"/>
  </w:num>
  <w:num w:numId="12">
    <w:abstractNumId w:val="13"/>
  </w:num>
  <w:num w:numId="13">
    <w:abstractNumId w:val="8"/>
  </w:num>
  <w:num w:numId="14">
    <w:abstractNumId w:val="32"/>
  </w:num>
  <w:num w:numId="15">
    <w:abstractNumId w:val="20"/>
  </w:num>
  <w:num w:numId="16">
    <w:abstractNumId w:val="3"/>
  </w:num>
  <w:num w:numId="17">
    <w:abstractNumId w:val="42"/>
  </w:num>
  <w:num w:numId="18">
    <w:abstractNumId w:val="30"/>
  </w:num>
  <w:num w:numId="19">
    <w:abstractNumId w:val="38"/>
  </w:num>
  <w:num w:numId="20">
    <w:abstractNumId w:val="12"/>
  </w:num>
  <w:num w:numId="21">
    <w:abstractNumId w:val="24"/>
  </w:num>
  <w:num w:numId="22">
    <w:abstractNumId w:val="10"/>
  </w:num>
  <w:num w:numId="23">
    <w:abstractNumId w:val="40"/>
  </w:num>
  <w:num w:numId="24">
    <w:abstractNumId w:val="4"/>
  </w:num>
  <w:num w:numId="25">
    <w:abstractNumId w:val="1"/>
  </w:num>
  <w:num w:numId="26">
    <w:abstractNumId w:val="27"/>
  </w:num>
  <w:num w:numId="27">
    <w:abstractNumId w:val="18"/>
  </w:num>
  <w:num w:numId="28">
    <w:abstractNumId w:val="34"/>
  </w:num>
  <w:num w:numId="29">
    <w:abstractNumId w:val="7"/>
  </w:num>
  <w:num w:numId="30">
    <w:abstractNumId w:val="9"/>
  </w:num>
  <w:num w:numId="31">
    <w:abstractNumId w:val="19"/>
  </w:num>
  <w:num w:numId="32">
    <w:abstractNumId w:val="15"/>
  </w:num>
  <w:num w:numId="33">
    <w:abstractNumId w:val="35"/>
  </w:num>
  <w:num w:numId="34">
    <w:abstractNumId w:val="29"/>
  </w:num>
  <w:num w:numId="35">
    <w:abstractNumId w:val="31"/>
  </w:num>
  <w:num w:numId="36">
    <w:abstractNumId w:val="37"/>
  </w:num>
  <w:num w:numId="37">
    <w:abstractNumId w:val="0"/>
  </w:num>
  <w:num w:numId="38">
    <w:abstractNumId w:val="36"/>
  </w:num>
  <w:num w:numId="39">
    <w:abstractNumId w:val="6"/>
  </w:num>
  <w:num w:numId="40">
    <w:abstractNumId w:val="33"/>
  </w:num>
  <w:num w:numId="41">
    <w:abstractNumId w:val="5"/>
  </w:num>
  <w:num w:numId="42">
    <w:abstractNumId w:val="2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E4E"/>
    <w:rsid w:val="0005378B"/>
    <w:rsid w:val="001022A2"/>
    <w:rsid w:val="00113516"/>
    <w:rsid w:val="0016797A"/>
    <w:rsid w:val="0017263D"/>
    <w:rsid w:val="00237EAF"/>
    <w:rsid w:val="00247C49"/>
    <w:rsid w:val="00264E2C"/>
    <w:rsid w:val="00270DD8"/>
    <w:rsid w:val="003544FC"/>
    <w:rsid w:val="003A09C6"/>
    <w:rsid w:val="0046001A"/>
    <w:rsid w:val="004852F0"/>
    <w:rsid w:val="004F0FA0"/>
    <w:rsid w:val="0050643E"/>
    <w:rsid w:val="00534C63"/>
    <w:rsid w:val="0054370A"/>
    <w:rsid w:val="005675B5"/>
    <w:rsid w:val="0057648A"/>
    <w:rsid w:val="005B6EC5"/>
    <w:rsid w:val="006A0D79"/>
    <w:rsid w:val="006B283C"/>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53187"/>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87EFA"/>
    <w:rsid w:val="00EB5E90"/>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70DD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270DD8"/>
    <w:rPr>
      <w:rFonts w:ascii="Arial" w:eastAsiaTheme="majorEastAsia" w:hAnsi="Arial" w:cstheme="majorBidi"/>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cp:revision>
  <cp:lastPrinted>2021-05-05T09:09:00Z</cp:lastPrinted>
  <dcterms:created xsi:type="dcterms:W3CDTF">2022-06-14T11:13:00Z</dcterms:created>
  <dcterms:modified xsi:type="dcterms:W3CDTF">2022-06-14T11:13:00Z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