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156ADDA4" w:rsidR="002062A7" w:rsidRPr="006B617A" w:rsidRDefault="006B617A" w:rsidP="00270DD8">
      <w:pPr>
        <w:pStyle w:val="Heading1Factsheets"/>
        <w:spacing w:line="240" w:lineRule="auto"/>
        <w:rPr>
          <w:color w:val="538135" w:themeColor="accent6" w:themeShade="BF"/>
        </w:rPr>
      </w:pPr>
      <w:r w:rsidRPr="006B617A">
        <w:rPr>
          <w:color w:val="538135" w:themeColor="accent6" w:themeShade="BF"/>
        </w:rPr>
        <w:t>Fractions</w:t>
      </w:r>
    </w:p>
    <w:p w14:paraId="674EBAD8" w14:textId="59E5CC31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proofErr w:type="spellStart"/>
      <w:r w:rsidR="006B617A">
        <w:rPr>
          <w:rFonts w:cs="Arial"/>
        </w:rPr>
        <w:t>Quickguide</w:t>
      </w:r>
      <w:proofErr w:type="spellEnd"/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B540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31DF22BC" w14:textId="77777777" w:rsidR="006B617A" w:rsidRPr="006D513F" w:rsidRDefault="006B617A" w:rsidP="006B617A">
      <w:pPr>
        <w:pStyle w:val="Heading2"/>
      </w:pPr>
      <w:r w:rsidRPr="006D513F">
        <w:t>Simplifying fractions</w:t>
      </w:r>
    </w:p>
    <w:p w14:paraId="584453D9" w14:textId="77777777" w:rsidR="006B617A" w:rsidRDefault="006B617A" w:rsidP="006B617A">
      <w:pPr>
        <w:jc w:val="both"/>
      </w:pPr>
      <w:r>
        <w:t xml:space="preserve">For a fraction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a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b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t xml:space="preserve"> we simplify by doing the following:</w:t>
      </w:r>
    </w:p>
    <w:p w14:paraId="50518598" w14:textId="77777777" w:rsidR="006B617A" w:rsidRDefault="006B617A" w:rsidP="006B617A">
      <w:pPr>
        <w:pStyle w:val="ListParagraph"/>
        <w:numPr>
          <w:ilvl w:val="0"/>
          <w:numId w:val="36"/>
        </w:numPr>
        <w:jc w:val="both"/>
      </w:pPr>
      <w:r>
        <w:t xml:space="preserve">Check to see if a and b have a common factor. </w:t>
      </w:r>
    </w:p>
    <w:p w14:paraId="627F0949" w14:textId="77777777" w:rsidR="006B617A" w:rsidRDefault="006B617A" w:rsidP="006B617A">
      <w:pPr>
        <w:pStyle w:val="ListParagraph"/>
        <w:numPr>
          <w:ilvl w:val="0"/>
          <w:numId w:val="36"/>
        </w:numPr>
        <w:jc w:val="both"/>
      </w:pPr>
      <w:r>
        <w:t>If no common factor exists (other than 1), the fraction is in its simplest form.</w:t>
      </w:r>
    </w:p>
    <w:p w14:paraId="3E941308" w14:textId="6B6FF559" w:rsidR="006B617A" w:rsidRDefault="006B617A" w:rsidP="006B617A">
      <w:pPr>
        <w:pStyle w:val="ListParagraph"/>
        <w:numPr>
          <w:ilvl w:val="0"/>
          <w:numId w:val="36"/>
        </w:numPr>
        <w:jc w:val="both"/>
      </w:pPr>
      <w:r>
        <w:t xml:space="preserve">If a common factor </w:t>
      </w:r>
      <w:r w:rsidR="006F57E9">
        <w:t xml:space="preserve">(other than 1) </w:t>
      </w:r>
      <w:r>
        <w:t>does exist, divide the numerator and the denominator by it.</w:t>
      </w:r>
    </w:p>
    <w:p w14:paraId="51AAE7C2" w14:textId="77777777" w:rsidR="006B617A" w:rsidRDefault="006B617A" w:rsidP="006B617A">
      <w:pPr>
        <w:pStyle w:val="ListParagraph"/>
        <w:numPr>
          <w:ilvl w:val="0"/>
          <w:numId w:val="36"/>
        </w:numPr>
        <w:jc w:val="both"/>
      </w:pPr>
      <w:r>
        <w:t>Repeat this process until there are no more common factors (other than 1).</w:t>
      </w:r>
    </w:p>
    <w:p w14:paraId="2489CCC1" w14:textId="77777777" w:rsidR="006B617A" w:rsidRPr="009619AB" w:rsidRDefault="006B617A" w:rsidP="006B617A">
      <w:pPr>
        <w:pStyle w:val="Heading2"/>
        <w:rPr>
          <w:rFonts w:eastAsiaTheme="minorEastAsia"/>
        </w:rPr>
      </w:pPr>
      <w:r w:rsidRPr="009619AB">
        <w:rPr>
          <w:rFonts w:eastAsiaTheme="minorEastAsia"/>
        </w:rPr>
        <w:t>Operations on fractions</w:t>
      </w:r>
    </w:p>
    <w:p w14:paraId="5580C255" w14:textId="77777777" w:rsidR="006B617A" w:rsidRPr="009619AB" w:rsidRDefault="006B617A" w:rsidP="006B617A">
      <w:r w:rsidRPr="009619AB">
        <w:t>Adding fractions:</w:t>
      </w:r>
    </w:p>
    <w:p w14:paraId="47AC15E3" w14:textId="0F441097" w:rsidR="006B617A" w:rsidRPr="009619AB" w:rsidRDefault="006F57E9" w:rsidP="006B617A"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9619AB">
        <w:t xml:space="preserve"> +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=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 xml:space="preserve">d </m:t>
            </m:r>
            <m:r>
              <w:rPr>
                <w:rFonts w:ascii="Cambria Math" w:hAnsi="Cambria Math"/>
                <w:sz w:val="32"/>
              </w:rPr>
              <m:t xml:space="preserve">+ </m:t>
            </m:r>
            <m:r>
              <m:rPr>
                <m:nor/>
              </m:rPr>
              <w:rPr>
                <w:sz w:val="3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bookmarkStart w:id="0" w:name="_GoBack"/>
      <w:bookmarkEnd w:id="0"/>
    </w:p>
    <w:p w14:paraId="2FD08B98" w14:textId="77777777" w:rsidR="006B617A" w:rsidRPr="009619AB" w:rsidRDefault="006B617A" w:rsidP="006B617A">
      <w:r w:rsidRPr="009619AB">
        <w:t xml:space="preserve">Subtracting fractions: </w:t>
      </w:r>
    </w:p>
    <w:p w14:paraId="6E880FCC" w14:textId="256AEC21" w:rsidR="006B617A" w:rsidRPr="000F2EF7" w:rsidRDefault="006F57E9" w:rsidP="006B617A">
      <w:pPr>
        <w:rPr>
          <w:sz w:val="32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-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=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 xml:space="preserve">d </m:t>
            </m:r>
            <m:r>
              <w:rPr>
                <w:rFonts w:ascii="Cambria Math" w:hAnsi="Cambria Math"/>
                <w:sz w:val="32"/>
              </w:rPr>
              <m:t xml:space="preserve">- </m:t>
            </m:r>
            <m:r>
              <m:rPr>
                <m:nor/>
              </m:rPr>
              <w:rPr>
                <w:sz w:val="3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</w:p>
    <w:p w14:paraId="74D2ED2F" w14:textId="77777777" w:rsidR="006B617A" w:rsidRPr="009619AB" w:rsidRDefault="006B617A" w:rsidP="006B617A">
      <w:r w:rsidRPr="009619AB">
        <w:t>Multiplying fractions:</w:t>
      </w:r>
    </w:p>
    <w:p w14:paraId="5AE20973" w14:textId="77777777" w:rsidR="006B617A" w:rsidRPr="00EC457E" w:rsidRDefault="006F57E9" w:rsidP="006B617A">
      <w:pPr>
        <w:rPr>
          <w:sz w:val="32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>
        <w:rPr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6B617A" w:rsidRPr="00EC457E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</m:num>
          <m:den>
            <m:r>
              <m:rPr>
                <m:nor/>
              </m:rPr>
              <w:rPr>
                <w:sz w:val="32"/>
              </w:rPr>
              <m:t>d</m:t>
            </m: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=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</w:p>
    <w:p w14:paraId="2C9177D7" w14:textId="77777777" w:rsidR="006B617A" w:rsidRPr="009619AB" w:rsidRDefault="006B617A" w:rsidP="006B617A">
      <w:r w:rsidRPr="009619AB">
        <w:t>Dividing fractions:</w:t>
      </w:r>
    </w:p>
    <w:p w14:paraId="63AF3EA2" w14:textId="77777777" w:rsidR="006B617A" w:rsidRPr="000F2EF7" w:rsidRDefault="006F57E9" w:rsidP="006B617A">
      <w:pPr>
        <w:rPr>
          <w:sz w:val="32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÷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=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  <w:r w:rsidR="006B617A" w:rsidRPr="000F2EF7">
        <w:t>=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×</m:t>
            </m:r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="006B617A" w:rsidRPr="000F2EF7">
        <w:rPr>
          <w:sz w:val="32"/>
        </w:rPr>
        <w:t xml:space="preserve"> </w:t>
      </w:r>
    </w:p>
    <w:p w14:paraId="5502AA49" w14:textId="77777777" w:rsidR="006B617A" w:rsidRPr="009619AB" w:rsidRDefault="006B617A" w:rsidP="006B617A">
      <w:r w:rsidRPr="009619AB">
        <w:t>Fractions to a power:</w:t>
      </w:r>
    </w:p>
    <w:p w14:paraId="624B9FC3" w14:textId="77777777" w:rsidR="006B617A" w:rsidRPr="000F2EF7" w:rsidRDefault="006F57E9" w:rsidP="006B617A">
      <w:pPr>
        <w:rPr>
          <w:sz w:val="32"/>
        </w:rPr>
      </w:pPr>
      <m:oMath>
        <m:sSup>
          <m:sSupPr>
            <m:ctrlPr>
              <w:rPr>
                <w:rFonts w:ascii="Cambria Math" w:hAnsi="Cambria Math"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32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sz w:val="32"/>
                      </w:rPr>
                      <m:t>b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sz w:val="32"/>
              </w:rPr>
              <m:t>y</m:t>
            </m:r>
          </m:sup>
        </m:sSup>
      </m:oMath>
      <w:r w:rsidR="006B617A" w:rsidRPr="000F2EF7">
        <w:rPr>
          <w:sz w:val="32"/>
        </w:rPr>
        <w:t xml:space="preserve"> </w:t>
      </w:r>
      <w:r w:rsidR="006B617A" w:rsidRPr="000F2EF7">
        <w:t>=</w:t>
      </w:r>
      <w:r w:rsidR="006B617A" w:rsidRPr="000F2EF7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m:rPr>
                    <m:nor/>
                  </m:rPr>
                  <w:rPr>
                    <w:sz w:val="32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sz w:val="32"/>
                  </w:rPr>
                  <m:t>y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r>
                  <m:rPr>
                    <m:nor/>
                  </m:rPr>
                  <w:rPr>
                    <w:sz w:val="32"/>
                  </w:rPr>
                  <m:t>b</m:t>
                </m:r>
              </m:e>
              <m:sup>
                <m:r>
                  <m:rPr>
                    <m:nor/>
                  </m:rPr>
                  <w:rPr>
                    <w:sz w:val="32"/>
                  </w:rPr>
                  <m:t>y</m:t>
                </m:r>
              </m:sup>
            </m:sSup>
          </m:den>
        </m:f>
      </m:oMath>
    </w:p>
    <w:p w14:paraId="7F63F919" w14:textId="77777777" w:rsidR="006B617A" w:rsidRDefault="006B617A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39583CE7" w14:textId="77777777" w:rsidR="006B617A" w:rsidRPr="006B617A" w:rsidRDefault="006B617A" w:rsidP="006B617A">
      <w:pPr>
        <w:pStyle w:val="Heading1Factsheets"/>
        <w:spacing w:line="240" w:lineRule="auto"/>
        <w:rPr>
          <w:color w:val="538135" w:themeColor="accent6" w:themeShade="BF"/>
        </w:rPr>
      </w:pPr>
      <w:r w:rsidRPr="006B617A">
        <w:rPr>
          <w:color w:val="538135" w:themeColor="accent6" w:themeShade="BF"/>
        </w:rPr>
        <w:lastRenderedPageBreak/>
        <w:t>Fractions</w:t>
      </w:r>
    </w:p>
    <w:p w14:paraId="09253779" w14:textId="77777777" w:rsidR="006B617A" w:rsidRPr="00BA5D25" w:rsidRDefault="006B617A" w:rsidP="006B617A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proofErr w:type="spellStart"/>
      <w:r>
        <w:rPr>
          <w:rFonts w:cs="Arial"/>
        </w:rPr>
        <w:t>Quickguide</w:t>
      </w:r>
      <w:proofErr w:type="spellEnd"/>
    </w:p>
    <w:p w14:paraId="73CDD05B" w14:textId="77777777" w:rsidR="006B617A" w:rsidRPr="00D27F74" w:rsidRDefault="006B617A" w:rsidP="006B617A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F2420" wp14:editId="74D9BD3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15F9B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0A3CF59A" w14:textId="34F3933A" w:rsidR="006B617A" w:rsidRDefault="006B617A" w:rsidP="006B617A">
      <w:pPr>
        <w:pStyle w:val="Heading2"/>
      </w:pPr>
      <w:r>
        <w:t>Comparing fraction size</w:t>
      </w:r>
    </w:p>
    <w:p w14:paraId="5FA6CECA" w14:textId="77777777" w:rsidR="006B617A" w:rsidRPr="009619AB" w:rsidRDefault="006B617A" w:rsidP="006B617A">
      <w:r w:rsidRPr="009619AB">
        <w:t xml:space="preserve">‘Is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9619AB">
        <w:t xml:space="preserve"> larger than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9619AB">
        <w:t>?’</w:t>
      </w:r>
    </w:p>
    <w:p w14:paraId="1D57FDEA" w14:textId="77777777" w:rsidR="006B617A" w:rsidRPr="00D440B4" w:rsidRDefault="006B617A" w:rsidP="006B617A">
      <w:pPr>
        <w:pStyle w:val="ListParagraph"/>
        <w:numPr>
          <w:ilvl w:val="0"/>
          <w:numId w:val="33"/>
        </w:numPr>
        <w:rPr>
          <w:sz w:val="32"/>
        </w:rPr>
      </w:pPr>
      <w:r w:rsidRPr="00D440B4">
        <w:t>Calculate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D440B4">
        <w:rPr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D440B4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D440B4">
        <w:rPr>
          <w:sz w:val="32"/>
        </w:rPr>
        <w:t xml:space="preserve"> </w:t>
      </w:r>
      <w:r w:rsidRPr="000F2EF7">
        <w:t xml:space="preserve">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rPr>
          <w:sz w:val="32"/>
        </w:rPr>
        <w:t xml:space="preserve"> , </w:t>
      </w:r>
      <w:r w:rsidRPr="009619AB">
        <w:t>and</w:t>
      </w:r>
      <w: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D440B4">
        <w:rPr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D440B4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D440B4">
        <w:rPr>
          <w:sz w:val="32"/>
        </w:rPr>
        <w:t xml:space="preserve">  </w:t>
      </w:r>
      <w:r w:rsidRPr="000F2EF7">
        <w:t>=</w:t>
      </w:r>
      <w:r w:rsidRPr="00D440B4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bc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t>.</w:t>
      </w:r>
    </w:p>
    <w:p w14:paraId="53B4CE60" w14:textId="77777777" w:rsidR="006B617A" w:rsidRPr="00D440B4" w:rsidRDefault="006B617A" w:rsidP="006B617A">
      <w:pPr>
        <w:pStyle w:val="ListParagraph"/>
        <w:numPr>
          <w:ilvl w:val="0"/>
          <w:numId w:val="33"/>
        </w:numPr>
        <w:rPr>
          <w:sz w:val="32"/>
        </w:rPr>
      </w:pPr>
      <w:r>
        <w:t xml:space="preserve">Compare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rPr>
          <w:sz w:val="32"/>
        </w:rPr>
        <w:t xml:space="preserve"> </w:t>
      </w:r>
      <w:r>
        <w:t xml:space="preserve">and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bc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t>. Whichever fraction has the largest numerator is the larger fraction.</w:t>
      </w:r>
    </w:p>
    <w:p w14:paraId="5A5E26F2" w14:textId="77777777" w:rsidR="006B617A" w:rsidRPr="00B41AC8" w:rsidRDefault="006B617A" w:rsidP="006B617A">
      <w:pPr>
        <w:pStyle w:val="ListParagraph"/>
        <w:numPr>
          <w:ilvl w:val="0"/>
          <w:numId w:val="33"/>
        </w:numPr>
        <w:rPr>
          <w:sz w:val="32"/>
        </w:rPr>
      </w:pPr>
      <w:r>
        <w:t xml:space="preserve">The corresponding fraction is also the larger fraction, since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rPr>
          <w:sz w:val="32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t xml:space="preserve">, and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rPr>
          <w:sz w:val="32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bc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bd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t xml:space="preserve">. </w:t>
      </w:r>
    </w:p>
    <w:p w14:paraId="6908E53B" w14:textId="77777777" w:rsidR="006B617A" w:rsidRPr="009619AB" w:rsidRDefault="006B617A" w:rsidP="006B617A">
      <w:pPr>
        <w:pStyle w:val="Heading2"/>
      </w:pPr>
      <w:r w:rsidRPr="009619AB">
        <w:t>Improper Fractions</w:t>
      </w:r>
    </w:p>
    <w:p w14:paraId="154F080A" w14:textId="77777777" w:rsidR="006B617A" w:rsidRPr="009619AB" w:rsidRDefault="006B617A" w:rsidP="006B617A">
      <w:r>
        <w:t>To convert an improper fraction to a mixed fraction:</w:t>
      </w:r>
    </w:p>
    <w:p w14:paraId="13F427ED" w14:textId="77777777" w:rsidR="006B617A" w:rsidRPr="009619AB" w:rsidRDefault="006B617A" w:rsidP="006B617A">
      <w:pPr>
        <w:pStyle w:val="ListParagraph"/>
        <w:numPr>
          <w:ilvl w:val="0"/>
          <w:numId w:val="34"/>
        </w:numPr>
      </w:pPr>
      <w:r>
        <w:t xml:space="preserve">For an improper fraction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  <m:r>
          <w:rPr>
            <w:rFonts w:ascii="Cambria Math" w:hAnsi="Cambria Math"/>
            <w:sz w:val="32"/>
          </w:rPr>
          <m:t xml:space="preserve"> </m:t>
        </m:r>
      </m:oMath>
      <w:r>
        <w:t xml:space="preserve">, </w:t>
      </w:r>
      <w:r w:rsidRPr="009619AB">
        <w:t xml:space="preserve">calculate a ÷ b = c. </w:t>
      </w:r>
    </w:p>
    <w:p w14:paraId="18AC5CBB" w14:textId="77777777" w:rsidR="006B617A" w:rsidRPr="009619AB" w:rsidRDefault="006B617A" w:rsidP="006B617A">
      <w:pPr>
        <w:pStyle w:val="ListParagraph"/>
        <w:numPr>
          <w:ilvl w:val="0"/>
          <w:numId w:val="34"/>
        </w:numPr>
      </w:pPr>
      <w:r w:rsidRPr="009619AB">
        <w:t>If c has values after the decimal point, disregard them. For exam</w:t>
      </w:r>
      <w:r>
        <w:t>ple,</w:t>
      </w:r>
      <w:r w:rsidRPr="009619AB">
        <w:t xml:space="preserve"> i</w:t>
      </w:r>
      <w:r>
        <w:t>f</w:t>
      </w:r>
      <w:r w:rsidRPr="009619AB">
        <w:t xml:space="preserve"> c</w:t>
      </w:r>
      <w:r>
        <w:t xml:space="preserve"> </w:t>
      </w:r>
      <w:r w:rsidRPr="009619AB">
        <w:t>=</w:t>
      </w:r>
      <w:r>
        <w:t xml:space="preserve"> </w:t>
      </w:r>
      <w:r w:rsidRPr="009619AB">
        <w:t>5.457, we</w:t>
      </w:r>
      <w:r>
        <w:t xml:space="preserve"> would</w:t>
      </w:r>
      <w:r w:rsidRPr="009619AB">
        <w:t xml:space="preserve"> write c’</w:t>
      </w:r>
      <w:r>
        <w:t xml:space="preserve"> </w:t>
      </w:r>
      <w:r w:rsidRPr="009619AB">
        <w:t>=</w:t>
      </w:r>
      <w:r>
        <w:t xml:space="preserve"> </w:t>
      </w:r>
      <w:r w:rsidRPr="009619AB">
        <w:t xml:space="preserve">5. </w:t>
      </w:r>
    </w:p>
    <w:p w14:paraId="276E3D2A" w14:textId="77777777" w:rsidR="006B617A" w:rsidRPr="0047753A" w:rsidRDefault="006B617A" w:rsidP="006B617A">
      <w:pPr>
        <w:pStyle w:val="ListParagraph"/>
        <w:numPr>
          <w:ilvl w:val="0"/>
          <w:numId w:val="34"/>
        </w:numPr>
      </w:pPr>
      <w:r w:rsidRPr="009619AB">
        <w:t xml:space="preserve">Calculate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a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sz w:val="32"/>
                <w:szCs w:val="32"/>
              </w:rPr>
              <m:t>b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  <w:r w:rsidRPr="000F2EF7">
        <w:rPr>
          <w:sz w:val="32"/>
          <w:szCs w:val="32"/>
        </w:rPr>
        <w:t xml:space="preserve"> </w:t>
      </w:r>
      <w:r w:rsidRPr="000F2EF7">
        <w:rPr>
          <w:szCs w:val="32"/>
        </w:rPr>
        <w:t>-</w:t>
      </w:r>
      <w:r w:rsidRPr="000F2EF7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 xml:space="preserve">c'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× </m:t>
            </m:r>
            <m:r>
              <m:rPr>
                <m:nor/>
              </m:rPr>
              <w:rPr>
                <w:sz w:val="32"/>
                <w:szCs w:val="32"/>
              </w:rPr>
              <m:t>b</m:t>
            </m:r>
          </m:num>
          <m:den>
            <m:r>
              <m:rPr>
                <m:nor/>
              </m:rPr>
              <w:rPr>
                <w:sz w:val="32"/>
                <w:szCs w:val="32"/>
              </w:rPr>
              <m:t>b</m:t>
            </m:r>
          </m:den>
        </m:f>
      </m:oMath>
      <w:r w:rsidRPr="0047753A">
        <w:rPr>
          <w:sz w:val="32"/>
          <w:szCs w:val="32"/>
        </w:rPr>
        <w:t xml:space="preserve"> </w:t>
      </w:r>
      <w:r w:rsidRPr="0047753A">
        <w:rPr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d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sz w:val="32"/>
                <w:szCs w:val="32"/>
              </w:rPr>
              <m:t>b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  <w:r w:rsidRPr="0047753A">
        <w:rPr>
          <w:szCs w:val="32"/>
        </w:rPr>
        <w:t>.</w:t>
      </w:r>
    </w:p>
    <w:p w14:paraId="4B2D35D2" w14:textId="77777777" w:rsidR="006B617A" w:rsidRPr="009619AB" w:rsidRDefault="006B617A" w:rsidP="006B617A">
      <w:pPr>
        <w:pStyle w:val="ListParagraph"/>
        <w:numPr>
          <w:ilvl w:val="0"/>
          <w:numId w:val="34"/>
        </w:numPr>
      </w:pPr>
      <w:r w:rsidRPr="009619AB">
        <w:t xml:space="preserve">We therefore write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a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9619AB">
        <w:t xml:space="preserve"> as the mixed fraction: c’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d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b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9619AB">
        <w:t>.</w:t>
      </w:r>
    </w:p>
    <w:p w14:paraId="207690A8" w14:textId="77777777" w:rsidR="006B617A" w:rsidRPr="009619AB" w:rsidRDefault="006B617A" w:rsidP="006B617A">
      <w:r w:rsidRPr="009619AB">
        <w:t>In order to turn a mixed fraction into an improper fraction, we do the following:</w:t>
      </w:r>
    </w:p>
    <w:p w14:paraId="7F984EED" w14:textId="77777777" w:rsidR="006B617A" w:rsidRPr="0047753A" w:rsidRDefault="006B617A" w:rsidP="006B617A">
      <w:pPr>
        <w:pStyle w:val="ListParagraph"/>
        <w:numPr>
          <w:ilvl w:val="0"/>
          <w:numId w:val="35"/>
        </w:numPr>
      </w:pPr>
      <w:r w:rsidRPr="009619AB">
        <w:t xml:space="preserve">For a mixed fraction x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y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z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 w:rsidRPr="009619AB">
        <w:t xml:space="preserve">, we calculate </w:t>
      </w:r>
      <w:r>
        <w:t>(</w:t>
      </w:r>
      <w:r w:rsidRPr="009619AB">
        <w:t>x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Pr="009619AB">
        <w:t>z</w:t>
      </w:r>
      <w:r>
        <w:t>)</w:t>
      </w:r>
      <w:r w:rsidRPr="009619AB">
        <w:t xml:space="preserve"> + y = w.</w:t>
      </w:r>
    </w:p>
    <w:p w14:paraId="5FC93E51" w14:textId="3A1A039D" w:rsidR="006B617A" w:rsidRDefault="006B617A" w:rsidP="006B617A">
      <w:pPr>
        <w:pStyle w:val="ListParagraph"/>
        <w:numPr>
          <w:ilvl w:val="0"/>
          <w:numId w:val="35"/>
        </w:numPr>
      </w:pPr>
      <w:r w:rsidRPr="009619AB">
        <w:t xml:space="preserve">We then write the improper fraction as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nor/>
              </m:rPr>
              <w:rPr>
                <w:sz w:val="32"/>
              </w:rPr>
              <m:t>w</m:t>
            </m:r>
            <m:ctrlPr>
              <w:rPr>
                <w:rFonts w:ascii="Cambria Math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sz w:val="32"/>
              </w:rPr>
              <m:t>z</m:t>
            </m:r>
            <m:ctrlPr>
              <w:rPr>
                <w:rFonts w:ascii="Cambria Math" w:hAnsi="Cambria Math"/>
                <w:i/>
                <w:sz w:val="32"/>
              </w:rPr>
            </m:ctrlPr>
          </m:den>
        </m:f>
      </m:oMath>
      <w:r>
        <w:t>.</w:t>
      </w:r>
    </w:p>
    <w:p w14:paraId="13096179" w14:textId="77777777" w:rsidR="006B617A" w:rsidRDefault="006B617A">
      <w:pPr>
        <w:spacing w:line="240" w:lineRule="auto"/>
      </w:pPr>
      <w:r>
        <w:br w:type="page"/>
      </w:r>
    </w:p>
    <w:p w14:paraId="69ED24B7" w14:textId="77777777" w:rsidR="006B617A" w:rsidRPr="006B617A" w:rsidRDefault="006B617A" w:rsidP="006B617A">
      <w:pPr>
        <w:pStyle w:val="Heading1Factsheets"/>
        <w:spacing w:line="240" w:lineRule="auto"/>
        <w:ind w:left="360"/>
        <w:rPr>
          <w:color w:val="538135" w:themeColor="accent6" w:themeShade="BF"/>
        </w:rPr>
      </w:pPr>
      <w:r w:rsidRPr="006B617A">
        <w:rPr>
          <w:color w:val="538135" w:themeColor="accent6" w:themeShade="BF"/>
        </w:rPr>
        <w:lastRenderedPageBreak/>
        <w:t>Fractions</w:t>
      </w:r>
    </w:p>
    <w:p w14:paraId="49A65E71" w14:textId="77777777" w:rsidR="006B617A" w:rsidRPr="006B617A" w:rsidRDefault="006B617A" w:rsidP="006B617A">
      <w:pPr>
        <w:spacing w:line="240" w:lineRule="auto"/>
        <w:ind w:left="360"/>
        <w:jc w:val="right"/>
        <w:rPr>
          <w:rFonts w:cs="Arial"/>
        </w:rPr>
      </w:pPr>
      <w:r w:rsidRPr="006B617A">
        <w:rPr>
          <w:rFonts w:cs="Arial"/>
        </w:rPr>
        <w:t xml:space="preserve">Study Development </w:t>
      </w:r>
      <w:proofErr w:type="spellStart"/>
      <w:r w:rsidRPr="006B617A">
        <w:rPr>
          <w:rFonts w:cs="Arial"/>
        </w:rPr>
        <w:t>Quickguide</w:t>
      </w:r>
      <w:proofErr w:type="spellEnd"/>
    </w:p>
    <w:p w14:paraId="648E1720" w14:textId="228867F1" w:rsidR="00270DD8" w:rsidRPr="006B617A" w:rsidRDefault="006B617A" w:rsidP="006B617A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EC13F" wp14:editId="3BF84A5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DE79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MaFGag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4D171814" w14:textId="6E460BD7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123BD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64A0D1EA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117"/>
    <w:multiLevelType w:val="hybridMultilevel"/>
    <w:tmpl w:val="86A6F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629E5"/>
    <w:multiLevelType w:val="hybridMultilevel"/>
    <w:tmpl w:val="FBB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46E8F"/>
    <w:multiLevelType w:val="hybridMultilevel"/>
    <w:tmpl w:val="8C180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6A05"/>
    <w:multiLevelType w:val="hybridMultilevel"/>
    <w:tmpl w:val="0BF61EE6"/>
    <w:lvl w:ilvl="0" w:tplc="9A6C8D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7"/>
  </w:num>
  <w:num w:numId="10">
    <w:abstractNumId w:val="9"/>
  </w:num>
  <w:num w:numId="11">
    <w:abstractNumId w:val="3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3"/>
  </w:num>
  <w:num w:numId="17">
    <w:abstractNumId w:val="35"/>
  </w:num>
  <w:num w:numId="18">
    <w:abstractNumId w:val="28"/>
  </w:num>
  <w:num w:numId="19">
    <w:abstractNumId w:val="31"/>
  </w:num>
  <w:num w:numId="20">
    <w:abstractNumId w:val="10"/>
  </w:num>
  <w:num w:numId="21">
    <w:abstractNumId w:val="24"/>
  </w:num>
  <w:num w:numId="22">
    <w:abstractNumId w:val="8"/>
  </w:num>
  <w:num w:numId="23">
    <w:abstractNumId w:val="34"/>
  </w:num>
  <w:num w:numId="24">
    <w:abstractNumId w:val="4"/>
  </w:num>
  <w:num w:numId="25">
    <w:abstractNumId w:val="1"/>
  </w:num>
  <w:num w:numId="26">
    <w:abstractNumId w:val="26"/>
  </w:num>
  <w:num w:numId="27">
    <w:abstractNumId w:val="18"/>
  </w:num>
  <w:num w:numId="28">
    <w:abstractNumId w:val="30"/>
  </w:num>
  <w:num w:numId="29">
    <w:abstractNumId w:val="5"/>
  </w:num>
  <w:num w:numId="30">
    <w:abstractNumId w:val="7"/>
  </w:num>
  <w:num w:numId="31">
    <w:abstractNumId w:val="19"/>
  </w:num>
  <w:num w:numId="32">
    <w:abstractNumId w:val="14"/>
  </w:num>
  <w:num w:numId="33">
    <w:abstractNumId w:val="33"/>
  </w:num>
  <w:num w:numId="34">
    <w:abstractNumId w:val="0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B617A"/>
    <w:rsid w:val="006E2A57"/>
    <w:rsid w:val="006E31B1"/>
    <w:rsid w:val="006F57E9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2021-10-18T15:06:00Z</dcterms:created>
  <dcterms:modified xsi:type="dcterms:W3CDTF">2021-10-26T14:51:00Z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