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57452326" w:rsidR="002062A7" w:rsidRPr="00954195" w:rsidRDefault="00954195" w:rsidP="00270DD8">
      <w:pPr>
        <w:pStyle w:val="Heading1Factsheets"/>
        <w:spacing w:line="240" w:lineRule="auto"/>
        <w:rPr>
          <w:color w:val="FF0000"/>
          <w:sz w:val="40"/>
        </w:rPr>
      </w:pPr>
      <w:r>
        <w:rPr>
          <w:color w:val="FF0000"/>
          <w:sz w:val="40"/>
        </w:rPr>
        <w:t>Dosage Calculations II</w:t>
      </w:r>
    </w:p>
    <w:p w14:paraId="674EBAD8" w14:textId="7123135E"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954195">
        <w:rPr>
          <w:rFonts w:cs="Arial"/>
        </w:rPr>
        <w:t>Worksheet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DA4E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61CA370" w14:textId="52E94328" w:rsidR="00954195" w:rsidRDefault="00954195" w:rsidP="00954195">
      <w:pPr>
        <w:pStyle w:val="Heading2"/>
        <w:rPr>
          <w:lang w:eastAsia="en-GB"/>
        </w:rPr>
      </w:pPr>
      <w:r>
        <w:rPr>
          <w:lang w:eastAsia="en-GB"/>
        </w:rPr>
        <w:t>Questions</w:t>
      </w:r>
    </w:p>
    <w:p w14:paraId="2FBC37AE" w14:textId="51CCBA87" w:rsidR="00954195" w:rsidRPr="00504FE5" w:rsidRDefault="00954195" w:rsidP="00954195">
      <w:pPr>
        <w:pStyle w:val="ListParagraph"/>
        <w:numPr>
          <w:ilvl w:val="0"/>
          <w:numId w:val="40"/>
        </w:numPr>
        <w:spacing w:after="160"/>
        <w:rPr>
          <w:rFonts w:cs="Arial"/>
          <w:lang w:eastAsia="en-GB"/>
        </w:rPr>
      </w:pPr>
      <w:r w:rsidRPr="00504FE5">
        <w:rPr>
          <w:rFonts w:cs="Arial"/>
          <w:lang w:eastAsia="en-GB"/>
        </w:rPr>
        <w:t>How many tablets should be given</w:t>
      </w:r>
      <w:r>
        <w:rPr>
          <w:rFonts w:cs="Arial"/>
          <w:lang w:eastAsia="en-GB"/>
        </w:rPr>
        <w:t xml:space="preserve"> to a patient</w:t>
      </w:r>
      <w:r w:rsidRPr="00504FE5">
        <w:rPr>
          <w:rFonts w:cs="Arial"/>
          <w:lang w:eastAsia="en-GB"/>
        </w:rPr>
        <w:t xml:space="preserve"> if </w:t>
      </w:r>
      <w:r>
        <w:rPr>
          <w:rFonts w:cs="Arial"/>
          <w:lang w:eastAsia="en-GB"/>
        </w:rPr>
        <w:t>half a</w:t>
      </w:r>
      <w:r w:rsidRPr="00504FE5">
        <w:rPr>
          <w:rFonts w:cs="Arial"/>
          <w:lang w:eastAsia="en-GB"/>
        </w:rPr>
        <w:t xml:space="preserve"> tablet contains </w:t>
      </w:r>
      <w:r>
        <w:rPr>
          <w:rFonts w:cs="Arial"/>
          <w:lang w:eastAsia="en-GB"/>
        </w:rPr>
        <w:t>250</w:t>
      </w:r>
      <w:r w:rsidRPr="00504FE5">
        <w:rPr>
          <w:rFonts w:cs="Arial"/>
          <w:lang w:eastAsia="en-GB"/>
        </w:rPr>
        <w:t xml:space="preserve">mg of a drug and the patient has been prescribed </w:t>
      </w:r>
      <w:r>
        <w:rPr>
          <w:rFonts w:cs="Arial"/>
          <w:lang w:eastAsia="en-GB"/>
        </w:rPr>
        <w:t>1000</w:t>
      </w:r>
      <w:r w:rsidRPr="00504FE5">
        <w:rPr>
          <w:rFonts w:cs="Arial"/>
          <w:lang w:eastAsia="en-GB"/>
        </w:rPr>
        <w:t>mg?</w:t>
      </w:r>
    </w:p>
    <w:p w14:paraId="62B0EDAB" w14:textId="77777777" w:rsidR="00954195" w:rsidRPr="00504FE5" w:rsidRDefault="00954195" w:rsidP="00954195">
      <w:pPr>
        <w:pStyle w:val="ListParagraph"/>
        <w:rPr>
          <w:rFonts w:cs="Arial"/>
          <w:lang w:eastAsia="en-GB"/>
        </w:rPr>
      </w:pPr>
    </w:p>
    <w:p w14:paraId="389AA2B2" w14:textId="77777777" w:rsidR="00954195" w:rsidRDefault="00954195" w:rsidP="00954195">
      <w:pPr>
        <w:pStyle w:val="ListParagraph"/>
        <w:numPr>
          <w:ilvl w:val="0"/>
          <w:numId w:val="40"/>
        </w:numPr>
        <w:spacing w:after="160"/>
        <w:rPr>
          <w:rFonts w:cs="Arial"/>
          <w:lang w:eastAsia="en-GB"/>
        </w:rPr>
      </w:pPr>
      <w:r w:rsidRPr="00504FE5">
        <w:rPr>
          <w:rFonts w:cs="Arial"/>
          <w:lang w:eastAsia="en-GB"/>
        </w:rPr>
        <w:t xml:space="preserve">The concentration of </w:t>
      </w:r>
      <w:r>
        <w:rPr>
          <w:rFonts w:cs="Arial"/>
          <w:lang w:eastAsia="en-GB"/>
        </w:rPr>
        <w:t>a</w:t>
      </w:r>
      <w:r w:rsidRPr="00504FE5">
        <w:rPr>
          <w:rFonts w:cs="Arial"/>
          <w:lang w:eastAsia="en-GB"/>
        </w:rPr>
        <w:t xml:space="preserve"> liquid drug is </w:t>
      </w:r>
      <w:r>
        <w:rPr>
          <w:rFonts w:cs="Arial"/>
          <w:lang w:eastAsia="en-GB"/>
        </w:rPr>
        <w:t>1.5</w:t>
      </w:r>
      <w:r w:rsidRPr="00504FE5">
        <w:rPr>
          <w:rFonts w:cs="Arial"/>
          <w:lang w:eastAsia="en-GB"/>
        </w:rPr>
        <w:t xml:space="preserve">mg/ml, and the patient requires </w:t>
      </w:r>
      <w:r>
        <w:rPr>
          <w:rFonts w:cs="Arial"/>
          <w:lang w:eastAsia="en-GB"/>
        </w:rPr>
        <w:t>121</w:t>
      </w:r>
      <w:r w:rsidRPr="00504FE5">
        <w:rPr>
          <w:rFonts w:cs="Arial"/>
          <w:lang w:eastAsia="en-GB"/>
        </w:rPr>
        <w:t>mg. How many ml should the patient take?</w:t>
      </w:r>
    </w:p>
    <w:p w14:paraId="1F605DE2" w14:textId="77777777" w:rsidR="00954195" w:rsidRPr="00732423" w:rsidRDefault="00954195" w:rsidP="00954195">
      <w:pPr>
        <w:pStyle w:val="ListParagraph"/>
        <w:rPr>
          <w:rFonts w:cs="Arial"/>
          <w:lang w:eastAsia="en-GB"/>
        </w:rPr>
      </w:pPr>
    </w:p>
    <w:p w14:paraId="4EFE6B10" w14:textId="77777777" w:rsidR="00954195" w:rsidRPr="006F33D8" w:rsidRDefault="00954195" w:rsidP="00954195">
      <w:pPr>
        <w:pStyle w:val="ListParagraph"/>
        <w:numPr>
          <w:ilvl w:val="0"/>
          <w:numId w:val="40"/>
        </w:numPr>
        <w:spacing w:after="160"/>
        <w:rPr>
          <w:rFonts w:cs="Arial"/>
          <w:lang w:eastAsia="en-GB"/>
        </w:rPr>
      </w:pPr>
      <w:r>
        <w:rPr>
          <w:rFonts w:cs="Arial"/>
          <w:lang w:eastAsia="en-GB"/>
        </w:rPr>
        <w:t>A patient is prescribed 4000µg daily of a drug that comes in 1mg tablets. How many tablets should the patient take in a single dose if they have to take two doses a day?</w:t>
      </w:r>
    </w:p>
    <w:p w14:paraId="115E14FD" w14:textId="77777777" w:rsidR="00954195" w:rsidRPr="006F33D8" w:rsidRDefault="00954195" w:rsidP="00954195">
      <w:pPr>
        <w:pStyle w:val="ListParagraph"/>
        <w:spacing w:after="160"/>
        <w:rPr>
          <w:rFonts w:cs="Arial"/>
          <w:lang w:eastAsia="en-GB"/>
        </w:rPr>
      </w:pPr>
    </w:p>
    <w:p w14:paraId="6157EF05" w14:textId="77777777" w:rsidR="00954195" w:rsidRDefault="00954195" w:rsidP="00954195">
      <w:pPr>
        <w:pStyle w:val="ListParagraph"/>
        <w:numPr>
          <w:ilvl w:val="0"/>
          <w:numId w:val="40"/>
        </w:numPr>
        <w:spacing w:after="160"/>
        <w:rPr>
          <w:rFonts w:cs="Arial"/>
          <w:lang w:eastAsia="en-GB"/>
        </w:rPr>
      </w:pPr>
      <w:r w:rsidRPr="00504FE5">
        <w:rPr>
          <w:rFonts w:cs="Arial"/>
          <w:lang w:eastAsia="en-GB"/>
        </w:rPr>
        <w:t xml:space="preserve">A painkiller comes in </w:t>
      </w:r>
      <w:r>
        <w:rPr>
          <w:rFonts w:cs="Arial"/>
          <w:lang w:eastAsia="en-GB"/>
        </w:rPr>
        <w:t>tablets</w:t>
      </w:r>
      <w:r w:rsidRPr="00504FE5">
        <w:rPr>
          <w:rFonts w:cs="Arial"/>
          <w:lang w:eastAsia="en-GB"/>
        </w:rPr>
        <w:t xml:space="preserve"> contain</w:t>
      </w:r>
      <w:r>
        <w:rPr>
          <w:rFonts w:cs="Arial"/>
          <w:lang w:eastAsia="en-GB"/>
        </w:rPr>
        <w:t>ing</w:t>
      </w:r>
      <w:r w:rsidRPr="00504FE5">
        <w:rPr>
          <w:rFonts w:cs="Arial"/>
          <w:lang w:eastAsia="en-GB"/>
        </w:rPr>
        <w:t xml:space="preserve"> </w:t>
      </w:r>
      <w:r>
        <w:rPr>
          <w:rFonts w:cs="Arial"/>
          <w:lang w:eastAsia="en-GB"/>
        </w:rPr>
        <w:t>200</w:t>
      </w:r>
      <w:r w:rsidRPr="00504FE5">
        <w:rPr>
          <w:rFonts w:cs="Arial"/>
          <w:lang w:eastAsia="en-GB"/>
        </w:rPr>
        <w:t xml:space="preserve">mg of the drug. </w:t>
      </w:r>
      <w:r>
        <w:rPr>
          <w:rFonts w:cs="Arial"/>
          <w:lang w:eastAsia="en-GB"/>
        </w:rPr>
        <w:t>A</w:t>
      </w:r>
      <w:r w:rsidRPr="00504FE5">
        <w:rPr>
          <w:rFonts w:cs="Arial"/>
          <w:lang w:eastAsia="en-GB"/>
        </w:rPr>
        <w:t xml:space="preserve"> patient weighs </w:t>
      </w:r>
      <w:r>
        <w:rPr>
          <w:rFonts w:cs="Arial"/>
          <w:lang w:eastAsia="en-GB"/>
        </w:rPr>
        <w:t>100</w:t>
      </w:r>
      <w:r w:rsidRPr="00504FE5">
        <w:rPr>
          <w:rFonts w:cs="Arial"/>
          <w:lang w:eastAsia="en-GB"/>
        </w:rPr>
        <w:t xml:space="preserve">kg and has been prescribed </w:t>
      </w:r>
      <w:r>
        <w:rPr>
          <w:rFonts w:cs="Arial"/>
          <w:lang w:eastAsia="en-GB"/>
        </w:rPr>
        <w:t>360</w:t>
      </w:r>
      <w:r w:rsidRPr="00504FE5">
        <w:rPr>
          <w:rFonts w:cs="Arial"/>
          <w:lang w:eastAsia="en-GB"/>
        </w:rPr>
        <w:t xml:space="preserve">mg of the painkiller daily. If the patient must take </w:t>
      </w:r>
      <w:r>
        <w:rPr>
          <w:rFonts w:cs="Arial"/>
          <w:lang w:eastAsia="en-GB"/>
        </w:rPr>
        <w:t>2</w:t>
      </w:r>
      <w:r w:rsidRPr="00504FE5">
        <w:rPr>
          <w:rFonts w:cs="Arial"/>
          <w:lang w:eastAsia="en-GB"/>
        </w:rPr>
        <w:t xml:space="preserve"> doses across the day, how many pills should they take in a single dose</w:t>
      </w:r>
      <w:r>
        <w:rPr>
          <w:rFonts w:cs="Arial"/>
          <w:lang w:eastAsia="en-GB"/>
        </w:rPr>
        <w:t>, to the nearest quarter tablet</w:t>
      </w:r>
      <w:r w:rsidRPr="00504FE5">
        <w:rPr>
          <w:rFonts w:cs="Arial"/>
          <w:lang w:eastAsia="en-GB"/>
        </w:rPr>
        <w:t>?</w:t>
      </w:r>
    </w:p>
    <w:p w14:paraId="05798D1A" w14:textId="77777777" w:rsidR="00954195" w:rsidRPr="006F33D8" w:rsidRDefault="00954195" w:rsidP="00954195">
      <w:pPr>
        <w:pStyle w:val="ListParagraph"/>
        <w:rPr>
          <w:rFonts w:cs="Arial"/>
          <w:lang w:eastAsia="en-GB"/>
        </w:rPr>
      </w:pPr>
    </w:p>
    <w:p w14:paraId="2326E2B5" w14:textId="77777777" w:rsidR="00954195" w:rsidRDefault="00954195" w:rsidP="00954195">
      <w:pPr>
        <w:pStyle w:val="ListParagraph"/>
        <w:numPr>
          <w:ilvl w:val="0"/>
          <w:numId w:val="40"/>
        </w:numPr>
        <w:spacing w:after="160"/>
        <w:rPr>
          <w:rFonts w:cs="Arial"/>
          <w:lang w:eastAsia="en-GB"/>
        </w:rPr>
      </w:pPr>
      <w:r>
        <w:rPr>
          <w:rFonts w:cs="Arial"/>
          <w:lang w:eastAsia="en-GB"/>
        </w:rPr>
        <w:t>If a patient needs to take 30,000µg of a painkiller in a day that comes in a concentration of 1mg/2ml, how many ml of the painkiller do they need to have administered in a day? If the patient needs to take the 30,000µg across 4 doses in a day, how many ml of the painkiller will be in a single dose?</w:t>
      </w:r>
    </w:p>
    <w:p w14:paraId="25D3FF70" w14:textId="77777777" w:rsidR="00954195" w:rsidRPr="006F33D8" w:rsidRDefault="00954195" w:rsidP="00954195">
      <w:pPr>
        <w:pStyle w:val="ListParagraph"/>
        <w:rPr>
          <w:rFonts w:cs="Arial"/>
          <w:lang w:eastAsia="en-GB"/>
        </w:rPr>
      </w:pPr>
    </w:p>
    <w:p w14:paraId="50FB42AE" w14:textId="77777777" w:rsidR="00954195" w:rsidRDefault="00954195" w:rsidP="00954195">
      <w:pPr>
        <w:pStyle w:val="ListParagraph"/>
        <w:numPr>
          <w:ilvl w:val="0"/>
          <w:numId w:val="40"/>
        </w:numPr>
        <w:spacing w:after="160"/>
        <w:rPr>
          <w:rFonts w:cs="Arial"/>
          <w:lang w:eastAsia="en-GB"/>
        </w:rPr>
      </w:pPr>
      <w:r>
        <w:rPr>
          <w:rFonts w:cs="Arial"/>
          <w:lang w:eastAsia="en-GB"/>
        </w:rPr>
        <w:t>A male patient, aged 45, comes in to be treated. They weigh 125kg, and are 185cm tall. If they are prescribed a drug that has 200mg in a single dose, and they take 4 doses per day, how many mg of the drug will they take in a full day?</w:t>
      </w:r>
    </w:p>
    <w:p w14:paraId="5239E2A1" w14:textId="77777777" w:rsidR="00954195" w:rsidRPr="006F33D8" w:rsidRDefault="00954195" w:rsidP="00954195">
      <w:pPr>
        <w:pStyle w:val="ListParagraph"/>
        <w:rPr>
          <w:rFonts w:cs="Arial"/>
          <w:lang w:eastAsia="en-GB"/>
        </w:rPr>
      </w:pPr>
    </w:p>
    <w:p w14:paraId="11B81707" w14:textId="77777777" w:rsidR="00954195" w:rsidRDefault="00954195" w:rsidP="00954195">
      <w:pPr>
        <w:pStyle w:val="ListParagraph"/>
        <w:numPr>
          <w:ilvl w:val="0"/>
          <w:numId w:val="40"/>
        </w:numPr>
        <w:spacing w:after="160"/>
        <w:rPr>
          <w:rFonts w:cs="Arial"/>
          <w:lang w:eastAsia="en-GB"/>
        </w:rPr>
      </w:pPr>
      <w:r>
        <w:rPr>
          <w:rFonts w:cs="Arial"/>
          <w:lang w:eastAsia="en-GB"/>
        </w:rPr>
        <w:t>A patient needs to take a single dose of 10mg of a drug twice a day, every day, for 1 week, and the drug has a concentration of 2mg/ml. The drug is not commonly prescribed, so there is only 55ml available. Should more of the drug be ordered? If so, how much more is needed for the patient?</w:t>
      </w:r>
    </w:p>
    <w:p w14:paraId="4597CE18" w14:textId="77777777" w:rsidR="00954195" w:rsidRPr="00954195" w:rsidRDefault="00954195" w:rsidP="00954195">
      <w:pPr>
        <w:pStyle w:val="Heading1Factsheets"/>
        <w:spacing w:line="240" w:lineRule="auto"/>
        <w:rPr>
          <w:color w:val="FF0000"/>
          <w:sz w:val="40"/>
        </w:rPr>
      </w:pPr>
      <w:r w:rsidRPr="00954195">
        <w:rPr>
          <w:rFonts w:cs="Arial"/>
          <w:lang w:eastAsia="en-GB"/>
        </w:rPr>
        <w:br w:type="page"/>
      </w:r>
      <w:r>
        <w:rPr>
          <w:color w:val="FF0000"/>
          <w:sz w:val="40"/>
        </w:rPr>
        <w:lastRenderedPageBreak/>
        <w:t>Dosage Calculations II</w:t>
      </w:r>
    </w:p>
    <w:p w14:paraId="6BCA494E" w14:textId="77777777" w:rsidR="00954195" w:rsidRPr="00BA5D25" w:rsidRDefault="00954195" w:rsidP="00954195">
      <w:pPr>
        <w:spacing w:line="240" w:lineRule="auto"/>
        <w:jc w:val="right"/>
        <w:rPr>
          <w:rFonts w:cs="Arial"/>
        </w:rPr>
      </w:pPr>
      <w:r>
        <w:rPr>
          <w:rFonts w:cs="Arial"/>
        </w:rPr>
        <w:t>Study Development</w:t>
      </w:r>
      <w:r w:rsidRPr="00BA5D25">
        <w:rPr>
          <w:rFonts w:cs="Arial"/>
        </w:rPr>
        <w:t xml:space="preserve"> </w:t>
      </w:r>
      <w:r>
        <w:rPr>
          <w:rFonts w:cs="Arial"/>
        </w:rPr>
        <w:t>Worksheet</w:t>
      </w:r>
    </w:p>
    <w:p w14:paraId="4A6B2654" w14:textId="77777777" w:rsidR="00954195" w:rsidRPr="00D27F74" w:rsidRDefault="00954195" w:rsidP="00954195">
      <w:pPr>
        <w:jc w:val="right"/>
        <w:rPr>
          <w:rFonts w:cs="Arial"/>
          <w:sz w:val="28"/>
          <w:szCs w:val="28"/>
        </w:rPr>
      </w:pPr>
      <w:r>
        <w:rPr>
          <w:rFonts w:cs="Arial"/>
          <w:noProof/>
          <w:sz w:val="22"/>
          <w:szCs w:val="22"/>
        </w:rPr>
        <mc:AlternateContent>
          <mc:Choice Requires="wps">
            <w:drawing>
              <wp:anchor distT="0" distB="0" distL="114300" distR="114300" simplePos="0" relativeHeight="251677696" behindDoc="0" locked="0" layoutInCell="1" allowOverlap="1" wp14:anchorId="0BAA3B10" wp14:editId="1CA8806C">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CE7A0"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76F16AE3" w14:textId="3DD118C6" w:rsidR="00954195" w:rsidRPr="00954195" w:rsidRDefault="00954195" w:rsidP="00954195">
      <w:pPr>
        <w:pStyle w:val="ListParagraph"/>
        <w:numPr>
          <w:ilvl w:val="0"/>
          <w:numId w:val="42"/>
        </w:numPr>
        <w:spacing w:after="160" w:line="259" w:lineRule="auto"/>
        <w:rPr>
          <w:rFonts w:cs="Arial"/>
          <w:lang w:eastAsia="en-GB"/>
        </w:rPr>
      </w:pPr>
      <w:r w:rsidRPr="00954195">
        <w:rPr>
          <w:rFonts w:cs="Arial"/>
        </w:rPr>
        <w:t xml:space="preserve">If there is 250mg in half a tablet, then we calculate </w:t>
      </w:r>
      <m:oMath>
        <m:f>
          <m:fPr>
            <m:ctrlPr>
              <w:rPr>
                <w:rFonts w:ascii="Cambria Math" w:hAnsi="Cambria Math" w:cs="Arial"/>
                <w:sz w:val="28"/>
              </w:rPr>
            </m:ctrlPr>
          </m:fPr>
          <m:num>
            <m:r>
              <m:rPr>
                <m:nor/>
              </m:rPr>
              <w:rPr>
                <w:rFonts w:cs="Arial"/>
                <w:sz w:val="28"/>
              </w:rPr>
              <m:t>250mg</m:t>
            </m:r>
            <m:ctrlPr>
              <w:rPr>
                <w:rFonts w:ascii="Cambria Math" w:hAnsi="Cambria Math" w:cs="Arial"/>
                <w:i/>
                <w:sz w:val="28"/>
              </w:rPr>
            </m:ctrlPr>
          </m:num>
          <m:den>
            <m:d>
              <m:dPr>
                <m:ctrlPr>
                  <w:rPr>
                    <w:rFonts w:ascii="Cambria Math" w:hAnsi="Cambria Math" w:cs="Arial"/>
                    <w:i/>
                    <w:sz w:val="28"/>
                  </w:rPr>
                </m:ctrlPr>
              </m:dPr>
              <m:e>
                <m:f>
                  <m:fPr>
                    <m:ctrlPr>
                      <w:rPr>
                        <w:rFonts w:ascii="Cambria Math" w:hAnsi="Cambria Math" w:cs="Arial"/>
                        <w:sz w:val="28"/>
                      </w:rPr>
                    </m:ctrlPr>
                  </m:fPr>
                  <m:num>
                    <m:r>
                      <m:rPr>
                        <m:nor/>
                      </m:rPr>
                      <w:rPr>
                        <w:rFonts w:cs="Arial"/>
                        <w:sz w:val="28"/>
                      </w:rPr>
                      <m:t>1</m:t>
                    </m:r>
                    <m:ctrlPr>
                      <w:rPr>
                        <w:rFonts w:ascii="Cambria Math" w:hAnsi="Cambria Math" w:cs="Arial"/>
                        <w:i/>
                        <w:sz w:val="28"/>
                      </w:rPr>
                    </m:ctrlPr>
                  </m:num>
                  <m:den>
                    <m:r>
                      <m:rPr>
                        <m:nor/>
                      </m:rPr>
                      <w:rPr>
                        <w:rFonts w:cs="Arial"/>
                        <w:sz w:val="28"/>
                      </w:rPr>
                      <m:t>2</m:t>
                    </m:r>
                    <m:ctrlPr>
                      <w:rPr>
                        <w:rFonts w:ascii="Cambria Math" w:hAnsi="Cambria Math" w:cs="Arial"/>
                        <w:i/>
                        <w:sz w:val="28"/>
                      </w:rPr>
                    </m:ctrlPr>
                  </m:den>
                </m:f>
                <m:r>
                  <m:rPr>
                    <m:nor/>
                  </m:rPr>
                  <w:rPr>
                    <w:rFonts w:cs="Arial"/>
                    <w:sz w:val="28"/>
                  </w:rPr>
                  <m:t xml:space="preserve"> tablet</m:t>
                </m:r>
              </m:e>
            </m:d>
            <m:ctrlPr>
              <w:rPr>
                <w:rFonts w:ascii="Cambria Math" w:hAnsi="Cambria Math" w:cs="Arial"/>
                <w:i/>
                <w:sz w:val="28"/>
              </w:rPr>
            </m:ctrlPr>
          </m:den>
        </m:f>
      </m:oMath>
      <w:r w:rsidRPr="00954195">
        <w:rPr>
          <w:rFonts w:eastAsiaTheme="minorEastAsia" w:cs="Arial"/>
        </w:rPr>
        <w:t xml:space="preserve"> = 500mg per tablet. We now calculate the tablet dose:</w:t>
      </w:r>
    </w:p>
    <w:p w14:paraId="269E888B" w14:textId="77777777" w:rsidR="00954195" w:rsidRPr="0031715B" w:rsidRDefault="00954195" w:rsidP="00954195">
      <w:pPr>
        <w:pStyle w:val="ListParagraph"/>
        <w:rPr>
          <w:rFonts w:eastAsiaTheme="minorEastAsia" w:cs="Arial"/>
        </w:rPr>
      </w:pPr>
      <w:r w:rsidRPr="0031715B">
        <w:rPr>
          <w:rFonts w:cs="Arial"/>
        </w:rPr>
        <w:t xml:space="preserve">Tablet dose (tablets) = </w:t>
      </w:r>
      <m:oMath>
        <m:f>
          <m:fPr>
            <m:ctrlPr>
              <w:rPr>
                <w:rFonts w:ascii="Cambria Math" w:hAnsi="Cambria Math" w:cs="Arial"/>
                <w:sz w:val="32"/>
                <w:szCs w:val="32"/>
              </w:rPr>
            </m:ctrlPr>
          </m:fPr>
          <m:num>
            <m:r>
              <m:rPr>
                <m:nor/>
              </m:rPr>
              <w:rPr>
                <w:rFonts w:cs="Arial"/>
                <w:sz w:val="32"/>
                <w:szCs w:val="32"/>
              </w:rPr>
              <m:t>dose prescribed (mg)</m:t>
            </m:r>
          </m:num>
          <m:den>
            <m:r>
              <m:rPr>
                <m:nor/>
              </m:rPr>
              <w:rPr>
                <w:rFonts w:cs="Arial"/>
                <w:sz w:val="32"/>
                <w:szCs w:val="32"/>
              </w:rPr>
              <m:t>dose in stock (mg/tablet)</m:t>
            </m:r>
          </m:den>
        </m:f>
      </m:oMath>
      <w:r w:rsidRPr="0031715B">
        <w:rPr>
          <w:rFonts w:eastAsiaTheme="minorEastAsia" w:cs="Arial"/>
          <w:sz w:val="28"/>
        </w:rPr>
        <w:t xml:space="preserve"> </w:t>
      </w:r>
      <w:r>
        <w:rPr>
          <w:rFonts w:eastAsiaTheme="minorEastAsia" w:cs="Arial"/>
        </w:rPr>
        <w:t xml:space="preserve">= </w:t>
      </w:r>
      <m:oMath>
        <m:f>
          <m:fPr>
            <m:ctrlPr>
              <w:rPr>
                <w:rFonts w:ascii="Cambria Math" w:eastAsiaTheme="minorEastAsia" w:hAnsi="Cambria Math" w:cs="Arial"/>
                <w:sz w:val="28"/>
              </w:rPr>
            </m:ctrlPr>
          </m:fPr>
          <m:num>
            <m:r>
              <m:rPr>
                <m:nor/>
              </m:rPr>
              <w:rPr>
                <w:rFonts w:eastAsiaTheme="minorEastAsia" w:cs="Arial"/>
                <w:sz w:val="28"/>
              </w:rPr>
              <m:t>1000mg</m:t>
            </m:r>
            <m:ctrlPr>
              <w:rPr>
                <w:rFonts w:ascii="Cambria Math" w:eastAsiaTheme="minorEastAsia" w:hAnsi="Cambria Math" w:cs="Arial"/>
                <w:i/>
                <w:sz w:val="28"/>
              </w:rPr>
            </m:ctrlPr>
          </m:num>
          <m:den>
            <m:r>
              <m:rPr>
                <m:nor/>
              </m:rPr>
              <w:rPr>
                <w:rFonts w:eastAsiaTheme="minorEastAsia" w:cs="Arial"/>
                <w:sz w:val="28"/>
              </w:rPr>
              <m:t>500mg</m:t>
            </m:r>
            <m:r>
              <m:rPr>
                <m:lit/>
                <m:nor/>
              </m:rPr>
              <w:rPr>
                <w:rFonts w:eastAsiaTheme="minorEastAsia" w:cs="Arial"/>
                <w:sz w:val="28"/>
              </w:rPr>
              <m:t>/</m:t>
            </m:r>
            <m:r>
              <m:rPr>
                <m:nor/>
              </m:rPr>
              <w:rPr>
                <w:rFonts w:eastAsiaTheme="minorEastAsia" w:cs="Arial"/>
                <w:sz w:val="28"/>
              </w:rPr>
              <m:t>tablet</m:t>
            </m:r>
            <m:ctrlPr>
              <w:rPr>
                <w:rFonts w:ascii="Cambria Math" w:eastAsiaTheme="minorEastAsia" w:hAnsi="Cambria Math" w:cs="Arial"/>
                <w:i/>
                <w:sz w:val="28"/>
              </w:rPr>
            </m:ctrlPr>
          </m:den>
        </m:f>
      </m:oMath>
      <w:r>
        <w:rPr>
          <w:rFonts w:eastAsiaTheme="minorEastAsia" w:cs="Arial"/>
        </w:rPr>
        <w:t xml:space="preserve"> = 2 tablets.</w:t>
      </w:r>
    </w:p>
    <w:p w14:paraId="2AE8FC90" w14:textId="77777777" w:rsidR="00954195" w:rsidRPr="0031715B" w:rsidRDefault="00954195" w:rsidP="00954195">
      <w:pPr>
        <w:rPr>
          <w:rFonts w:eastAsiaTheme="minorEastAsia" w:cs="Arial"/>
          <w:sz w:val="28"/>
        </w:rPr>
      </w:pPr>
    </w:p>
    <w:p w14:paraId="3B09035E" w14:textId="77777777" w:rsidR="00954195" w:rsidRPr="00954195" w:rsidRDefault="00954195" w:rsidP="00954195">
      <w:pPr>
        <w:pStyle w:val="ListParagraph"/>
        <w:rPr>
          <w:rFonts w:eastAsiaTheme="minorEastAsia" w:cs="Arial"/>
        </w:rPr>
      </w:pPr>
    </w:p>
    <w:p w14:paraId="472DDF67" w14:textId="02A2CFC2" w:rsidR="00954195" w:rsidRPr="00954195" w:rsidRDefault="00954195" w:rsidP="00954195">
      <w:pPr>
        <w:pStyle w:val="ListParagraph"/>
        <w:numPr>
          <w:ilvl w:val="0"/>
          <w:numId w:val="42"/>
        </w:numPr>
        <w:rPr>
          <w:rFonts w:eastAsiaTheme="minorEastAsia" w:cs="Arial"/>
        </w:rPr>
      </w:pPr>
      <w:r w:rsidRPr="00954195">
        <w:rPr>
          <w:rFonts w:cs="Arial"/>
        </w:rPr>
        <w:t xml:space="preserve">Liquid dose (ml) = </w:t>
      </w:r>
      <m:oMath>
        <m:f>
          <m:fPr>
            <m:ctrlPr>
              <w:rPr>
                <w:rFonts w:ascii="Cambria Math" w:hAnsi="Cambria Math" w:cs="Arial"/>
                <w:sz w:val="32"/>
              </w:rPr>
            </m:ctrlPr>
          </m:fPr>
          <m:num>
            <m:r>
              <m:rPr>
                <m:nor/>
              </m:rPr>
              <w:rPr>
                <w:rFonts w:cs="Arial"/>
                <w:sz w:val="32"/>
              </w:rPr>
              <m:t>dose prescribed (mg)</m:t>
            </m:r>
          </m:num>
          <m:den>
            <m:r>
              <m:rPr>
                <m:nor/>
              </m:rPr>
              <w:rPr>
                <w:rFonts w:cs="Arial"/>
                <w:sz w:val="32"/>
              </w:rPr>
              <m:t>dose in stock (mg)</m:t>
            </m:r>
          </m:den>
        </m:f>
      </m:oMath>
      <w:r w:rsidRPr="00954195">
        <w:rPr>
          <w:rFonts w:eastAsiaTheme="minorEastAsia" w:cs="Arial"/>
          <w:sz w:val="32"/>
        </w:rPr>
        <w:t xml:space="preserve"> </w:t>
      </w:r>
      <w:r w:rsidRPr="00954195">
        <w:rPr>
          <w:rFonts w:eastAsiaTheme="minorEastAsia" w:cs="Arial"/>
        </w:rPr>
        <w:t xml:space="preserve">x stock volume (ml) = </w:t>
      </w:r>
      <m:oMath>
        <m:f>
          <m:fPr>
            <m:ctrlPr>
              <w:rPr>
                <w:rFonts w:ascii="Cambria Math" w:eastAsiaTheme="minorEastAsia" w:hAnsi="Cambria Math" w:cs="Arial"/>
                <w:sz w:val="28"/>
              </w:rPr>
            </m:ctrlPr>
          </m:fPr>
          <m:num>
            <m:r>
              <m:rPr>
                <m:nor/>
              </m:rPr>
              <w:rPr>
                <w:rFonts w:eastAsiaTheme="minorEastAsia" w:cs="Arial"/>
                <w:sz w:val="28"/>
              </w:rPr>
              <m:t>121mg</m:t>
            </m:r>
            <m:ctrlPr>
              <w:rPr>
                <w:rFonts w:ascii="Cambria Math" w:eastAsiaTheme="minorEastAsia" w:hAnsi="Cambria Math" w:cs="Arial"/>
                <w:i/>
                <w:sz w:val="28"/>
              </w:rPr>
            </m:ctrlPr>
          </m:num>
          <m:den>
            <m:r>
              <m:rPr>
                <m:nor/>
              </m:rPr>
              <w:rPr>
                <w:rFonts w:eastAsiaTheme="minorEastAsia" w:cs="Arial"/>
                <w:sz w:val="28"/>
              </w:rPr>
              <m:t>1.5mg</m:t>
            </m:r>
            <m:ctrlPr>
              <w:rPr>
                <w:rFonts w:ascii="Cambria Math" w:eastAsiaTheme="minorEastAsia" w:hAnsi="Cambria Math" w:cs="Arial"/>
                <w:i/>
                <w:sz w:val="28"/>
              </w:rPr>
            </m:ctrlPr>
          </m:den>
        </m:f>
      </m:oMath>
      <w:r w:rsidRPr="00954195">
        <w:rPr>
          <w:rFonts w:eastAsiaTheme="minorEastAsia" w:cs="Arial"/>
        </w:rPr>
        <w:t xml:space="preserve"> </w:t>
      </w:r>
      <m:oMath>
        <m:r>
          <m:rPr>
            <m:sty m:val="p"/>
          </m:rPr>
          <w:rPr>
            <w:rFonts w:ascii="Cambria Math" w:eastAsiaTheme="minorEastAsia" w:hAnsi="Cambria Math" w:cs="Arial"/>
          </w:rPr>
          <m:t>×</m:t>
        </m:r>
      </m:oMath>
      <w:r w:rsidRPr="00954195">
        <w:rPr>
          <w:rFonts w:eastAsiaTheme="minorEastAsia" w:cs="Arial"/>
        </w:rPr>
        <w:t xml:space="preserve"> 1ml = 80.7ml. </w:t>
      </w:r>
    </w:p>
    <w:p w14:paraId="45E04A02" w14:textId="77777777" w:rsidR="00954195" w:rsidRPr="0031715B" w:rsidRDefault="00954195" w:rsidP="00954195">
      <w:pPr>
        <w:rPr>
          <w:rFonts w:cs="Arial"/>
          <w:lang w:eastAsia="en-GB"/>
        </w:rPr>
      </w:pPr>
    </w:p>
    <w:p w14:paraId="6ED6BCD8" w14:textId="77777777" w:rsidR="00954195" w:rsidRPr="00954195" w:rsidRDefault="00954195" w:rsidP="00954195">
      <w:pPr>
        <w:pStyle w:val="ListParagraph"/>
        <w:spacing w:after="160"/>
        <w:rPr>
          <w:rFonts w:cs="Arial"/>
          <w:lang w:eastAsia="en-GB"/>
        </w:rPr>
      </w:pPr>
    </w:p>
    <w:p w14:paraId="48841587" w14:textId="63D30856" w:rsidR="00954195" w:rsidRDefault="00954195" w:rsidP="00954195">
      <w:pPr>
        <w:pStyle w:val="ListParagraph"/>
        <w:numPr>
          <w:ilvl w:val="0"/>
          <w:numId w:val="42"/>
        </w:numPr>
        <w:spacing w:after="160"/>
        <w:rPr>
          <w:rFonts w:cs="Arial"/>
          <w:lang w:eastAsia="en-GB"/>
        </w:rPr>
      </w:pPr>
      <w:r>
        <w:rPr>
          <w:rFonts w:cs="Arial"/>
          <w:lang w:eastAsia="en-GB"/>
        </w:rPr>
        <w:t xml:space="preserve">1000µg = 1mg, therefore, 4000µg = 4mg. </w:t>
      </w:r>
    </w:p>
    <w:p w14:paraId="0E3ABDFA" w14:textId="77777777" w:rsidR="00954195" w:rsidRPr="00806CBC" w:rsidRDefault="00954195" w:rsidP="00954195">
      <w:pPr>
        <w:pStyle w:val="ListParagraph"/>
        <w:rPr>
          <w:rFonts w:cs="Arial"/>
          <w:lang w:eastAsia="en-GB"/>
        </w:rPr>
      </w:pPr>
    </w:p>
    <w:p w14:paraId="7E96E2CD" w14:textId="77777777" w:rsidR="00954195" w:rsidRPr="00806CBC" w:rsidRDefault="00954195" w:rsidP="00954195">
      <w:pPr>
        <w:pStyle w:val="ListParagraph"/>
        <w:spacing w:after="160"/>
        <w:rPr>
          <w:rFonts w:eastAsiaTheme="minorEastAsia" w:cs="Arial"/>
        </w:rPr>
      </w:pPr>
      <w:r w:rsidRPr="0031715B">
        <w:rPr>
          <w:rFonts w:cs="Arial"/>
        </w:rPr>
        <w:t>Tablet dose (tablets</w:t>
      </w:r>
      <w:r>
        <w:rPr>
          <w:rFonts w:cs="Arial"/>
        </w:rPr>
        <w:t>/day</w:t>
      </w:r>
      <w:r w:rsidRPr="0031715B">
        <w:rPr>
          <w:rFonts w:cs="Arial"/>
        </w:rPr>
        <w:t xml:space="preserve">) = </w:t>
      </w:r>
      <m:oMath>
        <m:f>
          <m:fPr>
            <m:ctrlPr>
              <w:rPr>
                <w:rFonts w:ascii="Cambria Math" w:hAnsi="Cambria Math" w:cs="Arial"/>
                <w:sz w:val="28"/>
                <w:szCs w:val="32"/>
              </w:rPr>
            </m:ctrlPr>
          </m:fPr>
          <m:num>
            <m:r>
              <m:rPr>
                <m:nor/>
              </m:rPr>
              <w:rPr>
                <w:rFonts w:cs="Arial"/>
                <w:sz w:val="28"/>
                <w:szCs w:val="32"/>
              </w:rPr>
              <m:t>dose prescribed (mg/day)</m:t>
            </m:r>
          </m:num>
          <m:den>
            <m:r>
              <m:rPr>
                <m:nor/>
              </m:rPr>
              <w:rPr>
                <w:rFonts w:cs="Arial"/>
                <w:sz w:val="28"/>
                <w:szCs w:val="32"/>
              </w:rPr>
              <m:t>dose in stock (mg/tablet)</m:t>
            </m:r>
          </m:den>
        </m:f>
      </m:oMath>
      <w:r w:rsidRPr="0031715B">
        <w:rPr>
          <w:rFonts w:eastAsiaTheme="minorEastAsia" w:cs="Arial"/>
          <w:sz w:val="28"/>
        </w:rPr>
        <w:t xml:space="preserve"> </w:t>
      </w:r>
      <w:r>
        <w:rPr>
          <w:rFonts w:eastAsiaTheme="minorEastAsia" w:cs="Arial"/>
        </w:rPr>
        <w:t xml:space="preserve">= </w:t>
      </w:r>
      <m:oMath>
        <m:f>
          <m:fPr>
            <m:ctrlPr>
              <w:rPr>
                <w:rFonts w:ascii="Cambria Math" w:eastAsiaTheme="minorEastAsia" w:hAnsi="Cambria Math" w:cs="Arial"/>
                <w:sz w:val="28"/>
              </w:rPr>
            </m:ctrlPr>
          </m:fPr>
          <m:num>
            <m:r>
              <m:rPr>
                <m:nor/>
              </m:rPr>
              <w:rPr>
                <w:rFonts w:eastAsiaTheme="minorEastAsia" w:cs="Arial"/>
                <w:sz w:val="28"/>
              </w:rPr>
              <m:t>4mg</m:t>
            </m:r>
            <m:r>
              <m:rPr>
                <m:nor/>
              </m:rPr>
              <w:rPr>
                <w:rFonts w:ascii="Cambria Math" w:eastAsiaTheme="minorEastAsia" w:cs="Arial"/>
                <w:sz w:val="28"/>
              </w:rPr>
              <m:t>/</m:t>
            </m:r>
            <m:r>
              <m:rPr>
                <m:nor/>
              </m:rPr>
              <w:rPr>
                <w:rFonts w:eastAsiaTheme="minorEastAsia" w:cs="Arial"/>
                <w:sz w:val="28"/>
              </w:rPr>
              <m:t>day</m:t>
            </m:r>
            <m:ctrlPr>
              <w:rPr>
                <w:rFonts w:ascii="Cambria Math" w:eastAsiaTheme="minorEastAsia" w:hAnsi="Cambria Math" w:cs="Arial"/>
                <w:i/>
                <w:sz w:val="28"/>
              </w:rPr>
            </m:ctrlPr>
          </m:num>
          <m:den>
            <m:r>
              <m:rPr>
                <m:nor/>
              </m:rPr>
              <w:rPr>
                <w:rFonts w:eastAsiaTheme="minorEastAsia" w:cs="Arial"/>
                <w:sz w:val="28"/>
              </w:rPr>
              <m:t>1mg</m:t>
            </m:r>
            <m:r>
              <m:rPr>
                <m:lit/>
                <m:nor/>
              </m:rPr>
              <w:rPr>
                <w:rFonts w:eastAsiaTheme="minorEastAsia" w:cs="Arial"/>
                <w:sz w:val="28"/>
              </w:rPr>
              <m:t>/</m:t>
            </m:r>
            <m:r>
              <m:rPr>
                <m:nor/>
              </m:rPr>
              <w:rPr>
                <w:rFonts w:eastAsiaTheme="minorEastAsia" w:cs="Arial"/>
                <w:sz w:val="28"/>
              </w:rPr>
              <m:t>tablet</m:t>
            </m:r>
            <m:ctrlPr>
              <w:rPr>
                <w:rFonts w:ascii="Cambria Math" w:eastAsiaTheme="minorEastAsia" w:hAnsi="Cambria Math" w:cs="Arial"/>
                <w:i/>
                <w:sz w:val="28"/>
              </w:rPr>
            </m:ctrlPr>
          </m:den>
        </m:f>
      </m:oMath>
      <w:r>
        <w:rPr>
          <w:rFonts w:eastAsiaTheme="minorEastAsia" w:cs="Arial"/>
        </w:rPr>
        <w:t xml:space="preserve"> = 4 tablets/day.</w:t>
      </w:r>
      <w:r w:rsidRPr="00806CBC">
        <w:rPr>
          <w:rFonts w:cs="Arial"/>
          <w:lang w:eastAsia="en-GB"/>
        </w:rPr>
        <w:t xml:space="preserve"> </w:t>
      </w:r>
    </w:p>
    <w:p w14:paraId="7D87E182" w14:textId="77777777" w:rsidR="00954195" w:rsidRDefault="00954195" w:rsidP="00954195">
      <w:pPr>
        <w:pStyle w:val="ListParagraph"/>
        <w:rPr>
          <w:rFonts w:eastAsiaTheme="minorEastAsia" w:cs="Arial"/>
          <w:lang w:eastAsia="en-GB"/>
        </w:rPr>
      </w:pPr>
      <w:r>
        <w:rPr>
          <w:rFonts w:cs="Arial"/>
          <w:lang w:eastAsia="en-GB"/>
        </w:rPr>
        <w:t xml:space="preserve">Single dose (tablets/dose) = </w:t>
      </w:r>
      <m:oMath>
        <m:f>
          <m:fPr>
            <m:ctrlPr>
              <w:rPr>
                <w:rFonts w:ascii="Cambria Math" w:hAnsi="Cambria Math" w:cs="Arial"/>
                <w:sz w:val="28"/>
                <w:lang w:eastAsia="en-GB"/>
              </w:rPr>
            </m:ctrlPr>
          </m:fPr>
          <m:num>
            <m:r>
              <m:rPr>
                <m:nor/>
              </m:rPr>
              <w:rPr>
                <w:rFonts w:cs="Arial"/>
                <w:sz w:val="28"/>
                <w:lang w:eastAsia="en-GB"/>
              </w:rPr>
              <m:t>daily dosage (tablets</m:t>
            </m:r>
            <m:r>
              <m:rPr>
                <m:lit/>
                <m:nor/>
              </m:rPr>
              <w:rPr>
                <w:rFonts w:cs="Arial"/>
                <w:sz w:val="28"/>
                <w:lang w:eastAsia="en-GB"/>
              </w:rPr>
              <m:t>/</m:t>
            </m:r>
            <m:r>
              <m:rPr>
                <m:nor/>
              </m:rPr>
              <w:rPr>
                <w:rFonts w:cs="Arial"/>
                <w:sz w:val="28"/>
                <w:lang w:eastAsia="en-GB"/>
              </w:rPr>
              <m:t>day)</m:t>
            </m:r>
          </m:num>
          <m:den>
            <m:r>
              <m:rPr>
                <m:nor/>
              </m:rPr>
              <w:rPr>
                <w:rFonts w:cs="Arial"/>
                <w:sz w:val="28"/>
                <w:lang w:eastAsia="en-GB"/>
              </w:rPr>
              <m:t>number of doses per day (doses</m:t>
            </m:r>
            <m:r>
              <m:rPr>
                <m:lit/>
                <m:nor/>
              </m:rPr>
              <w:rPr>
                <w:rFonts w:cs="Arial"/>
                <w:sz w:val="28"/>
                <w:lang w:eastAsia="en-GB"/>
              </w:rPr>
              <m:t>/</m:t>
            </m:r>
            <m:r>
              <m:rPr>
                <m:nor/>
              </m:rPr>
              <w:rPr>
                <w:rFonts w:cs="Arial"/>
                <w:sz w:val="28"/>
                <w:lang w:eastAsia="en-GB"/>
              </w:rPr>
              <m:t>day)</m:t>
            </m:r>
          </m:den>
        </m:f>
      </m:oMath>
      <w:r>
        <w:rPr>
          <w:rFonts w:eastAsiaTheme="minorEastAsia" w:cs="Arial"/>
          <w:lang w:eastAsia="en-GB"/>
        </w:rPr>
        <w:t xml:space="preserve"> = </w:t>
      </w:r>
      <m:oMath>
        <m:f>
          <m:fPr>
            <m:ctrlPr>
              <w:rPr>
                <w:rFonts w:ascii="Cambria Math" w:eastAsiaTheme="minorEastAsia" w:hAnsi="Cambria Math" w:cs="Arial"/>
                <w:sz w:val="28"/>
                <w:lang w:eastAsia="en-GB"/>
              </w:rPr>
            </m:ctrlPr>
          </m:fPr>
          <m:num>
            <m:r>
              <m:rPr>
                <m:nor/>
              </m:rPr>
              <w:rPr>
                <w:rFonts w:eastAsiaTheme="minorEastAsia" w:cs="Arial"/>
                <w:sz w:val="28"/>
                <w:lang w:eastAsia="en-GB"/>
              </w:rPr>
              <m:t>4 tablets</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num>
          <m:den>
            <m:r>
              <m:rPr>
                <m:nor/>
              </m:rPr>
              <w:rPr>
                <w:rFonts w:eastAsiaTheme="minorEastAsia" w:cs="Arial"/>
                <w:sz w:val="28"/>
                <w:lang w:eastAsia="en-GB"/>
              </w:rPr>
              <m:t>2 doses</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den>
        </m:f>
      </m:oMath>
      <w:r>
        <w:rPr>
          <w:rFonts w:eastAsiaTheme="minorEastAsia" w:cs="Arial"/>
          <w:lang w:eastAsia="en-GB"/>
        </w:rPr>
        <w:t xml:space="preserve"> = 2 tablets/dose.</w:t>
      </w:r>
    </w:p>
    <w:p w14:paraId="291AC275" w14:textId="77777777" w:rsidR="00954195" w:rsidRDefault="00954195" w:rsidP="00954195">
      <w:pPr>
        <w:pStyle w:val="ListParagraph"/>
        <w:rPr>
          <w:rFonts w:eastAsiaTheme="minorEastAsia" w:cs="Arial"/>
          <w:lang w:eastAsia="en-GB"/>
        </w:rPr>
      </w:pPr>
    </w:p>
    <w:p w14:paraId="7B3BE087" w14:textId="77777777" w:rsidR="00954195" w:rsidRDefault="00954195" w:rsidP="00954195">
      <w:pPr>
        <w:pStyle w:val="ListParagraph"/>
        <w:rPr>
          <w:rFonts w:eastAsiaTheme="minorEastAsia" w:cs="Arial"/>
          <w:lang w:eastAsia="en-GB"/>
        </w:rPr>
      </w:pPr>
    </w:p>
    <w:p w14:paraId="60E32EFC" w14:textId="7404E7C2" w:rsidR="00954195" w:rsidRDefault="00954195" w:rsidP="00954195">
      <w:pPr>
        <w:pStyle w:val="ListParagraph"/>
        <w:numPr>
          <w:ilvl w:val="0"/>
          <w:numId w:val="42"/>
        </w:numPr>
        <w:rPr>
          <w:rFonts w:eastAsiaTheme="minorEastAsia" w:cs="Arial"/>
          <w:lang w:eastAsia="en-GB"/>
        </w:rPr>
      </w:pPr>
      <w:r>
        <w:rPr>
          <w:rFonts w:eastAsiaTheme="minorEastAsia" w:cs="Arial"/>
          <w:lang w:eastAsia="en-GB"/>
        </w:rPr>
        <w:t xml:space="preserve">Here, the weight is extra information that we don’t need, as the drug has been prescribed without any reference to the patient weight. </w:t>
      </w:r>
    </w:p>
    <w:p w14:paraId="068E7602" w14:textId="77777777" w:rsidR="00954195" w:rsidRDefault="00954195" w:rsidP="00954195">
      <w:pPr>
        <w:pStyle w:val="ListParagraph"/>
        <w:rPr>
          <w:rFonts w:eastAsiaTheme="minorEastAsia" w:cs="Arial"/>
          <w:lang w:eastAsia="en-GB"/>
        </w:rPr>
      </w:pPr>
      <w:r>
        <w:rPr>
          <w:rFonts w:eastAsiaTheme="minorEastAsia" w:cs="Arial"/>
          <w:lang w:eastAsia="en-GB"/>
        </w:rPr>
        <w:t>We calculate the tablet dose:</w:t>
      </w:r>
    </w:p>
    <w:p w14:paraId="2251D2E4" w14:textId="77777777" w:rsidR="00954195" w:rsidRDefault="00954195" w:rsidP="00954195">
      <w:pPr>
        <w:pStyle w:val="ListParagraph"/>
        <w:rPr>
          <w:rFonts w:eastAsiaTheme="minorEastAsia" w:cs="Arial"/>
          <w:lang w:eastAsia="en-GB"/>
        </w:rPr>
      </w:pPr>
      <w:r>
        <w:rPr>
          <w:rFonts w:eastAsiaTheme="minorEastAsia" w:cs="Arial"/>
          <w:lang w:eastAsia="en-GB"/>
        </w:rPr>
        <w:t xml:space="preserve">Tablet dose (tablets/day) = </w:t>
      </w:r>
      <m:oMath>
        <m:f>
          <m:fPr>
            <m:ctrlPr>
              <w:rPr>
                <w:rFonts w:ascii="Cambria Math" w:eastAsiaTheme="minorEastAsia" w:hAnsi="Cambria Math" w:cs="Arial"/>
                <w:sz w:val="28"/>
                <w:lang w:eastAsia="en-GB"/>
              </w:rPr>
            </m:ctrlPr>
          </m:fPr>
          <m:num>
            <m:r>
              <m:rPr>
                <m:nor/>
              </m:rPr>
              <w:rPr>
                <w:rFonts w:eastAsiaTheme="minorEastAsia" w:cs="Arial"/>
                <w:sz w:val="28"/>
                <w:lang w:eastAsia="en-GB"/>
              </w:rPr>
              <m:t>dose prescribed (mg</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num>
          <m:den>
            <m:r>
              <m:rPr>
                <m:nor/>
              </m:rPr>
              <w:rPr>
                <w:rFonts w:eastAsiaTheme="minorEastAsia" w:cs="Arial"/>
                <w:sz w:val="28"/>
                <w:lang w:eastAsia="en-GB"/>
              </w:rPr>
              <m:t>dose in stock (mg</m:t>
            </m:r>
            <m:r>
              <m:rPr>
                <m:lit/>
                <m:nor/>
              </m:rPr>
              <w:rPr>
                <w:rFonts w:eastAsiaTheme="minorEastAsia" w:cs="Arial"/>
                <w:sz w:val="28"/>
                <w:lang w:eastAsia="en-GB"/>
              </w:rPr>
              <m:t>/</m:t>
            </m:r>
            <m:r>
              <m:rPr>
                <m:nor/>
              </m:rPr>
              <w:rPr>
                <w:rFonts w:eastAsiaTheme="minorEastAsia" w:cs="Arial"/>
                <w:sz w:val="28"/>
                <w:lang w:eastAsia="en-GB"/>
              </w:rPr>
              <m:t>tablet)</m:t>
            </m:r>
            <m:ctrlPr>
              <w:rPr>
                <w:rFonts w:ascii="Cambria Math" w:eastAsiaTheme="minorEastAsia" w:hAnsi="Cambria Math" w:cs="Arial"/>
                <w:i/>
                <w:sz w:val="28"/>
                <w:lang w:eastAsia="en-GB"/>
              </w:rPr>
            </m:ctrlPr>
          </m:den>
        </m:f>
      </m:oMath>
      <w:r>
        <w:rPr>
          <w:rFonts w:eastAsiaTheme="minorEastAsia" w:cs="Arial"/>
          <w:lang w:eastAsia="en-GB"/>
        </w:rPr>
        <w:t xml:space="preserve"> = </w:t>
      </w:r>
      <m:oMath>
        <m:f>
          <m:fPr>
            <m:ctrlPr>
              <w:rPr>
                <w:rFonts w:ascii="Cambria Math" w:eastAsiaTheme="minorEastAsia" w:hAnsi="Cambria Math" w:cs="Arial"/>
                <w:sz w:val="28"/>
                <w:lang w:eastAsia="en-GB"/>
              </w:rPr>
            </m:ctrlPr>
          </m:fPr>
          <m:num>
            <m:r>
              <m:rPr>
                <m:nor/>
              </m:rPr>
              <w:rPr>
                <w:rFonts w:eastAsiaTheme="minorEastAsia" w:cs="Arial"/>
                <w:sz w:val="28"/>
                <w:lang w:eastAsia="en-GB"/>
              </w:rPr>
              <m:t>3</m:t>
            </m:r>
            <m:r>
              <m:rPr>
                <m:nor/>
              </m:rPr>
              <w:rPr>
                <w:rFonts w:eastAsiaTheme="minorEastAsia" w:cs="Arial"/>
                <w:sz w:val="28"/>
                <w:lang w:eastAsia="en-GB"/>
              </w:rPr>
              <m:t>60</m:t>
            </m:r>
            <m:r>
              <m:rPr>
                <m:nor/>
              </m:rPr>
              <w:rPr>
                <w:rFonts w:ascii="Cambria Math" w:eastAsiaTheme="minorEastAsia" w:cs="Arial"/>
                <w:sz w:val="28"/>
                <w:lang w:eastAsia="en-GB"/>
              </w:rPr>
              <m:t xml:space="preserve"> </m:t>
            </m:r>
            <m:r>
              <m:rPr>
                <m:nor/>
              </m:rPr>
              <w:rPr>
                <w:rFonts w:eastAsiaTheme="minorEastAsia" w:cs="Arial"/>
                <w:sz w:val="28"/>
                <w:lang w:eastAsia="en-GB"/>
              </w:rPr>
              <m:t>mg</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num>
          <m:den>
            <m:r>
              <m:rPr>
                <m:nor/>
              </m:rPr>
              <w:rPr>
                <w:rFonts w:eastAsiaTheme="minorEastAsia" w:cs="Arial"/>
                <w:sz w:val="28"/>
                <w:lang w:eastAsia="en-GB"/>
              </w:rPr>
              <m:t>200</m:t>
            </m:r>
            <m:r>
              <m:rPr>
                <m:nor/>
              </m:rPr>
              <w:rPr>
                <w:rFonts w:ascii="Cambria Math" w:eastAsiaTheme="minorEastAsia" w:cs="Arial"/>
                <w:sz w:val="28"/>
                <w:lang w:eastAsia="en-GB"/>
              </w:rPr>
              <m:t xml:space="preserve"> </m:t>
            </m:r>
            <m:r>
              <m:rPr>
                <m:nor/>
              </m:rPr>
              <w:rPr>
                <w:rFonts w:eastAsiaTheme="minorEastAsia" w:cs="Arial"/>
                <w:sz w:val="28"/>
                <w:lang w:eastAsia="en-GB"/>
              </w:rPr>
              <m:t>mg</m:t>
            </m:r>
            <m:r>
              <m:rPr>
                <m:lit/>
                <m:nor/>
              </m:rPr>
              <w:rPr>
                <w:rFonts w:eastAsiaTheme="minorEastAsia" w:cs="Arial"/>
                <w:sz w:val="28"/>
                <w:lang w:eastAsia="en-GB"/>
              </w:rPr>
              <m:t>/</m:t>
            </m:r>
            <m:r>
              <m:rPr>
                <m:nor/>
              </m:rPr>
              <w:rPr>
                <w:rFonts w:eastAsiaTheme="minorEastAsia" w:cs="Arial"/>
                <w:sz w:val="28"/>
                <w:lang w:eastAsia="en-GB"/>
              </w:rPr>
              <m:t>tablet</m:t>
            </m:r>
            <m:ctrlPr>
              <w:rPr>
                <w:rFonts w:ascii="Cambria Math" w:eastAsiaTheme="minorEastAsia" w:hAnsi="Cambria Math" w:cs="Arial"/>
                <w:i/>
                <w:sz w:val="28"/>
                <w:lang w:eastAsia="en-GB"/>
              </w:rPr>
            </m:ctrlPr>
          </m:den>
        </m:f>
      </m:oMath>
      <w:r>
        <w:rPr>
          <w:rFonts w:eastAsiaTheme="minorEastAsia" w:cs="Arial"/>
          <w:lang w:eastAsia="en-GB"/>
        </w:rPr>
        <w:t xml:space="preserve"> = 1.8 tablets/day.</w:t>
      </w:r>
    </w:p>
    <w:p w14:paraId="38143617" w14:textId="77777777" w:rsidR="00954195" w:rsidRDefault="00954195" w:rsidP="00954195">
      <w:pPr>
        <w:pStyle w:val="ListParagraph"/>
        <w:rPr>
          <w:rFonts w:eastAsiaTheme="minorEastAsia" w:cs="Arial"/>
          <w:lang w:eastAsia="en-GB"/>
        </w:rPr>
      </w:pPr>
      <w:r>
        <w:rPr>
          <w:rFonts w:eastAsiaTheme="minorEastAsia" w:cs="Arial"/>
          <w:lang w:eastAsia="en-GB"/>
        </w:rPr>
        <w:t xml:space="preserve">Single dose (tablets/dose) = </w:t>
      </w:r>
      <m:oMath>
        <m:f>
          <m:fPr>
            <m:ctrlPr>
              <w:rPr>
                <w:rFonts w:ascii="Cambria Math" w:eastAsiaTheme="minorEastAsia" w:hAnsi="Cambria Math" w:cs="Arial"/>
                <w:sz w:val="28"/>
                <w:lang w:eastAsia="en-GB"/>
              </w:rPr>
            </m:ctrlPr>
          </m:fPr>
          <m:num>
            <m:r>
              <m:rPr>
                <m:nor/>
              </m:rPr>
              <w:rPr>
                <w:rFonts w:eastAsiaTheme="minorEastAsia" w:cs="Arial"/>
                <w:sz w:val="28"/>
                <w:lang w:eastAsia="en-GB"/>
              </w:rPr>
              <m:t>1.8 tablets</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num>
          <m:den>
            <m:r>
              <m:rPr>
                <m:nor/>
              </m:rPr>
              <w:rPr>
                <w:rFonts w:eastAsiaTheme="minorEastAsia" w:cs="Arial"/>
                <w:sz w:val="28"/>
                <w:lang w:eastAsia="en-GB"/>
              </w:rPr>
              <m:t>2 doses</m:t>
            </m:r>
            <m:r>
              <m:rPr>
                <m:lit/>
                <m:nor/>
              </m:rPr>
              <w:rPr>
                <w:rFonts w:eastAsiaTheme="minorEastAsia" w:cs="Arial"/>
                <w:sz w:val="28"/>
                <w:lang w:eastAsia="en-GB"/>
              </w:rPr>
              <m:t>/</m:t>
            </m:r>
            <m:r>
              <m:rPr>
                <m:nor/>
              </m:rPr>
              <w:rPr>
                <w:rFonts w:eastAsiaTheme="minorEastAsia" w:cs="Arial"/>
                <w:sz w:val="28"/>
                <w:lang w:eastAsia="en-GB"/>
              </w:rPr>
              <m:t>day</m:t>
            </m:r>
            <m:ctrlPr>
              <w:rPr>
                <w:rFonts w:ascii="Cambria Math" w:eastAsiaTheme="minorEastAsia" w:hAnsi="Cambria Math" w:cs="Arial"/>
                <w:i/>
                <w:sz w:val="28"/>
                <w:lang w:eastAsia="en-GB"/>
              </w:rPr>
            </m:ctrlPr>
          </m:den>
        </m:f>
      </m:oMath>
      <w:r>
        <w:rPr>
          <w:rFonts w:eastAsiaTheme="minorEastAsia" w:cs="Arial"/>
          <w:lang w:eastAsia="en-GB"/>
        </w:rPr>
        <w:t xml:space="preserve"> = 0.9 tablets/dose.</w:t>
      </w:r>
    </w:p>
    <w:p w14:paraId="7A6BF235" w14:textId="77777777" w:rsidR="00954195" w:rsidRDefault="00954195" w:rsidP="00954195">
      <w:pPr>
        <w:pStyle w:val="ListParagraph"/>
        <w:rPr>
          <w:rFonts w:eastAsiaTheme="minorEastAsia" w:cs="Arial"/>
          <w:lang w:eastAsia="en-GB"/>
        </w:rPr>
      </w:pPr>
      <w:r>
        <w:rPr>
          <w:rFonts w:eastAsiaTheme="minorEastAsia" w:cs="Arial"/>
          <w:lang w:eastAsia="en-GB"/>
        </w:rPr>
        <w:t>We then have to round this dose to the nearest quarter tablet. If you do not know how to round, that’s fine as it’s a second-year skill on the Nursing course, but if you do, this is the answer:</w:t>
      </w:r>
    </w:p>
    <w:p w14:paraId="4321A057" w14:textId="77777777" w:rsidR="00954195" w:rsidRPr="00954195" w:rsidRDefault="00954195" w:rsidP="00954195">
      <w:pPr>
        <w:pStyle w:val="Heading1Factsheets"/>
        <w:spacing w:line="240" w:lineRule="auto"/>
        <w:rPr>
          <w:color w:val="FF0000"/>
          <w:sz w:val="40"/>
        </w:rPr>
      </w:pPr>
      <w:r>
        <w:rPr>
          <w:color w:val="FF0000"/>
          <w:sz w:val="40"/>
        </w:rPr>
        <w:lastRenderedPageBreak/>
        <w:t>Dosage Calculations II</w:t>
      </w:r>
    </w:p>
    <w:p w14:paraId="7C1108D6" w14:textId="77777777" w:rsidR="00954195" w:rsidRPr="00BA5D25" w:rsidRDefault="00954195" w:rsidP="00954195">
      <w:pPr>
        <w:spacing w:line="240" w:lineRule="auto"/>
        <w:jc w:val="right"/>
        <w:rPr>
          <w:rFonts w:cs="Arial"/>
        </w:rPr>
      </w:pPr>
      <w:r>
        <w:rPr>
          <w:rFonts w:cs="Arial"/>
        </w:rPr>
        <w:t>Study Development</w:t>
      </w:r>
      <w:r w:rsidRPr="00BA5D25">
        <w:rPr>
          <w:rFonts w:cs="Arial"/>
        </w:rPr>
        <w:t xml:space="preserve"> </w:t>
      </w:r>
      <w:r>
        <w:rPr>
          <w:rFonts w:cs="Arial"/>
        </w:rPr>
        <w:t>Worksheet</w:t>
      </w:r>
    </w:p>
    <w:p w14:paraId="348CF4C7" w14:textId="77777777" w:rsidR="00954195" w:rsidRPr="00D27F74" w:rsidRDefault="00954195" w:rsidP="00954195">
      <w:pPr>
        <w:jc w:val="right"/>
        <w:rPr>
          <w:rFonts w:cs="Arial"/>
          <w:sz w:val="28"/>
          <w:szCs w:val="28"/>
        </w:rPr>
      </w:pPr>
      <w:r>
        <w:rPr>
          <w:rFonts w:cs="Arial"/>
          <w:noProof/>
          <w:sz w:val="22"/>
          <w:szCs w:val="22"/>
        </w:rPr>
        <mc:AlternateContent>
          <mc:Choice Requires="wps">
            <w:drawing>
              <wp:anchor distT="0" distB="0" distL="114300" distR="114300" simplePos="0" relativeHeight="251679744" behindDoc="0" locked="0" layoutInCell="1" allowOverlap="1" wp14:anchorId="1E9733A9" wp14:editId="29A5AB2B">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7B6C7A"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A37E400" w14:textId="77777777" w:rsidR="00954195" w:rsidRDefault="00954195" w:rsidP="00954195">
      <w:pPr>
        <w:pStyle w:val="ListParagraph"/>
        <w:rPr>
          <w:rFonts w:eastAsiaTheme="minorEastAsia" w:cs="Arial"/>
          <w:lang w:eastAsia="en-GB"/>
        </w:rPr>
      </w:pPr>
      <w:r>
        <w:rPr>
          <w:rFonts w:eastAsiaTheme="minorEastAsia" w:cs="Arial"/>
          <w:lang w:eastAsia="en-GB"/>
        </w:rPr>
        <w:t>We need to know which quarter tablet amount is closest to the dose, so we find out how far away the dose is from 0.75 tablets, and 1 tablet.</w:t>
      </w:r>
    </w:p>
    <w:p w14:paraId="6D329A81" w14:textId="77777777" w:rsidR="00954195" w:rsidRDefault="00954195" w:rsidP="00954195">
      <w:pPr>
        <w:pStyle w:val="ListParagraph"/>
        <w:rPr>
          <w:rFonts w:eastAsiaTheme="minorEastAsia" w:cs="Arial"/>
          <w:lang w:eastAsia="en-GB"/>
        </w:rPr>
      </w:pPr>
      <w:r>
        <w:rPr>
          <w:rFonts w:eastAsiaTheme="minorEastAsia" w:cs="Arial"/>
          <w:lang w:eastAsia="en-GB"/>
        </w:rPr>
        <w:t>0.9 – 0.75 = 0.15</w:t>
      </w:r>
    </w:p>
    <w:p w14:paraId="495E4425" w14:textId="77777777" w:rsidR="00954195" w:rsidRPr="00806CBC" w:rsidRDefault="00954195" w:rsidP="00954195">
      <w:pPr>
        <w:pStyle w:val="ListParagraph"/>
        <w:rPr>
          <w:rFonts w:eastAsiaTheme="minorEastAsia" w:cs="Arial"/>
          <w:lang w:eastAsia="en-GB"/>
        </w:rPr>
      </w:pPr>
      <w:r>
        <w:rPr>
          <w:rFonts w:eastAsiaTheme="minorEastAsia" w:cs="Arial"/>
          <w:lang w:eastAsia="en-GB"/>
        </w:rPr>
        <w:t>1 – 0.9 = 0.1</w:t>
      </w:r>
    </w:p>
    <w:p w14:paraId="40690DE4" w14:textId="77777777" w:rsidR="00954195" w:rsidRPr="00806CBC" w:rsidRDefault="00954195" w:rsidP="00954195">
      <w:pPr>
        <w:pStyle w:val="ListParagraph"/>
        <w:rPr>
          <w:rFonts w:eastAsiaTheme="minorEastAsia" w:cs="Arial"/>
          <w:lang w:eastAsia="en-GB"/>
        </w:rPr>
      </w:pPr>
      <w:r>
        <w:rPr>
          <w:rFonts w:eastAsiaTheme="minorEastAsia" w:cs="Arial"/>
          <w:lang w:eastAsia="en-GB"/>
        </w:rPr>
        <w:t>Therefore, we can see that 0.9 tablets to the nearest quarter tablet is 1 tablet.</w:t>
      </w:r>
    </w:p>
    <w:p w14:paraId="1946C47D" w14:textId="77777777" w:rsidR="00954195" w:rsidRPr="006F33D8" w:rsidRDefault="00954195" w:rsidP="00954195">
      <w:pPr>
        <w:pStyle w:val="ListParagraph"/>
        <w:rPr>
          <w:rFonts w:cs="Arial"/>
          <w:lang w:eastAsia="en-GB"/>
        </w:rPr>
      </w:pPr>
    </w:p>
    <w:p w14:paraId="647B4F36" w14:textId="77777777" w:rsidR="00954195" w:rsidRDefault="00954195" w:rsidP="00954195">
      <w:pPr>
        <w:pStyle w:val="ListParagraph"/>
        <w:spacing w:after="160"/>
        <w:rPr>
          <w:rFonts w:cs="Arial"/>
          <w:lang w:eastAsia="en-GB"/>
        </w:rPr>
      </w:pPr>
    </w:p>
    <w:p w14:paraId="4AECAF06" w14:textId="53A4631E" w:rsidR="00954195" w:rsidRDefault="00954195" w:rsidP="00954195">
      <w:pPr>
        <w:pStyle w:val="ListParagraph"/>
        <w:numPr>
          <w:ilvl w:val="0"/>
          <w:numId w:val="42"/>
        </w:numPr>
        <w:spacing w:after="160"/>
        <w:rPr>
          <w:rFonts w:cs="Arial"/>
          <w:lang w:eastAsia="en-GB"/>
        </w:rPr>
      </w:pPr>
      <w:r>
        <w:rPr>
          <w:rFonts w:cs="Arial"/>
          <w:lang w:eastAsia="en-GB"/>
        </w:rPr>
        <w:t>1000µg = 1mg, so 30,000µg = 30mg. The liquid dose is calculated as:</w:t>
      </w:r>
    </w:p>
    <w:p w14:paraId="75035B2F" w14:textId="77777777" w:rsidR="00954195" w:rsidRPr="008B05AF" w:rsidRDefault="00954195" w:rsidP="00954195">
      <w:pPr>
        <w:pStyle w:val="ListParagraph"/>
        <w:spacing w:after="160"/>
        <w:rPr>
          <w:rFonts w:eastAsiaTheme="minorEastAsia" w:cs="Arial"/>
        </w:rPr>
      </w:pPr>
      <w:r w:rsidRPr="0031715B">
        <w:rPr>
          <w:rFonts w:cs="Arial"/>
        </w:rPr>
        <w:t>Liquid dose (ml</w:t>
      </w:r>
      <w:r>
        <w:rPr>
          <w:rFonts w:cs="Arial"/>
        </w:rPr>
        <w:t>/day</w:t>
      </w:r>
      <w:r w:rsidRPr="0031715B">
        <w:rPr>
          <w:rFonts w:cs="Arial"/>
        </w:rPr>
        <w:t xml:space="preserve">) = </w:t>
      </w:r>
      <m:oMath>
        <m:f>
          <m:fPr>
            <m:ctrlPr>
              <w:rPr>
                <w:rFonts w:ascii="Cambria Math" w:hAnsi="Cambria Math" w:cs="Arial"/>
                <w:sz w:val="32"/>
              </w:rPr>
            </m:ctrlPr>
          </m:fPr>
          <m:num>
            <m:r>
              <m:rPr>
                <m:nor/>
              </m:rPr>
              <w:rPr>
                <w:rFonts w:cs="Arial"/>
                <w:sz w:val="32"/>
              </w:rPr>
              <m:t>dose prescribed (mg</m:t>
            </m:r>
            <m:r>
              <m:rPr>
                <m:nor/>
              </m:rPr>
              <w:rPr>
                <w:rFonts w:cs="Arial"/>
                <w:sz w:val="32"/>
              </w:rPr>
              <m:t>/day</m:t>
            </m:r>
            <m:r>
              <m:rPr>
                <m:nor/>
              </m:rPr>
              <w:rPr>
                <w:rFonts w:cs="Arial"/>
                <w:sz w:val="32"/>
              </w:rPr>
              <m:t>)</m:t>
            </m:r>
          </m:num>
          <m:den>
            <m:r>
              <m:rPr>
                <m:nor/>
              </m:rPr>
              <w:rPr>
                <w:rFonts w:cs="Arial"/>
                <w:sz w:val="32"/>
              </w:rPr>
              <m:t>dose in stock (mg)</m:t>
            </m:r>
          </m:den>
        </m:f>
      </m:oMath>
      <w:r w:rsidRPr="0031715B">
        <w:rPr>
          <w:rFonts w:eastAsiaTheme="minorEastAsia" w:cs="Arial"/>
          <w:sz w:val="32"/>
        </w:rPr>
        <w:t xml:space="preserve"> </w:t>
      </w:r>
      <w:r w:rsidRPr="0031715B">
        <w:rPr>
          <w:rFonts w:eastAsiaTheme="minorEastAsia" w:cs="Arial"/>
        </w:rPr>
        <w:t>x stock volume (ml)</w:t>
      </w:r>
      <w:r>
        <w:rPr>
          <w:rFonts w:eastAsiaTheme="minorEastAsia" w:cs="Arial"/>
        </w:rPr>
        <w:t xml:space="preserve"> = </w:t>
      </w:r>
      <m:oMath>
        <m:f>
          <m:fPr>
            <m:ctrlPr>
              <w:rPr>
                <w:rFonts w:ascii="Cambria Math" w:eastAsiaTheme="minorEastAsia" w:hAnsi="Cambria Math" w:cs="Arial"/>
                <w:sz w:val="28"/>
              </w:rPr>
            </m:ctrlPr>
          </m:fPr>
          <m:num>
            <m:r>
              <m:rPr>
                <m:nor/>
              </m:rPr>
              <w:rPr>
                <w:rFonts w:eastAsiaTheme="minorEastAsia" w:cs="Arial"/>
                <w:sz w:val="28"/>
              </w:rPr>
              <m:t>30</m:t>
            </m:r>
            <m:r>
              <m:rPr>
                <m:nor/>
              </m:rPr>
              <w:rPr>
                <w:rFonts w:ascii="Cambria Math" w:eastAsiaTheme="minorEastAsia" w:cs="Arial"/>
                <w:sz w:val="28"/>
              </w:rPr>
              <m:t xml:space="preserve"> </m:t>
            </m:r>
            <m:r>
              <m:rPr>
                <m:nor/>
              </m:rPr>
              <w:rPr>
                <w:rFonts w:eastAsiaTheme="minorEastAsia" w:cs="Arial"/>
                <w:sz w:val="28"/>
              </w:rPr>
              <m:t>mg/day</m:t>
            </m:r>
            <m:ctrlPr>
              <w:rPr>
                <w:rFonts w:ascii="Cambria Math" w:eastAsiaTheme="minorEastAsia" w:hAnsi="Cambria Math" w:cs="Arial"/>
                <w:i/>
                <w:sz w:val="28"/>
              </w:rPr>
            </m:ctrlPr>
          </m:num>
          <m:den>
            <m:r>
              <m:rPr>
                <m:nor/>
              </m:rPr>
              <w:rPr>
                <w:rFonts w:eastAsiaTheme="minorEastAsia" w:cs="Arial"/>
                <w:sz w:val="28"/>
              </w:rPr>
              <m:t>1</m:t>
            </m:r>
            <m:r>
              <m:rPr>
                <m:nor/>
              </m:rPr>
              <w:rPr>
                <w:rFonts w:ascii="Cambria Math" w:eastAsiaTheme="minorEastAsia" w:cs="Arial"/>
                <w:sz w:val="28"/>
              </w:rPr>
              <m:t xml:space="preserve"> </m:t>
            </m:r>
            <m:r>
              <m:rPr>
                <m:nor/>
              </m:rPr>
              <w:rPr>
                <w:rFonts w:eastAsiaTheme="minorEastAsia" w:cs="Arial"/>
                <w:sz w:val="28"/>
              </w:rPr>
              <m:t>mg</m:t>
            </m:r>
            <m:ctrlPr>
              <w:rPr>
                <w:rFonts w:ascii="Cambria Math" w:eastAsiaTheme="minorEastAsia" w:hAnsi="Cambria Math" w:cs="Arial"/>
                <w:i/>
                <w:sz w:val="28"/>
              </w:rPr>
            </m:ctrlPr>
          </m:den>
        </m:f>
      </m:oMath>
      <w:r>
        <w:rPr>
          <w:rFonts w:eastAsiaTheme="minorEastAsia" w:cs="Arial"/>
        </w:rPr>
        <w:t xml:space="preserve"> </w:t>
      </w:r>
      <m:oMath>
        <m:r>
          <m:rPr>
            <m:sty m:val="p"/>
          </m:rPr>
          <w:rPr>
            <w:rFonts w:ascii="Cambria Math" w:eastAsiaTheme="minorEastAsia" w:hAnsi="Cambria Math" w:cs="Arial"/>
          </w:rPr>
          <m:t>×</m:t>
        </m:r>
      </m:oMath>
      <w:r>
        <w:rPr>
          <w:rFonts w:eastAsiaTheme="minorEastAsia" w:cs="Arial"/>
        </w:rPr>
        <w:t xml:space="preserve"> 2ml = 60ml/day.</w:t>
      </w:r>
    </w:p>
    <w:p w14:paraId="1CCE0A65" w14:textId="77777777" w:rsidR="00954195" w:rsidRDefault="00954195" w:rsidP="00954195">
      <w:pPr>
        <w:pStyle w:val="ListParagraph"/>
        <w:spacing w:after="160"/>
        <w:rPr>
          <w:rFonts w:eastAsiaTheme="minorEastAsia" w:cs="Arial"/>
        </w:rPr>
      </w:pPr>
      <w:r>
        <w:rPr>
          <w:rFonts w:eastAsiaTheme="minorEastAsia" w:cs="Arial"/>
        </w:rPr>
        <w:t xml:space="preserve">Single dose (ml/dose) = </w:t>
      </w:r>
      <m:oMath>
        <m:f>
          <m:fPr>
            <m:ctrlPr>
              <w:rPr>
                <w:rFonts w:ascii="Cambria Math" w:eastAsiaTheme="minorEastAsia" w:hAnsi="Cambria Math" w:cs="Arial"/>
                <w:sz w:val="28"/>
              </w:rPr>
            </m:ctrlPr>
          </m:fPr>
          <m:num>
            <m:r>
              <m:rPr>
                <m:nor/>
              </m:rPr>
              <w:rPr>
                <w:rFonts w:eastAsiaTheme="minorEastAsia" w:cs="Arial"/>
                <w:sz w:val="28"/>
              </w:rPr>
              <m:t>daily dose (ml</m:t>
            </m:r>
            <m:r>
              <m:rPr>
                <m:lit/>
                <m:nor/>
              </m:rPr>
              <w:rPr>
                <w:rFonts w:eastAsiaTheme="minorEastAsia" w:cs="Arial"/>
                <w:sz w:val="28"/>
              </w:rPr>
              <m:t>/</m:t>
            </m:r>
            <m:r>
              <m:rPr>
                <m:nor/>
              </m:rPr>
              <w:rPr>
                <w:rFonts w:eastAsiaTheme="minorEastAsia" w:cs="Arial"/>
                <w:sz w:val="28"/>
              </w:rPr>
              <m:t>day)</m:t>
            </m:r>
            <m:ctrlPr>
              <w:rPr>
                <w:rFonts w:ascii="Cambria Math" w:eastAsiaTheme="minorEastAsia" w:hAnsi="Cambria Math" w:cs="Arial"/>
                <w:i/>
                <w:sz w:val="28"/>
              </w:rPr>
            </m:ctrlPr>
          </m:num>
          <m:den>
            <m:r>
              <m:rPr>
                <m:nor/>
              </m:rPr>
              <w:rPr>
                <w:rFonts w:eastAsiaTheme="minorEastAsia" w:cs="Arial"/>
                <w:sz w:val="28"/>
              </w:rPr>
              <m:t>number of doses per day (doses</m:t>
            </m:r>
            <m:r>
              <m:rPr>
                <m:lit/>
                <m:nor/>
              </m:rPr>
              <w:rPr>
                <w:rFonts w:eastAsiaTheme="minorEastAsia" w:cs="Arial"/>
                <w:sz w:val="28"/>
              </w:rPr>
              <m:t>/</m:t>
            </m:r>
            <m:r>
              <m:rPr>
                <m:nor/>
              </m:rPr>
              <w:rPr>
                <w:rFonts w:eastAsiaTheme="minorEastAsia" w:cs="Arial"/>
                <w:sz w:val="28"/>
              </w:rPr>
              <m:t>day)</m:t>
            </m:r>
            <m:ctrlPr>
              <w:rPr>
                <w:rFonts w:ascii="Cambria Math" w:eastAsiaTheme="minorEastAsia" w:hAnsi="Cambria Math" w:cs="Arial"/>
                <w:i/>
                <w:sz w:val="28"/>
              </w:rPr>
            </m:ctrlPr>
          </m:den>
        </m:f>
      </m:oMath>
      <w:r>
        <w:rPr>
          <w:rFonts w:eastAsiaTheme="minorEastAsia" w:cs="Arial"/>
        </w:rPr>
        <w:t xml:space="preserve"> = </w:t>
      </w:r>
      <m:oMath>
        <m:f>
          <m:fPr>
            <m:ctrlPr>
              <w:rPr>
                <w:rFonts w:ascii="Cambria Math" w:eastAsiaTheme="minorEastAsia" w:hAnsi="Cambria Math" w:cs="Arial"/>
                <w:sz w:val="28"/>
              </w:rPr>
            </m:ctrlPr>
          </m:fPr>
          <m:num>
            <m:r>
              <m:rPr>
                <m:nor/>
              </m:rPr>
              <w:rPr>
                <w:rFonts w:eastAsiaTheme="minorEastAsia" w:cs="Arial"/>
                <w:sz w:val="28"/>
              </w:rPr>
              <m:t>60</m:t>
            </m:r>
            <m:r>
              <m:rPr>
                <m:nor/>
              </m:rPr>
              <w:rPr>
                <w:rFonts w:ascii="Cambria Math" w:eastAsiaTheme="minorEastAsia" w:cs="Arial"/>
                <w:sz w:val="28"/>
              </w:rPr>
              <m:t xml:space="preserve"> </m:t>
            </m:r>
            <m:r>
              <m:rPr>
                <m:nor/>
              </m:rPr>
              <w:rPr>
                <w:rFonts w:eastAsiaTheme="minorEastAsia" w:cs="Arial"/>
                <w:sz w:val="28"/>
              </w:rPr>
              <m:t>ml</m:t>
            </m:r>
            <m:r>
              <m:rPr>
                <m:lit/>
                <m:nor/>
              </m:rPr>
              <w:rPr>
                <w:rFonts w:eastAsiaTheme="minorEastAsia" w:cs="Arial"/>
                <w:sz w:val="28"/>
              </w:rPr>
              <m:t>/</m:t>
            </m:r>
            <m:r>
              <m:rPr>
                <m:nor/>
              </m:rPr>
              <w:rPr>
                <w:rFonts w:eastAsiaTheme="minorEastAsia" w:cs="Arial"/>
                <w:sz w:val="28"/>
              </w:rPr>
              <m:t>day</m:t>
            </m:r>
            <m:ctrlPr>
              <w:rPr>
                <w:rFonts w:ascii="Cambria Math" w:eastAsiaTheme="minorEastAsia" w:hAnsi="Cambria Math" w:cs="Arial"/>
                <w:i/>
                <w:sz w:val="28"/>
              </w:rPr>
            </m:ctrlPr>
          </m:num>
          <m:den>
            <m:r>
              <m:rPr>
                <m:nor/>
              </m:rPr>
              <w:rPr>
                <w:rFonts w:eastAsiaTheme="minorEastAsia" w:cs="Arial"/>
                <w:sz w:val="28"/>
              </w:rPr>
              <m:t>4</m:t>
            </m:r>
            <m:r>
              <m:rPr>
                <m:nor/>
              </m:rPr>
              <w:rPr>
                <w:rFonts w:ascii="Cambria Math" w:eastAsiaTheme="minorEastAsia" w:cs="Arial"/>
                <w:sz w:val="28"/>
              </w:rPr>
              <m:t xml:space="preserve"> </m:t>
            </m:r>
            <m:r>
              <m:rPr>
                <m:nor/>
              </m:rPr>
              <w:rPr>
                <w:rFonts w:eastAsiaTheme="minorEastAsia" w:cs="Arial"/>
                <w:sz w:val="28"/>
              </w:rPr>
              <m:t>doses</m:t>
            </m:r>
            <m:r>
              <m:rPr>
                <m:lit/>
                <m:nor/>
              </m:rPr>
              <w:rPr>
                <w:rFonts w:eastAsiaTheme="minorEastAsia" w:cs="Arial"/>
                <w:sz w:val="28"/>
              </w:rPr>
              <m:t>/</m:t>
            </m:r>
            <m:r>
              <m:rPr>
                <m:nor/>
              </m:rPr>
              <w:rPr>
                <w:rFonts w:eastAsiaTheme="minorEastAsia" w:cs="Arial"/>
                <w:sz w:val="28"/>
              </w:rPr>
              <m:t>day</m:t>
            </m:r>
            <m:ctrlPr>
              <w:rPr>
                <w:rFonts w:ascii="Cambria Math" w:eastAsiaTheme="minorEastAsia" w:hAnsi="Cambria Math" w:cs="Arial"/>
                <w:i/>
                <w:sz w:val="28"/>
              </w:rPr>
            </m:ctrlPr>
          </m:den>
        </m:f>
      </m:oMath>
      <w:r>
        <w:rPr>
          <w:rFonts w:eastAsiaTheme="minorEastAsia" w:cs="Arial"/>
        </w:rPr>
        <w:t xml:space="preserve"> = 15ml/dose.</w:t>
      </w:r>
    </w:p>
    <w:p w14:paraId="277182F5" w14:textId="77777777" w:rsidR="00954195" w:rsidRPr="00837310" w:rsidRDefault="00954195" w:rsidP="00954195">
      <w:pPr>
        <w:pStyle w:val="ListParagraph"/>
        <w:spacing w:after="160"/>
        <w:rPr>
          <w:rFonts w:eastAsiaTheme="minorEastAsia" w:cs="Arial"/>
        </w:rPr>
      </w:pPr>
    </w:p>
    <w:p w14:paraId="6F9ACC08" w14:textId="77777777" w:rsidR="00954195" w:rsidRDefault="00954195" w:rsidP="00954195">
      <w:pPr>
        <w:pStyle w:val="ListParagraph"/>
        <w:spacing w:after="160"/>
        <w:rPr>
          <w:rFonts w:cs="Arial"/>
          <w:lang w:eastAsia="en-GB"/>
        </w:rPr>
      </w:pPr>
    </w:p>
    <w:p w14:paraId="48B9C8AB" w14:textId="699AB83C" w:rsidR="00954195" w:rsidRDefault="00954195" w:rsidP="00954195">
      <w:pPr>
        <w:pStyle w:val="ListParagraph"/>
        <w:numPr>
          <w:ilvl w:val="0"/>
          <w:numId w:val="42"/>
        </w:numPr>
        <w:spacing w:after="160"/>
        <w:rPr>
          <w:rFonts w:cs="Arial"/>
          <w:lang w:eastAsia="en-GB"/>
        </w:rPr>
      </w:pPr>
      <w:r>
        <w:rPr>
          <w:rFonts w:cs="Arial"/>
          <w:lang w:eastAsia="en-GB"/>
        </w:rPr>
        <w:t>The age, weight, height, and sex of the patient are irrelevant to this calculation.</w:t>
      </w:r>
    </w:p>
    <w:p w14:paraId="1A5435E5" w14:textId="77777777" w:rsidR="00954195" w:rsidRDefault="00954195" w:rsidP="00954195">
      <w:pPr>
        <w:pStyle w:val="ListParagraph"/>
        <w:spacing w:after="160"/>
        <w:rPr>
          <w:rFonts w:eastAsiaTheme="minorEastAsia" w:cs="Arial"/>
          <w:lang w:eastAsia="en-GB"/>
        </w:rPr>
      </w:pPr>
      <w:r>
        <w:rPr>
          <w:rFonts w:cs="Arial"/>
          <w:lang w:eastAsia="en-GB"/>
        </w:rPr>
        <w:t xml:space="preserve">Daily dose (mg/day) = single dose (mg/dose) </w:t>
      </w:r>
      <m:oMath>
        <m:r>
          <m:rPr>
            <m:sty m:val="p"/>
          </m:rPr>
          <w:rPr>
            <w:rFonts w:ascii="Cambria Math" w:hAnsi="Cambria Math" w:cs="Arial"/>
            <w:lang w:eastAsia="en-GB"/>
          </w:rPr>
          <m:t>×</m:t>
        </m:r>
      </m:oMath>
      <w:r>
        <w:rPr>
          <w:rFonts w:eastAsiaTheme="minorEastAsia" w:cs="Arial"/>
          <w:lang w:eastAsia="en-GB"/>
        </w:rPr>
        <w:t xml:space="preserve"> number of daily doses (doses/day) </w:t>
      </w:r>
    </w:p>
    <w:p w14:paraId="2BA449A4" w14:textId="77777777" w:rsidR="00954195" w:rsidRPr="00837310" w:rsidRDefault="00954195" w:rsidP="00954195">
      <w:pPr>
        <w:pStyle w:val="ListParagraph"/>
        <w:spacing w:after="160"/>
        <w:rPr>
          <w:rFonts w:eastAsiaTheme="minorEastAsia" w:cs="Arial"/>
          <w:lang w:eastAsia="en-GB"/>
        </w:rPr>
      </w:pPr>
      <w:r>
        <w:rPr>
          <w:rFonts w:eastAsiaTheme="minorEastAsia" w:cs="Arial"/>
          <w:lang w:eastAsia="en-GB"/>
        </w:rPr>
        <w:t xml:space="preserve">= 200 mg/dose </w:t>
      </w:r>
      <m:oMath>
        <m:r>
          <m:rPr>
            <m:sty m:val="p"/>
          </m:rPr>
          <w:rPr>
            <w:rFonts w:ascii="Cambria Math" w:eastAsiaTheme="minorEastAsia" w:hAnsi="Cambria Math" w:cs="Arial"/>
            <w:lang w:eastAsia="en-GB"/>
          </w:rPr>
          <m:t>×</m:t>
        </m:r>
      </m:oMath>
      <w:r>
        <w:rPr>
          <w:rFonts w:eastAsiaTheme="minorEastAsia" w:cs="Arial"/>
          <w:lang w:eastAsia="en-GB"/>
        </w:rPr>
        <w:t xml:space="preserve"> 4 doses/day = 800 mg/day.</w:t>
      </w:r>
    </w:p>
    <w:p w14:paraId="58A9DBF0" w14:textId="77777777" w:rsidR="00954195" w:rsidRPr="006F33D8" w:rsidRDefault="00954195" w:rsidP="00954195">
      <w:pPr>
        <w:pStyle w:val="ListParagraph"/>
        <w:rPr>
          <w:rFonts w:cs="Arial"/>
          <w:lang w:eastAsia="en-GB"/>
        </w:rPr>
      </w:pPr>
    </w:p>
    <w:p w14:paraId="25CF8F7E" w14:textId="77777777" w:rsidR="00954195" w:rsidRPr="00954195" w:rsidRDefault="00954195" w:rsidP="00954195">
      <w:pPr>
        <w:pStyle w:val="ListParagraph"/>
        <w:spacing w:after="160"/>
        <w:rPr>
          <w:rFonts w:eastAsiaTheme="minorEastAsia" w:cs="Arial"/>
          <w:lang w:eastAsia="en-GB"/>
        </w:rPr>
      </w:pPr>
    </w:p>
    <w:p w14:paraId="07676B58" w14:textId="209240E0" w:rsidR="00954195" w:rsidRDefault="00954195" w:rsidP="00954195">
      <w:pPr>
        <w:pStyle w:val="ListParagraph"/>
        <w:numPr>
          <w:ilvl w:val="0"/>
          <w:numId w:val="42"/>
        </w:numPr>
        <w:spacing w:after="160"/>
        <w:rPr>
          <w:rFonts w:eastAsiaTheme="minorEastAsia" w:cs="Arial"/>
          <w:lang w:eastAsia="en-GB"/>
        </w:rPr>
      </w:pPr>
      <w:r>
        <w:rPr>
          <w:rFonts w:cs="Arial"/>
          <w:lang w:eastAsia="en-GB"/>
        </w:rPr>
        <w:t xml:space="preserve">Daily dose (mg/day) = single dose (mg/dose) </w:t>
      </w:r>
      <m:oMath>
        <m:r>
          <m:rPr>
            <m:sty m:val="p"/>
          </m:rPr>
          <w:rPr>
            <w:rFonts w:ascii="Cambria Math" w:hAnsi="Cambria Math" w:cs="Arial"/>
            <w:lang w:eastAsia="en-GB"/>
          </w:rPr>
          <m:t>×</m:t>
        </m:r>
      </m:oMath>
      <w:r>
        <w:rPr>
          <w:rFonts w:eastAsiaTheme="minorEastAsia" w:cs="Arial"/>
          <w:lang w:eastAsia="en-GB"/>
        </w:rPr>
        <w:t xml:space="preserve"> number of d</w:t>
      </w:r>
      <w:proofErr w:type="spellStart"/>
      <w:r>
        <w:rPr>
          <w:rFonts w:eastAsiaTheme="minorEastAsia" w:cs="Arial"/>
          <w:lang w:eastAsia="en-GB"/>
        </w:rPr>
        <w:t>aily</w:t>
      </w:r>
      <w:proofErr w:type="spellEnd"/>
      <w:r>
        <w:rPr>
          <w:rFonts w:eastAsiaTheme="minorEastAsia" w:cs="Arial"/>
          <w:lang w:eastAsia="en-GB"/>
        </w:rPr>
        <w:t xml:space="preserve"> doses (doses/day)</w:t>
      </w:r>
    </w:p>
    <w:p w14:paraId="258DCAB0" w14:textId="77777777" w:rsidR="00954195" w:rsidRDefault="00954195" w:rsidP="00954195">
      <w:pPr>
        <w:pStyle w:val="ListParagraph"/>
        <w:spacing w:after="160"/>
        <w:rPr>
          <w:rFonts w:eastAsiaTheme="minorEastAsia" w:cs="Arial"/>
          <w:lang w:eastAsia="en-GB"/>
        </w:rPr>
      </w:pPr>
      <w:r>
        <w:rPr>
          <w:rFonts w:eastAsiaTheme="minorEastAsia" w:cs="Arial"/>
          <w:lang w:eastAsia="en-GB"/>
        </w:rPr>
        <w:t xml:space="preserve">= 10 mg/dose </w:t>
      </w:r>
      <m:oMath>
        <m:r>
          <m:rPr>
            <m:sty m:val="p"/>
          </m:rPr>
          <w:rPr>
            <w:rFonts w:ascii="Cambria Math" w:eastAsiaTheme="minorEastAsia" w:hAnsi="Cambria Math" w:cs="Arial"/>
            <w:lang w:eastAsia="en-GB"/>
          </w:rPr>
          <m:t>×</m:t>
        </m:r>
      </m:oMath>
      <w:r>
        <w:rPr>
          <w:rFonts w:eastAsiaTheme="minorEastAsia" w:cs="Arial"/>
          <w:lang w:eastAsia="en-GB"/>
        </w:rPr>
        <w:t xml:space="preserve"> 2 (doses/day) = 20 mg/day.</w:t>
      </w:r>
    </w:p>
    <w:p w14:paraId="4BA592DC" w14:textId="77777777" w:rsidR="00954195" w:rsidRDefault="00954195" w:rsidP="00954195">
      <w:pPr>
        <w:pStyle w:val="ListParagraph"/>
        <w:spacing w:after="160"/>
        <w:rPr>
          <w:rFonts w:eastAsiaTheme="minorEastAsia" w:cs="Arial"/>
          <w:lang w:eastAsia="en-GB"/>
        </w:rPr>
      </w:pPr>
      <w:r>
        <w:rPr>
          <w:rFonts w:eastAsiaTheme="minorEastAsia" w:cs="Arial"/>
          <w:lang w:eastAsia="en-GB"/>
        </w:rPr>
        <w:t xml:space="preserve">Weekly dose (mg/week) = daily dose (mg/day) </w:t>
      </w:r>
      <m:oMath>
        <m:r>
          <m:rPr>
            <m:sty m:val="p"/>
          </m:rPr>
          <w:rPr>
            <w:rFonts w:ascii="Cambria Math" w:eastAsiaTheme="minorEastAsia" w:hAnsi="Cambria Math" w:cs="Arial"/>
            <w:lang w:eastAsia="en-GB"/>
          </w:rPr>
          <m:t>×</m:t>
        </m:r>
      </m:oMath>
      <w:r>
        <w:rPr>
          <w:rFonts w:eastAsiaTheme="minorEastAsia" w:cs="Arial"/>
          <w:lang w:eastAsia="en-GB"/>
        </w:rPr>
        <w:t xml:space="preserve"> 7 (days/week) </w:t>
      </w:r>
    </w:p>
    <w:p w14:paraId="29FFE25B" w14:textId="77777777" w:rsidR="00954195" w:rsidRDefault="00954195" w:rsidP="00954195">
      <w:pPr>
        <w:pStyle w:val="ListParagraph"/>
        <w:spacing w:after="160"/>
        <w:rPr>
          <w:rFonts w:eastAsiaTheme="minorEastAsia" w:cs="Arial"/>
          <w:lang w:eastAsia="en-GB"/>
        </w:rPr>
      </w:pPr>
      <w:r>
        <w:rPr>
          <w:rFonts w:eastAsiaTheme="minorEastAsia" w:cs="Arial"/>
          <w:lang w:eastAsia="en-GB"/>
        </w:rPr>
        <w:t xml:space="preserve">= 20 mg/day </w:t>
      </w:r>
      <m:oMath>
        <m:r>
          <m:rPr>
            <m:sty m:val="p"/>
          </m:rPr>
          <w:rPr>
            <w:rFonts w:ascii="Cambria Math" w:eastAsiaTheme="minorEastAsia" w:hAnsi="Cambria Math" w:cs="Arial"/>
            <w:lang w:eastAsia="en-GB"/>
          </w:rPr>
          <m:t>×</m:t>
        </m:r>
      </m:oMath>
      <w:r>
        <w:rPr>
          <w:rFonts w:eastAsiaTheme="minorEastAsia" w:cs="Arial"/>
          <w:lang w:eastAsia="en-GB"/>
        </w:rPr>
        <w:t xml:space="preserve"> 7 days/week = 140 mg/week.</w:t>
      </w:r>
    </w:p>
    <w:p w14:paraId="589B8E21" w14:textId="77777777" w:rsidR="00954195" w:rsidRDefault="00954195" w:rsidP="00954195">
      <w:pPr>
        <w:pStyle w:val="ListParagraph"/>
        <w:spacing w:after="160"/>
        <w:rPr>
          <w:rFonts w:eastAsiaTheme="minorEastAsia" w:cs="Arial"/>
          <w:lang w:eastAsia="en-GB"/>
        </w:rPr>
      </w:pPr>
      <w:r>
        <w:rPr>
          <w:rFonts w:eastAsiaTheme="minorEastAsia" w:cs="Arial"/>
          <w:lang w:eastAsia="en-GB"/>
        </w:rPr>
        <w:t xml:space="preserve">Liquid weekly dose (ml/week) = </w:t>
      </w:r>
      <m:oMath>
        <m:f>
          <m:fPr>
            <m:ctrlPr>
              <w:rPr>
                <w:rFonts w:ascii="Cambria Math" w:eastAsiaTheme="minorEastAsia" w:hAnsi="Cambria Math" w:cs="Arial"/>
                <w:sz w:val="28"/>
                <w:lang w:eastAsia="en-GB"/>
              </w:rPr>
            </m:ctrlPr>
          </m:fPr>
          <m:num>
            <m:r>
              <m:rPr>
                <m:nor/>
              </m:rPr>
              <w:rPr>
                <w:rFonts w:eastAsiaTheme="minorEastAsia" w:cs="Arial"/>
                <w:sz w:val="28"/>
                <w:lang w:eastAsia="en-GB"/>
              </w:rPr>
              <m:t>weekly dose (mg</m:t>
            </m:r>
            <m:r>
              <m:rPr>
                <m:lit/>
                <m:nor/>
              </m:rPr>
              <w:rPr>
                <w:rFonts w:eastAsiaTheme="minorEastAsia" w:cs="Arial"/>
                <w:sz w:val="28"/>
                <w:lang w:eastAsia="en-GB"/>
              </w:rPr>
              <m:t>/</m:t>
            </m:r>
            <m:r>
              <m:rPr>
                <m:nor/>
              </m:rPr>
              <w:rPr>
                <w:rFonts w:eastAsiaTheme="minorEastAsia" w:cs="Arial"/>
                <w:sz w:val="28"/>
                <w:lang w:eastAsia="en-GB"/>
              </w:rPr>
              <m:t>week)</m:t>
            </m:r>
            <m:ctrlPr>
              <w:rPr>
                <w:rFonts w:ascii="Cambria Math" w:eastAsiaTheme="minorEastAsia" w:hAnsi="Cambria Math" w:cs="Arial"/>
                <w:i/>
                <w:sz w:val="28"/>
                <w:lang w:eastAsia="en-GB"/>
              </w:rPr>
            </m:ctrlPr>
          </m:num>
          <m:den>
            <m:r>
              <m:rPr>
                <m:nor/>
              </m:rPr>
              <w:rPr>
                <w:rFonts w:eastAsiaTheme="minorEastAsia" w:cs="Arial"/>
                <w:sz w:val="28"/>
                <w:lang w:eastAsia="en-GB"/>
              </w:rPr>
              <m:t>dose in stock (mg)</m:t>
            </m:r>
            <m:ctrlPr>
              <w:rPr>
                <w:rFonts w:ascii="Cambria Math" w:eastAsiaTheme="minorEastAsia" w:hAnsi="Cambria Math" w:cs="Arial"/>
                <w:i/>
                <w:sz w:val="28"/>
                <w:lang w:eastAsia="en-GB"/>
              </w:rPr>
            </m:ctrlPr>
          </m:den>
        </m:f>
      </m:oMath>
      <w:r>
        <w:rPr>
          <w:rFonts w:eastAsiaTheme="minorEastAsia" w:cs="Arial"/>
          <w:lang w:eastAsia="en-GB"/>
        </w:rPr>
        <w:t xml:space="preserve"> </w:t>
      </w:r>
      <m:oMath>
        <m:r>
          <m:rPr>
            <m:sty m:val="p"/>
          </m:rPr>
          <w:rPr>
            <w:rFonts w:ascii="Cambria Math" w:eastAsiaTheme="minorEastAsia" w:hAnsi="Cambria Math" w:cs="Arial"/>
            <w:lang w:eastAsia="en-GB"/>
          </w:rPr>
          <m:t>×</m:t>
        </m:r>
      </m:oMath>
      <w:r>
        <w:rPr>
          <w:rFonts w:eastAsiaTheme="minorEastAsia" w:cs="Arial"/>
          <w:lang w:eastAsia="en-GB"/>
        </w:rPr>
        <w:t xml:space="preserve"> stock v</w:t>
      </w:r>
      <w:proofErr w:type="spellStart"/>
      <w:r>
        <w:rPr>
          <w:rFonts w:eastAsiaTheme="minorEastAsia" w:cs="Arial"/>
          <w:lang w:eastAsia="en-GB"/>
        </w:rPr>
        <w:t>olume</w:t>
      </w:r>
      <w:proofErr w:type="spellEnd"/>
      <w:r>
        <w:rPr>
          <w:rFonts w:eastAsiaTheme="minorEastAsia" w:cs="Arial"/>
          <w:lang w:eastAsia="en-GB"/>
        </w:rPr>
        <w:t xml:space="preserve"> (ml) = </w:t>
      </w:r>
      <m:oMath>
        <m:f>
          <m:fPr>
            <m:ctrlPr>
              <w:rPr>
                <w:rFonts w:ascii="Cambria Math" w:eastAsiaTheme="minorEastAsia" w:hAnsi="Cambria Math" w:cs="Arial"/>
                <w:sz w:val="28"/>
                <w:lang w:eastAsia="en-GB"/>
              </w:rPr>
            </m:ctrlPr>
          </m:fPr>
          <m:num>
            <m:r>
              <m:rPr>
                <m:nor/>
              </m:rPr>
              <w:rPr>
                <w:rFonts w:eastAsiaTheme="minorEastAsia" w:cs="Arial"/>
                <w:sz w:val="28"/>
                <w:lang w:eastAsia="en-GB"/>
              </w:rPr>
              <m:t>140 mg</m:t>
            </m:r>
            <m:r>
              <m:rPr>
                <m:lit/>
                <m:nor/>
              </m:rPr>
              <w:rPr>
                <w:rFonts w:eastAsiaTheme="minorEastAsia" w:cs="Arial"/>
                <w:sz w:val="28"/>
                <w:lang w:eastAsia="en-GB"/>
              </w:rPr>
              <m:t>/</m:t>
            </m:r>
            <m:r>
              <m:rPr>
                <m:nor/>
              </m:rPr>
              <w:rPr>
                <w:rFonts w:eastAsiaTheme="minorEastAsia" w:cs="Arial"/>
                <w:sz w:val="28"/>
                <w:lang w:eastAsia="en-GB"/>
              </w:rPr>
              <m:t>week</m:t>
            </m:r>
            <m:ctrlPr>
              <w:rPr>
                <w:rFonts w:ascii="Cambria Math" w:eastAsiaTheme="minorEastAsia" w:hAnsi="Cambria Math" w:cs="Arial"/>
                <w:i/>
                <w:sz w:val="28"/>
                <w:lang w:eastAsia="en-GB"/>
              </w:rPr>
            </m:ctrlPr>
          </m:num>
          <m:den>
            <m:r>
              <m:rPr>
                <m:nor/>
              </m:rPr>
              <w:rPr>
                <w:rFonts w:eastAsiaTheme="minorEastAsia" w:cs="Arial"/>
                <w:sz w:val="28"/>
                <w:lang w:eastAsia="en-GB"/>
              </w:rPr>
              <m:t>2 mg</m:t>
            </m:r>
            <m:ctrlPr>
              <w:rPr>
                <w:rFonts w:ascii="Cambria Math" w:eastAsiaTheme="minorEastAsia" w:hAnsi="Cambria Math" w:cs="Arial"/>
                <w:i/>
                <w:sz w:val="28"/>
                <w:lang w:eastAsia="en-GB"/>
              </w:rPr>
            </m:ctrlPr>
          </m:den>
        </m:f>
      </m:oMath>
      <w:r>
        <w:rPr>
          <w:rFonts w:eastAsiaTheme="minorEastAsia" w:cs="Arial"/>
          <w:lang w:eastAsia="en-GB"/>
        </w:rPr>
        <w:t xml:space="preserve"> </w:t>
      </w:r>
      <m:oMath>
        <m:r>
          <m:rPr>
            <m:sty m:val="p"/>
          </m:rPr>
          <w:rPr>
            <w:rFonts w:ascii="Cambria Math" w:eastAsiaTheme="minorEastAsia" w:hAnsi="Cambria Math" w:cs="Arial"/>
            <w:lang w:eastAsia="en-GB"/>
          </w:rPr>
          <m:t>×</m:t>
        </m:r>
      </m:oMath>
      <w:r>
        <w:rPr>
          <w:rFonts w:eastAsiaTheme="minorEastAsia" w:cs="Arial"/>
          <w:lang w:eastAsia="en-GB"/>
        </w:rPr>
        <w:t xml:space="preserve"> 1 ml = 70 ml/week.</w:t>
      </w:r>
    </w:p>
    <w:p w14:paraId="62A8765B" w14:textId="77777777" w:rsidR="00954195" w:rsidRPr="006558ED" w:rsidRDefault="00954195" w:rsidP="00954195">
      <w:pPr>
        <w:pStyle w:val="ListParagraph"/>
        <w:spacing w:after="160"/>
        <w:rPr>
          <w:rFonts w:eastAsiaTheme="minorEastAsia" w:cs="Arial"/>
          <w:lang w:eastAsia="en-GB"/>
        </w:rPr>
      </w:pPr>
      <w:r>
        <w:rPr>
          <w:rFonts w:eastAsiaTheme="minorEastAsia" w:cs="Arial"/>
          <w:lang w:eastAsia="en-GB"/>
        </w:rPr>
        <w:t>Since 70 ml is more than 55 ml, more of the drug will need to be ordered. To find out how much more we need for the patient, we calculate 70 ml – 55 ml = 15 ml.</w:t>
      </w:r>
    </w:p>
    <w:p w14:paraId="398F9767" w14:textId="77777777" w:rsidR="00954195" w:rsidRPr="00954195" w:rsidRDefault="00954195" w:rsidP="00954195">
      <w:pPr>
        <w:pStyle w:val="Heading1Factsheets"/>
        <w:spacing w:line="240" w:lineRule="auto"/>
        <w:rPr>
          <w:color w:val="FF0000"/>
          <w:sz w:val="40"/>
        </w:rPr>
      </w:pPr>
      <w:r>
        <w:rPr>
          <w:color w:val="FF0000"/>
          <w:sz w:val="40"/>
        </w:rPr>
        <w:lastRenderedPageBreak/>
        <w:t>Dosage Calculations II</w:t>
      </w:r>
    </w:p>
    <w:p w14:paraId="54B00A1B" w14:textId="77777777" w:rsidR="00954195" w:rsidRPr="00BA5D25" w:rsidRDefault="00954195" w:rsidP="00954195">
      <w:pPr>
        <w:spacing w:line="240" w:lineRule="auto"/>
        <w:jc w:val="right"/>
        <w:rPr>
          <w:rFonts w:cs="Arial"/>
        </w:rPr>
      </w:pPr>
      <w:r>
        <w:rPr>
          <w:rFonts w:cs="Arial"/>
        </w:rPr>
        <w:t>Study Development</w:t>
      </w:r>
      <w:r w:rsidRPr="00BA5D25">
        <w:rPr>
          <w:rFonts w:cs="Arial"/>
        </w:rPr>
        <w:t xml:space="preserve"> </w:t>
      </w:r>
      <w:r>
        <w:rPr>
          <w:rFonts w:cs="Arial"/>
        </w:rPr>
        <w:t>Worksheet</w:t>
      </w:r>
    </w:p>
    <w:p w14:paraId="5FC93E51" w14:textId="19918636" w:rsidR="00270DD8" w:rsidRPr="00954195" w:rsidRDefault="00954195" w:rsidP="00954195">
      <w:pPr>
        <w:jc w:val="right"/>
        <w:rPr>
          <w:rFonts w:cs="Arial"/>
          <w:sz w:val="28"/>
          <w:szCs w:val="28"/>
        </w:rPr>
      </w:pPr>
      <w:r>
        <w:rPr>
          <w:rFonts w:cs="Arial"/>
          <w:noProof/>
          <w:sz w:val="22"/>
          <w:szCs w:val="22"/>
        </w:rPr>
        <mc:AlternateContent>
          <mc:Choice Requires="wps">
            <w:drawing>
              <wp:anchor distT="0" distB="0" distL="114300" distR="114300" simplePos="0" relativeHeight="251681792" behindDoc="0" locked="0" layoutInCell="1" allowOverlap="1" wp14:anchorId="602562DA" wp14:editId="154E2A21">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3EC1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bookmarkStart w:id="0" w:name="_GoBack"/>
      <w:bookmarkEnd w:id="0"/>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AA5D3"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4E3D863D">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01AA2"/>
    <w:multiLevelType w:val="hybridMultilevel"/>
    <w:tmpl w:val="96304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9D2B2D"/>
    <w:multiLevelType w:val="hybridMultilevel"/>
    <w:tmpl w:val="A0F42F9C"/>
    <w:lvl w:ilvl="0" w:tplc="A5BEEE3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120F0"/>
    <w:multiLevelType w:val="hybridMultilevel"/>
    <w:tmpl w:val="870AF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6"/>
  </w:num>
  <w:num w:numId="3">
    <w:abstractNumId w:val="24"/>
  </w:num>
  <w:num w:numId="4">
    <w:abstractNumId w:val="22"/>
  </w:num>
  <w:num w:numId="5">
    <w:abstractNumId w:val="23"/>
  </w:num>
  <w:num w:numId="6">
    <w:abstractNumId w:val="18"/>
  </w:num>
  <w:num w:numId="7">
    <w:abstractNumId w:val="2"/>
  </w:num>
  <w:num w:numId="8">
    <w:abstractNumId w:val="17"/>
  </w:num>
  <w:num w:numId="9">
    <w:abstractNumId w:val="29"/>
  </w:num>
  <w:num w:numId="10">
    <w:abstractNumId w:val="12"/>
  </w:num>
  <w:num w:numId="11">
    <w:abstractNumId w:val="39"/>
  </w:num>
  <w:num w:numId="12">
    <w:abstractNumId w:val="14"/>
  </w:num>
  <w:num w:numId="13">
    <w:abstractNumId w:val="8"/>
  </w:num>
  <w:num w:numId="14">
    <w:abstractNumId w:val="33"/>
  </w:num>
  <w:num w:numId="15">
    <w:abstractNumId w:val="21"/>
  </w:num>
  <w:num w:numId="16">
    <w:abstractNumId w:val="3"/>
  </w:num>
  <w:num w:numId="17">
    <w:abstractNumId w:val="41"/>
  </w:num>
  <w:num w:numId="18">
    <w:abstractNumId w:val="31"/>
  </w:num>
  <w:num w:numId="19">
    <w:abstractNumId w:val="38"/>
  </w:num>
  <w:num w:numId="20">
    <w:abstractNumId w:val="13"/>
  </w:num>
  <w:num w:numId="21">
    <w:abstractNumId w:val="25"/>
  </w:num>
  <w:num w:numId="22">
    <w:abstractNumId w:val="10"/>
  </w:num>
  <w:num w:numId="23">
    <w:abstractNumId w:val="40"/>
  </w:num>
  <w:num w:numId="24">
    <w:abstractNumId w:val="4"/>
  </w:num>
  <w:num w:numId="25">
    <w:abstractNumId w:val="1"/>
  </w:num>
  <w:num w:numId="26">
    <w:abstractNumId w:val="27"/>
  </w:num>
  <w:num w:numId="27">
    <w:abstractNumId w:val="19"/>
  </w:num>
  <w:num w:numId="28">
    <w:abstractNumId w:val="34"/>
  </w:num>
  <w:num w:numId="29">
    <w:abstractNumId w:val="6"/>
  </w:num>
  <w:num w:numId="30">
    <w:abstractNumId w:val="9"/>
  </w:num>
  <w:num w:numId="31">
    <w:abstractNumId w:val="20"/>
  </w:num>
  <w:num w:numId="32">
    <w:abstractNumId w:val="16"/>
  </w:num>
  <w:num w:numId="33">
    <w:abstractNumId w:val="35"/>
  </w:num>
  <w:num w:numId="34">
    <w:abstractNumId w:val="30"/>
  </w:num>
  <w:num w:numId="35">
    <w:abstractNumId w:val="32"/>
  </w:num>
  <w:num w:numId="36">
    <w:abstractNumId w:val="37"/>
  </w:num>
  <w:num w:numId="37">
    <w:abstractNumId w:val="0"/>
  </w:num>
  <w:num w:numId="38">
    <w:abstractNumId w:val="36"/>
  </w:num>
  <w:num w:numId="39">
    <w:abstractNumId w:val="5"/>
  </w:num>
  <w:num w:numId="40">
    <w:abstractNumId w:val="28"/>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13516"/>
    <w:rsid w:val="0016797A"/>
    <w:rsid w:val="00237EAF"/>
    <w:rsid w:val="00264E2C"/>
    <w:rsid w:val="00270DD8"/>
    <w:rsid w:val="003544FC"/>
    <w:rsid w:val="003A09C6"/>
    <w:rsid w:val="0046001A"/>
    <w:rsid w:val="004852F0"/>
    <w:rsid w:val="004F0FA0"/>
    <w:rsid w:val="0050643E"/>
    <w:rsid w:val="0054370A"/>
    <w:rsid w:val="005675B5"/>
    <w:rsid w:val="0057648A"/>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54195"/>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purl.org/dc/terms/"/>
    <ds:schemaRef ds:uri="f802de58-c7a9-4a04-8b63-97bb32c76fa8"/>
    <ds:schemaRef ds:uri="http://schemas.microsoft.com/office/2006/documentManagement/types"/>
    <ds:schemaRef ds:uri="http://schemas.microsoft.com/office/2006/metadata/properties"/>
    <ds:schemaRef ds:uri="5ef6a563-44b9-4d28-a653-b57fe8a80aa5"/>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C44542-38E3-425E-B6B8-0FD8ED2B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2022-01-04T10:07:00Z</dcterms:created>
  <dcterms:modified xsi:type="dcterms:W3CDTF">2022-01-04T10:07:00Z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