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4DF9" w14:textId="71D891CE" w:rsidR="00521895" w:rsidRPr="00F35262" w:rsidRDefault="00DA5D83" w:rsidP="00521895">
      <w:pPr>
        <w:pStyle w:val="Heading1Factsheets"/>
        <w:rPr>
          <w:rFonts w:cs="Arial"/>
          <w:color w:val="FF0000"/>
        </w:rPr>
      </w:pPr>
      <w:r>
        <w:rPr>
          <w:rFonts w:cs="Arial"/>
          <w:color w:val="FF0000"/>
        </w:rPr>
        <w:t>Spotting Errors in a Calculation</w:t>
      </w:r>
    </w:p>
    <w:p w14:paraId="674EBAD8" w14:textId="18A753B1" w:rsidR="00BA5D25" w:rsidRPr="00F35262" w:rsidRDefault="007445A2" w:rsidP="003A09C6">
      <w:pPr>
        <w:jc w:val="right"/>
        <w:rPr>
          <w:rFonts w:ascii="Arial" w:hAnsi="Arial" w:cs="Arial"/>
        </w:rPr>
      </w:pPr>
      <w:r w:rsidRPr="00F35262">
        <w:rPr>
          <w:rFonts w:ascii="Arial" w:hAnsi="Arial" w:cs="Arial"/>
        </w:rPr>
        <w:t>Study Development</w:t>
      </w:r>
      <w:r w:rsidR="00BA5D25" w:rsidRPr="00F35262">
        <w:rPr>
          <w:rFonts w:ascii="Arial" w:hAnsi="Arial" w:cs="Arial"/>
        </w:rPr>
        <w:t xml:space="preserve"> </w:t>
      </w:r>
      <w:r w:rsidR="00505B36" w:rsidRPr="00F35262">
        <w:rPr>
          <w:rFonts w:ascii="Arial" w:hAnsi="Arial" w:cs="Arial"/>
        </w:rPr>
        <w:t>Worksheet</w:t>
      </w:r>
    </w:p>
    <w:p w14:paraId="7E8FCEB7" w14:textId="77777777" w:rsidR="00E55D48" w:rsidRPr="00F35262" w:rsidRDefault="0093528E" w:rsidP="00E55D48">
      <w:pPr>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51072"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7C56C" id="Straight Connector 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00E55D48" w:rsidRPr="00F35262">
        <w:rPr>
          <w:rFonts w:ascii="Arial" w:hAnsi="Arial" w:cs="Arial"/>
        </w:rPr>
        <w:t xml:space="preserve"> </w:t>
      </w:r>
    </w:p>
    <w:p w14:paraId="22A37426" w14:textId="77777777" w:rsidR="00DA5D83" w:rsidRPr="00DA5D83" w:rsidRDefault="00DA5D83" w:rsidP="002F303F">
      <w:pPr>
        <w:pStyle w:val="Heading2"/>
        <w:spacing w:line="360" w:lineRule="auto"/>
        <w:rPr>
          <w:rFonts w:cs="Arial"/>
        </w:rPr>
      </w:pPr>
      <w:r w:rsidRPr="00DA5D83">
        <w:rPr>
          <w:rFonts w:cs="Arial"/>
        </w:rPr>
        <w:t>Example</w:t>
      </w:r>
    </w:p>
    <w:p w14:paraId="73ABAC6B" w14:textId="77777777" w:rsidR="00DA5D83" w:rsidRPr="00DA5D83" w:rsidRDefault="00DA5D83" w:rsidP="002F303F">
      <w:pPr>
        <w:spacing w:line="360" w:lineRule="auto"/>
        <w:rPr>
          <w:rFonts w:ascii="Arial" w:hAnsi="Arial" w:cs="Arial"/>
        </w:rPr>
      </w:pPr>
      <w:r w:rsidRPr="00DA5D83">
        <w:rPr>
          <w:rFonts w:ascii="Arial" w:hAnsi="Arial" w:cs="Arial"/>
        </w:rPr>
        <w:t>A patient must be given 250ml of fluid over 8 hours. What volume of fluid will they receive from an infusion each hour? What volume of fluid will they receive from an infusion each minute?</w:t>
      </w:r>
    </w:p>
    <w:p w14:paraId="1C02842D" w14:textId="605E28BC" w:rsidR="00DA5D83" w:rsidRPr="00DA5D83" w:rsidRDefault="00DA5D83" w:rsidP="002F303F">
      <w:pPr>
        <w:pStyle w:val="ListParagraph"/>
        <w:numPr>
          <w:ilvl w:val="0"/>
          <w:numId w:val="40"/>
        </w:numPr>
        <w:spacing w:after="160" w:line="360" w:lineRule="auto"/>
        <w:rPr>
          <w:rFonts w:ascii="Arial" w:eastAsiaTheme="minorEastAsia" w:hAnsi="Arial" w:cs="Arial"/>
        </w:rPr>
      </w:pPr>
      <w:r w:rsidRPr="00DA5D83">
        <w:rPr>
          <w:rFonts w:ascii="Arial" w:eastAsiaTheme="minorEastAsia" w:hAnsi="Arial" w:cs="Arial"/>
        </w:rPr>
        <w:t xml:space="preserve">Volume of fluid given per hour (ml/hour) = </w:t>
      </w:r>
      <m:oMath>
        <m:f>
          <m:fPr>
            <m:ctrlPr>
              <w:rPr>
                <w:rFonts w:ascii="Cambria Math" w:hAnsi="Cambria Math" w:cs="Arial"/>
                <w:sz w:val="32"/>
                <w:szCs w:val="32"/>
              </w:rPr>
            </m:ctrlPr>
          </m:fPr>
          <m:num>
            <m:r>
              <m:rPr>
                <m:nor/>
              </m:rPr>
              <w:rPr>
                <w:rFonts w:ascii="Arial" w:hAnsi="Arial" w:cs="Arial"/>
                <w:sz w:val="32"/>
                <w:szCs w:val="32"/>
              </w:rPr>
              <m:t>Volume of fluid (ml)</m:t>
            </m:r>
            <m:ctrlPr>
              <w:rPr>
                <w:rFonts w:ascii="Cambria Math" w:hAnsi="Cambria Math" w:cs="Arial"/>
                <w:i/>
                <w:sz w:val="32"/>
                <w:szCs w:val="32"/>
              </w:rPr>
            </m:ctrlPr>
          </m:num>
          <m:den>
            <m:r>
              <m:rPr>
                <m:nor/>
              </m:rPr>
              <w:rPr>
                <w:rFonts w:ascii="Arial" w:hAnsi="Arial" w:cs="Arial"/>
                <w:sz w:val="32"/>
                <w:szCs w:val="32"/>
              </w:rPr>
              <m:t>Time (hours)</m:t>
            </m:r>
            <m:ctrlPr>
              <w:rPr>
                <w:rFonts w:ascii="Cambria Math" w:hAnsi="Cambria Math" w:cs="Arial"/>
                <w:i/>
                <w:sz w:val="32"/>
                <w:szCs w:val="32"/>
              </w:rPr>
            </m:ctrlPr>
          </m:den>
        </m:f>
      </m:oMath>
      <w:r w:rsidRPr="00DA5D83">
        <w:rPr>
          <w:rFonts w:ascii="Arial" w:eastAsiaTheme="minorEastAsia" w:hAnsi="Arial" w:cs="Arial"/>
          <w:sz w:val="32"/>
          <w:szCs w:val="32"/>
        </w:rPr>
        <w:t xml:space="preserve"> </w:t>
      </w:r>
      <w:r w:rsidRPr="00DA5D83">
        <w:rPr>
          <w:rFonts w:ascii="Arial" w:eastAsiaTheme="minorEastAsia" w:hAnsi="Arial" w:cs="Arial"/>
        </w:rPr>
        <w:t>=</w:t>
      </w:r>
      <w:r w:rsidRPr="00DA5D83">
        <w:rPr>
          <w:rFonts w:ascii="Arial" w:eastAsiaTheme="minorEastAsia" w:hAnsi="Arial" w:cs="Arial"/>
          <w:sz w:val="32"/>
          <w:szCs w:val="32"/>
        </w:rPr>
        <w:t xml:space="preserve"> </w:t>
      </w:r>
      <m:oMath>
        <m:f>
          <m:fPr>
            <m:ctrlPr>
              <w:rPr>
                <w:rFonts w:ascii="Cambria Math" w:eastAsiaTheme="minorEastAsia" w:hAnsi="Cambria Math" w:cs="Arial"/>
                <w:sz w:val="32"/>
                <w:szCs w:val="32"/>
              </w:rPr>
            </m:ctrlPr>
          </m:fPr>
          <m:num>
            <m:r>
              <w:rPr>
                <w:rFonts w:ascii="Cambria Math" w:eastAsiaTheme="minorEastAsia" w:hAnsi="Cambria Math" w:cs="Arial"/>
                <w:sz w:val="32"/>
                <w:szCs w:val="32"/>
              </w:rPr>
              <m:t>250</m:t>
            </m:r>
            <m:ctrlPr>
              <w:rPr>
                <w:rFonts w:ascii="Cambria Math" w:eastAsiaTheme="minorEastAsia" w:hAnsi="Cambria Math" w:cs="Arial"/>
                <w:i/>
                <w:sz w:val="32"/>
                <w:szCs w:val="32"/>
              </w:rPr>
            </m:ctrlPr>
          </m:num>
          <m:den>
            <m:r>
              <w:rPr>
                <w:rFonts w:ascii="Cambria Math" w:eastAsiaTheme="minorEastAsia" w:hAnsi="Cambria Math" w:cs="Arial"/>
                <w:sz w:val="32"/>
                <w:szCs w:val="32"/>
              </w:rPr>
              <m:t>8</m:t>
            </m:r>
            <m:ctrlPr>
              <w:rPr>
                <w:rFonts w:ascii="Cambria Math" w:eastAsiaTheme="minorEastAsia" w:hAnsi="Cambria Math" w:cs="Arial"/>
                <w:i/>
                <w:sz w:val="32"/>
                <w:szCs w:val="32"/>
              </w:rPr>
            </m:ctrlPr>
          </m:den>
        </m:f>
      </m:oMath>
      <w:r>
        <w:rPr>
          <w:rFonts w:ascii="Arial" w:eastAsiaTheme="minorEastAsia" w:hAnsi="Arial" w:cs="Arial"/>
          <w:sz w:val="32"/>
          <w:szCs w:val="32"/>
        </w:rPr>
        <w:t xml:space="preserve"> </w:t>
      </w:r>
      <w:r w:rsidRPr="00DA5D83">
        <w:rPr>
          <w:rFonts w:ascii="Arial" w:eastAsiaTheme="minorEastAsia" w:hAnsi="Arial" w:cs="Arial"/>
        </w:rPr>
        <w:t xml:space="preserve">= 31 </w:t>
      </w:r>
    </w:p>
    <w:p w14:paraId="27957D34" w14:textId="4A09F956" w:rsidR="00DA5D83" w:rsidRPr="00DA5D83" w:rsidRDefault="00DA5D83" w:rsidP="002F303F">
      <w:pPr>
        <w:pStyle w:val="ListParagraph"/>
        <w:numPr>
          <w:ilvl w:val="0"/>
          <w:numId w:val="40"/>
        </w:numPr>
        <w:spacing w:after="160" w:line="360" w:lineRule="auto"/>
        <w:rPr>
          <w:rFonts w:ascii="Arial" w:eastAsiaTheme="minorEastAsia" w:hAnsi="Arial" w:cs="Arial"/>
        </w:rPr>
      </w:pPr>
      <w:r w:rsidRPr="00DA5D83">
        <w:rPr>
          <w:rFonts w:ascii="Arial" w:eastAsiaTheme="minorEastAsia" w:hAnsi="Arial" w:cs="Arial"/>
        </w:rPr>
        <w:t xml:space="preserve">Volume of fluid given per minute (ml/minute) = </w:t>
      </w:r>
      <m:oMath>
        <m:f>
          <m:fPr>
            <m:ctrlPr>
              <w:rPr>
                <w:rFonts w:ascii="Cambria Math" w:hAnsi="Cambria Math" w:cs="Arial"/>
                <w:sz w:val="32"/>
                <w:szCs w:val="32"/>
              </w:rPr>
            </m:ctrlPr>
          </m:fPr>
          <m:num>
            <m:r>
              <m:rPr>
                <m:nor/>
              </m:rPr>
              <w:rPr>
                <w:rFonts w:ascii="Arial" w:hAnsi="Arial" w:cs="Arial"/>
                <w:sz w:val="32"/>
                <w:szCs w:val="32"/>
              </w:rPr>
              <m:t>Volume of fluid (ml)</m:t>
            </m:r>
            <m:r>
              <m:rPr>
                <m:sty m:val="p"/>
              </m:rPr>
              <w:rPr>
                <w:rFonts w:ascii="Cambria Math" w:hAnsi="Cambria Math" w:cs="Arial"/>
                <w:sz w:val="32"/>
                <w:szCs w:val="32"/>
              </w:rPr>
              <m:t>×</m:t>
            </m:r>
            <m:r>
              <w:rPr>
                <w:rFonts w:ascii="Cambria Math" w:hAnsi="Cambria Math" w:cs="Arial"/>
                <w:sz w:val="32"/>
                <w:szCs w:val="32"/>
              </w:rPr>
              <m:t>60</m:t>
            </m:r>
          </m:num>
          <m:den>
            <m:r>
              <m:rPr>
                <m:nor/>
              </m:rPr>
              <w:rPr>
                <w:rFonts w:ascii="Arial" w:hAnsi="Arial" w:cs="Arial"/>
                <w:sz w:val="32"/>
                <w:szCs w:val="32"/>
              </w:rPr>
              <m:t>Time (hours)</m:t>
            </m:r>
          </m:den>
        </m:f>
      </m:oMath>
      <w:r w:rsidRPr="00DA5D83">
        <w:rPr>
          <w:rFonts w:ascii="Arial" w:eastAsiaTheme="minorEastAsia" w:hAnsi="Arial" w:cs="Arial"/>
          <w:sz w:val="32"/>
          <w:szCs w:val="32"/>
        </w:rPr>
        <w:t xml:space="preserve"> </w:t>
      </w:r>
      <w:r w:rsidRPr="00DA5D83">
        <w:rPr>
          <w:rFonts w:ascii="Arial" w:eastAsiaTheme="minorEastAsia" w:hAnsi="Arial" w:cs="Arial"/>
        </w:rPr>
        <w:t xml:space="preserve">= </w:t>
      </w:r>
      <m:oMath>
        <m:f>
          <m:fPr>
            <m:ctrlPr>
              <w:rPr>
                <w:rFonts w:ascii="Cambria Math" w:eastAsiaTheme="minorEastAsia" w:hAnsi="Cambria Math" w:cs="Arial"/>
                <w:sz w:val="28"/>
              </w:rPr>
            </m:ctrlPr>
          </m:fPr>
          <m:num>
            <m:r>
              <w:rPr>
                <w:rFonts w:ascii="Cambria Math" w:eastAsiaTheme="minorEastAsia" w:hAnsi="Cambria Math" w:cs="Arial"/>
                <w:sz w:val="28"/>
              </w:rPr>
              <m:t>250</m:t>
            </m:r>
            <m:r>
              <m:rPr>
                <m:sty m:val="p"/>
              </m:rPr>
              <w:rPr>
                <w:rFonts w:ascii="Cambria Math" w:eastAsiaTheme="minorEastAsia" w:hAnsi="Cambria Math" w:cs="Arial"/>
                <w:sz w:val="28"/>
              </w:rPr>
              <m:t>×</m:t>
            </m:r>
            <m:r>
              <w:rPr>
                <w:rFonts w:ascii="Cambria Math" w:eastAsiaTheme="minorEastAsia" w:hAnsi="Cambria Math" w:cs="Arial"/>
                <w:sz w:val="28"/>
              </w:rPr>
              <m:t>60</m:t>
            </m:r>
          </m:num>
          <m:den>
            <m:r>
              <w:rPr>
                <w:rFonts w:ascii="Cambria Math" w:eastAsiaTheme="minorEastAsia" w:hAnsi="Cambria Math" w:cs="Arial"/>
                <w:sz w:val="28"/>
              </w:rPr>
              <m:t>8</m:t>
            </m:r>
            <m:ctrlPr>
              <w:rPr>
                <w:rFonts w:ascii="Cambria Math" w:eastAsiaTheme="minorEastAsia" w:hAnsi="Cambria Math" w:cs="Arial"/>
                <w:i/>
                <w:sz w:val="28"/>
              </w:rPr>
            </m:ctrlPr>
          </m:den>
        </m:f>
      </m:oMath>
      <w:r w:rsidRPr="00DA5D83">
        <w:rPr>
          <w:rFonts w:ascii="Arial" w:eastAsiaTheme="minorEastAsia" w:hAnsi="Arial" w:cs="Arial"/>
          <w:sz w:val="28"/>
        </w:rPr>
        <w:t xml:space="preserve"> </w:t>
      </w:r>
      <w:r w:rsidRPr="00DA5D83">
        <w:rPr>
          <w:rFonts w:ascii="Arial" w:eastAsiaTheme="minorEastAsia" w:hAnsi="Arial" w:cs="Arial"/>
        </w:rPr>
        <w:t xml:space="preserve">= </w:t>
      </w:r>
      <m:oMath>
        <m:f>
          <m:fPr>
            <m:ctrlPr>
              <w:rPr>
                <w:rFonts w:ascii="Cambria Math" w:eastAsiaTheme="minorEastAsia" w:hAnsi="Cambria Math" w:cs="Arial"/>
                <w:sz w:val="28"/>
              </w:rPr>
            </m:ctrlPr>
          </m:fPr>
          <m:num>
            <m:r>
              <w:rPr>
                <w:rFonts w:ascii="Cambria Math" w:eastAsiaTheme="minorEastAsia" w:hAnsi="Cambria Math" w:cs="Arial"/>
                <w:sz w:val="28"/>
              </w:rPr>
              <m:t>1500</m:t>
            </m:r>
            <m:ctrlPr>
              <w:rPr>
                <w:rFonts w:ascii="Cambria Math" w:eastAsiaTheme="minorEastAsia" w:hAnsi="Cambria Math" w:cs="Arial"/>
                <w:i/>
                <w:sz w:val="28"/>
              </w:rPr>
            </m:ctrlPr>
          </m:num>
          <m:den>
            <m:r>
              <w:rPr>
                <w:rFonts w:ascii="Cambria Math" w:eastAsiaTheme="minorEastAsia" w:hAnsi="Cambria Math" w:cs="Arial"/>
                <w:sz w:val="28"/>
              </w:rPr>
              <m:t>8</m:t>
            </m:r>
            <m:ctrlPr>
              <w:rPr>
                <w:rFonts w:ascii="Cambria Math" w:eastAsiaTheme="minorEastAsia" w:hAnsi="Cambria Math" w:cs="Arial"/>
                <w:i/>
                <w:sz w:val="28"/>
              </w:rPr>
            </m:ctrlPr>
          </m:den>
        </m:f>
      </m:oMath>
      <w:r w:rsidRPr="00DA5D83">
        <w:rPr>
          <w:rFonts w:ascii="Arial" w:eastAsiaTheme="minorEastAsia" w:hAnsi="Arial" w:cs="Arial"/>
        </w:rPr>
        <w:t xml:space="preserve"> </w:t>
      </w:r>
      <w:r>
        <w:rPr>
          <w:rFonts w:ascii="Arial" w:eastAsiaTheme="minorEastAsia" w:hAnsi="Arial" w:cs="Arial"/>
        </w:rPr>
        <w:t>= 187.5</w:t>
      </w:r>
    </w:p>
    <w:p w14:paraId="2CF0F8FA" w14:textId="77777777" w:rsidR="00DA5D83" w:rsidRPr="00DA5D83" w:rsidRDefault="00DA5D83" w:rsidP="002F303F">
      <w:pPr>
        <w:spacing w:line="360" w:lineRule="auto"/>
        <w:rPr>
          <w:rFonts w:ascii="Arial" w:eastAsiaTheme="minorEastAsia" w:hAnsi="Arial" w:cs="Arial"/>
        </w:rPr>
      </w:pPr>
      <w:r w:rsidRPr="00DA5D83">
        <w:rPr>
          <w:rFonts w:ascii="Arial" w:eastAsiaTheme="minorEastAsia" w:hAnsi="Arial" w:cs="Arial"/>
        </w:rPr>
        <w:t>Are there any mistakes in this answer? How would you correct them?</w:t>
      </w:r>
    </w:p>
    <w:p w14:paraId="338C546E" w14:textId="77777777" w:rsidR="00DA5D83" w:rsidRPr="00DA5D83" w:rsidRDefault="00DA5D83" w:rsidP="002F303F">
      <w:pPr>
        <w:pStyle w:val="Heading2"/>
        <w:spacing w:line="360" w:lineRule="auto"/>
        <w:rPr>
          <w:rFonts w:eastAsiaTheme="minorEastAsia" w:cs="Arial"/>
        </w:rPr>
      </w:pPr>
      <w:r w:rsidRPr="00DA5D83">
        <w:rPr>
          <w:rFonts w:eastAsiaTheme="minorEastAsia" w:cs="Arial"/>
        </w:rPr>
        <w:t>Answer</w:t>
      </w:r>
    </w:p>
    <w:p w14:paraId="298FCFFC" w14:textId="77777777" w:rsidR="00DA5D83" w:rsidRPr="00DA5D83" w:rsidRDefault="00DA5D83" w:rsidP="002F303F">
      <w:pPr>
        <w:pStyle w:val="ListParagraph"/>
        <w:numPr>
          <w:ilvl w:val="0"/>
          <w:numId w:val="41"/>
        </w:numPr>
        <w:spacing w:after="160" w:line="360" w:lineRule="auto"/>
        <w:rPr>
          <w:rFonts w:ascii="Arial" w:eastAsiaTheme="minorEastAsia" w:hAnsi="Arial" w:cs="Arial"/>
        </w:rPr>
      </w:pPr>
      <w:r w:rsidRPr="00DA5D83">
        <w:rPr>
          <w:rFonts w:ascii="Arial" w:eastAsiaTheme="minorEastAsia" w:hAnsi="Arial" w:cs="Arial"/>
        </w:rPr>
        <w:t>The volume of fluid given per hour has been rounded. It should be written as 31.25, as the question has not asked for the answer to be rounded.</w:t>
      </w:r>
    </w:p>
    <w:p w14:paraId="0D2AD017" w14:textId="417C9B5C" w:rsidR="00DA5D83" w:rsidRPr="00DA5D83" w:rsidRDefault="00DA5D83" w:rsidP="002F303F">
      <w:pPr>
        <w:pStyle w:val="ListParagraph"/>
        <w:numPr>
          <w:ilvl w:val="0"/>
          <w:numId w:val="41"/>
        </w:numPr>
        <w:spacing w:after="160" w:line="360" w:lineRule="auto"/>
        <w:rPr>
          <w:rFonts w:ascii="Arial" w:eastAsiaTheme="minorEastAsia" w:hAnsi="Arial" w:cs="Arial"/>
        </w:rPr>
      </w:pPr>
      <w:r w:rsidRPr="00DA5D83">
        <w:rPr>
          <w:rFonts w:ascii="Arial" w:eastAsiaTheme="minorEastAsia" w:hAnsi="Arial" w:cs="Arial"/>
        </w:rPr>
        <w:t xml:space="preserve">The formula volume of fluid given per minute has been copied incorrectly. It should be ‘volume of fluid given per minute (ml/minute) = </w:t>
      </w:r>
      <m:oMath>
        <m:f>
          <m:fPr>
            <m:ctrlPr>
              <w:rPr>
                <w:rFonts w:ascii="Cambria Math" w:hAnsi="Cambria Math" w:cs="Arial"/>
                <w:sz w:val="32"/>
                <w:szCs w:val="32"/>
              </w:rPr>
            </m:ctrlPr>
          </m:fPr>
          <m:num>
            <m:r>
              <m:rPr>
                <m:nor/>
              </m:rPr>
              <w:rPr>
                <w:rFonts w:ascii="Arial" w:hAnsi="Arial" w:cs="Arial"/>
                <w:sz w:val="32"/>
                <w:szCs w:val="32"/>
              </w:rPr>
              <m:t>Volume of fluid (ml)</m:t>
            </m:r>
          </m:num>
          <m:den>
            <m:r>
              <m:rPr>
                <m:nor/>
              </m:rPr>
              <w:rPr>
                <w:rFonts w:ascii="Arial" w:hAnsi="Arial" w:cs="Arial"/>
                <w:sz w:val="32"/>
                <w:szCs w:val="32"/>
              </w:rPr>
              <m:t xml:space="preserve">Time (hours) </m:t>
            </m:r>
            <m:r>
              <m:rPr>
                <m:sty m:val="p"/>
              </m:rPr>
              <w:rPr>
                <w:rFonts w:ascii="Cambria Math" w:hAnsi="Cambria Math" w:cs="Arial"/>
                <w:sz w:val="32"/>
                <w:szCs w:val="32"/>
              </w:rPr>
              <m:t xml:space="preserve">×60 </m:t>
            </m:r>
            <m:r>
              <m:rPr>
                <m:nor/>
              </m:rPr>
              <w:rPr>
                <w:rFonts w:ascii="Arial" w:hAnsi="Arial" w:cs="Arial"/>
                <w:sz w:val="32"/>
                <w:szCs w:val="32"/>
              </w:rPr>
              <m:t>(minutes</m:t>
            </m:r>
            <m:r>
              <m:rPr>
                <m:lit/>
                <m:nor/>
              </m:rPr>
              <w:rPr>
                <w:rFonts w:ascii="Arial" w:hAnsi="Arial" w:cs="Arial"/>
                <w:sz w:val="32"/>
                <w:szCs w:val="32"/>
              </w:rPr>
              <m:t>/</m:t>
            </m:r>
            <m:r>
              <m:rPr>
                <m:nor/>
              </m:rPr>
              <w:rPr>
                <w:rFonts w:ascii="Arial" w:hAnsi="Arial" w:cs="Arial"/>
                <w:sz w:val="32"/>
                <w:szCs w:val="32"/>
              </w:rPr>
              <m:t>hour)</m:t>
            </m:r>
          </m:den>
        </m:f>
      </m:oMath>
      <w:r w:rsidR="009A0AE2" w:rsidRPr="009A0AE2">
        <w:rPr>
          <w:rFonts w:ascii="Arial" w:eastAsiaTheme="minorEastAsia" w:hAnsi="Arial" w:cs="Arial"/>
        </w:rPr>
        <w:t>’</w:t>
      </w:r>
      <w:r w:rsidRPr="009A0AE2">
        <w:rPr>
          <w:rFonts w:ascii="Arial" w:eastAsiaTheme="minorEastAsia" w:hAnsi="Arial" w:cs="Arial"/>
        </w:rPr>
        <w:t>.</w:t>
      </w:r>
    </w:p>
    <w:p w14:paraId="3E7DB828" w14:textId="6E495A7D" w:rsidR="00DA5D83" w:rsidRPr="00DA5D83" w:rsidRDefault="00DA5D83" w:rsidP="002F303F">
      <w:pPr>
        <w:pStyle w:val="ListParagraph"/>
        <w:numPr>
          <w:ilvl w:val="0"/>
          <w:numId w:val="41"/>
        </w:numPr>
        <w:spacing w:after="160" w:line="360" w:lineRule="auto"/>
        <w:rPr>
          <w:rFonts w:ascii="Arial" w:eastAsiaTheme="minorEastAsia" w:hAnsi="Arial" w:cs="Arial"/>
        </w:rPr>
      </w:pPr>
      <w:r w:rsidRPr="00DA5D83">
        <w:rPr>
          <w:rFonts w:ascii="Arial" w:eastAsiaTheme="minorEastAsia" w:hAnsi="Arial" w:cs="Arial"/>
        </w:rPr>
        <w:t xml:space="preserve">250 x 60 has been calculated incorrectly. This should be equal to 15,000. However, since the incorrect formula was used, we do not need to repeat this calculation </w:t>
      </w:r>
      <w:r w:rsidR="009A0AE2">
        <w:rPr>
          <w:rFonts w:ascii="Arial" w:eastAsiaTheme="minorEastAsia" w:hAnsi="Arial" w:cs="Arial"/>
        </w:rPr>
        <w:t>to get</w:t>
      </w:r>
      <w:r w:rsidRPr="00DA5D83">
        <w:rPr>
          <w:rFonts w:ascii="Arial" w:eastAsiaTheme="minorEastAsia" w:hAnsi="Arial" w:cs="Arial"/>
        </w:rPr>
        <w:t xml:space="preserve"> the correct answer.</w:t>
      </w:r>
    </w:p>
    <w:p w14:paraId="780E9A0A" w14:textId="77777777" w:rsidR="00DA5D83" w:rsidRPr="00DA5D83" w:rsidRDefault="00DA5D83" w:rsidP="002F303F">
      <w:pPr>
        <w:pStyle w:val="ListParagraph"/>
        <w:numPr>
          <w:ilvl w:val="0"/>
          <w:numId w:val="41"/>
        </w:numPr>
        <w:spacing w:after="160" w:line="360" w:lineRule="auto"/>
        <w:rPr>
          <w:rFonts w:ascii="Arial" w:eastAsiaTheme="minorEastAsia" w:hAnsi="Arial" w:cs="Arial"/>
        </w:rPr>
      </w:pPr>
      <w:r w:rsidRPr="00DA5D83">
        <w:rPr>
          <w:rFonts w:ascii="Arial" w:eastAsiaTheme="minorEastAsia" w:hAnsi="Arial" w:cs="Arial"/>
        </w:rPr>
        <w:t xml:space="preserve">Neither answer has been written with the correct units. </w:t>
      </w:r>
    </w:p>
    <w:p w14:paraId="633864B9" w14:textId="382CDC11" w:rsidR="00DA5D83" w:rsidRPr="00DA5D83" w:rsidRDefault="00DA5D83" w:rsidP="002F303F">
      <w:pPr>
        <w:pStyle w:val="ListParagraph"/>
        <w:numPr>
          <w:ilvl w:val="0"/>
          <w:numId w:val="41"/>
        </w:numPr>
        <w:spacing w:after="160" w:line="360" w:lineRule="auto"/>
        <w:rPr>
          <w:rFonts w:ascii="Arial" w:eastAsiaTheme="minorEastAsia" w:hAnsi="Arial" w:cs="Arial"/>
        </w:rPr>
      </w:pPr>
      <w:r w:rsidRPr="00DA5D83">
        <w:rPr>
          <w:rFonts w:ascii="Arial" w:eastAsiaTheme="minorEastAsia" w:hAnsi="Arial" w:cs="Arial"/>
        </w:rPr>
        <w:t>The two answers should therefore be: volume of fluid given per hour = 31.25 ml/hour, volume of fluid given per minute = 0.521 ml/minute.</w:t>
      </w:r>
    </w:p>
    <w:p w14:paraId="27F75824" w14:textId="77777777" w:rsidR="002F303F" w:rsidRDefault="002F303F" w:rsidP="002F303F">
      <w:pPr>
        <w:spacing w:line="360" w:lineRule="auto"/>
        <w:rPr>
          <w:rFonts w:ascii="Arial" w:eastAsiaTheme="minorEastAsia" w:hAnsi="Arial" w:cs="Arial"/>
          <w:b/>
          <w:color w:val="000000" w:themeColor="text1"/>
          <w:sz w:val="28"/>
          <w:szCs w:val="26"/>
        </w:rPr>
      </w:pPr>
      <w:r>
        <w:rPr>
          <w:rFonts w:eastAsiaTheme="minorEastAsia" w:cs="Arial"/>
        </w:rPr>
        <w:br w:type="page"/>
      </w:r>
    </w:p>
    <w:p w14:paraId="2D157A1F" w14:textId="77777777" w:rsidR="002F303F" w:rsidRPr="00F35262" w:rsidRDefault="002F303F" w:rsidP="002F303F">
      <w:pPr>
        <w:pStyle w:val="Heading1Factsheets"/>
        <w:ind w:left="720"/>
        <w:jc w:val="center"/>
        <w:rPr>
          <w:rFonts w:cs="Arial"/>
          <w:color w:val="FF0000"/>
        </w:rPr>
      </w:pPr>
      <w:r>
        <w:rPr>
          <w:rFonts w:cs="Arial"/>
          <w:color w:val="FF0000"/>
        </w:rPr>
        <w:lastRenderedPageBreak/>
        <w:t>Spotting Errors in a Calculation</w:t>
      </w:r>
    </w:p>
    <w:p w14:paraId="2BFAC9E9" w14:textId="77777777" w:rsidR="002F303F" w:rsidRPr="00DA5D83" w:rsidRDefault="002F303F" w:rsidP="002F303F">
      <w:pPr>
        <w:pStyle w:val="ListParagraph"/>
        <w:jc w:val="right"/>
        <w:rPr>
          <w:rFonts w:ascii="Arial" w:hAnsi="Arial" w:cs="Arial"/>
        </w:rPr>
      </w:pPr>
      <w:r w:rsidRPr="00DA5D83">
        <w:rPr>
          <w:rFonts w:ascii="Arial" w:hAnsi="Arial" w:cs="Arial"/>
        </w:rPr>
        <w:t>Study Development Worksheet</w:t>
      </w:r>
    </w:p>
    <w:p w14:paraId="4F20B088" w14:textId="77777777" w:rsidR="002F303F" w:rsidRPr="00DA5D83" w:rsidRDefault="002F303F" w:rsidP="002F303F">
      <w:pPr>
        <w:pStyle w:val="ListParagraph"/>
        <w:rPr>
          <w:rFonts w:ascii="Arial" w:hAnsi="Arial" w:cs="Arial"/>
        </w:rPr>
      </w:pPr>
      <w:r w:rsidRPr="00F35262">
        <w:rPr>
          <w:noProof/>
          <w:sz w:val="22"/>
          <w:szCs w:val="22"/>
        </w:rPr>
        <mc:AlternateContent>
          <mc:Choice Requires="wps">
            <w:drawing>
              <wp:anchor distT="0" distB="0" distL="114300" distR="114300" simplePos="0" relativeHeight="251667968" behindDoc="0" locked="0" layoutInCell="1" allowOverlap="1" wp14:anchorId="342136C9" wp14:editId="793F8DA4">
                <wp:simplePos x="0" y="0"/>
                <wp:positionH relativeFrom="column">
                  <wp:posOffset>4445</wp:posOffset>
                </wp:positionH>
                <wp:positionV relativeFrom="paragraph">
                  <wp:posOffset>111289</wp:posOffset>
                </wp:positionV>
                <wp:extent cx="6627136" cy="0"/>
                <wp:effectExtent l="0" t="0" r="15240" b="127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0A387" id="Straight Connector 2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" strokecolor="black [3200]" strokeweight=".5pt">
                <v:stroke joinstyle="miter"/>
              </v:line>
            </w:pict>
          </mc:Fallback>
        </mc:AlternateContent>
      </w:r>
      <w:r w:rsidRPr="00DA5D83">
        <w:rPr>
          <w:rFonts w:ascii="Arial" w:hAnsi="Arial" w:cs="Arial"/>
        </w:rPr>
        <w:t xml:space="preserve"> </w:t>
      </w:r>
    </w:p>
    <w:p w14:paraId="057CE70D" w14:textId="65D7EEF7" w:rsidR="00DA5D83" w:rsidRPr="00DA5D83" w:rsidRDefault="00DA5D83" w:rsidP="002F303F">
      <w:pPr>
        <w:pStyle w:val="Heading2"/>
        <w:spacing w:line="360" w:lineRule="auto"/>
        <w:rPr>
          <w:rFonts w:eastAsiaTheme="minorEastAsia" w:cs="Arial"/>
        </w:rPr>
      </w:pPr>
      <w:r w:rsidRPr="00DA5D83">
        <w:rPr>
          <w:rFonts w:eastAsiaTheme="minorEastAsia" w:cs="Arial"/>
        </w:rPr>
        <w:t>Questions</w:t>
      </w:r>
    </w:p>
    <w:p w14:paraId="23B88909" w14:textId="77777777" w:rsidR="00DA5D83" w:rsidRPr="00DA5D83" w:rsidRDefault="00DA5D83" w:rsidP="002F303F">
      <w:pPr>
        <w:spacing w:line="360" w:lineRule="auto"/>
        <w:rPr>
          <w:rFonts w:ascii="Arial" w:hAnsi="Arial" w:cs="Arial"/>
        </w:rPr>
      </w:pPr>
      <w:r w:rsidRPr="00DA5D83">
        <w:rPr>
          <w:rFonts w:ascii="Arial" w:hAnsi="Arial" w:cs="Arial"/>
        </w:rPr>
        <w:t>Identify any mistakes in the following answers, and correct them to get the right answer.</w:t>
      </w:r>
    </w:p>
    <w:p w14:paraId="796DD14B" w14:textId="77777777" w:rsidR="00DA5D83" w:rsidRPr="00DA5D83" w:rsidRDefault="00DA5D83" w:rsidP="002F303F">
      <w:pPr>
        <w:pStyle w:val="ListParagraph"/>
        <w:numPr>
          <w:ilvl w:val="0"/>
          <w:numId w:val="31"/>
        </w:numPr>
        <w:spacing w:after="160" w:line="360" w:lineRule="auto"/>
        <w:rPr>
          <w:rFonts w:ascii="Arial" w:hAnsi="Arial" w:cs="Arial"/>
        </w:rPr>
      </w:pPr>
      <w:r w:rsidRPr="00DA5D83">
        <w:rPr>
          <w:rFonts w:ascii="Arial" w:hAnsi="Arial" w:cs="Arial"/>
        </w:rPr>
        <w:t>A patient is prescribed a drug that has a dosage of 2mg/kg of bodyweight per day. The patient weighs 40kg. How much of the drug should the patient take in the day?</w:t>
      </w:r>
    </w:p>
    <w:p w14:paraId="05031ED7" w14:textId="77777777" w:rsidR="00DA5D83" w:rsidRPr="00DA5D83" w:rsidRDefault="00DA5D83" w:rsidP="002F303F">
      <w:pPr>
        <w:pStyle w:val="ListParagraph"/>
        <w:numPr>
          <w:ilvl w:val="0"/>
          <w:numId w:val="42"/>
        </w:numPr>
        <w:spacing w:after="160" w:line="360" w:lineRule="auto"/>
        <w:rPr>
          <w:rFonts w:ascii="Arial" w:hAnsi="Arial" w:cs="Arial"/>
        </w:rPr>
      </w:pPr>
      <w:r w:rsidRPr="00DA5D83">
        <w:rPr>
          <w:rFonts w:ascii="Arial" w:hAnsi="Arial" w:cs="Arial"/>
        </w:rPr>
        <w:t>Daily dose = patient’s bodyweight x dosage per day = 2 x 40 = 80 per day</w:t>
      </w:r>
    </w:p>
    <w:p w14:paraId="63C2C37E" w14:textId="77777777" w:rsidR="00DA5D83" w:rsidRPr="00DA5D83" w:rsidRDefault="00DA5D83" w:rsidP="002F303F">
      <w:pPr>
        <w:pStyle w:val="ListParagraph"/>
        <w:spacing w:line="360" w:lineRule="auto"/>
        <w:ind w:left="1440"/>
        <w:rPr>
          <w:rFonts w:ascii="Arial" w:hAnsi="Arial" w:cs="Arial"/>
        </w:rPr>
      </w:pPr>
      <w:r w:rsidRPr="00DA5D83">
        <w:rPr>
          <w:rFonts w:ascii="Arial" w:hAnsi="Arial" w:cs="Arial"/>
        </w:rPr>
        <w:t>The dosage is 2mg/kg of bodyweight per day so the patient should take the drug twice per day. Therefore, one dose is 40.</w:t>
      </w:r>
    </w:p>
    <w:p w14:paraId="6EDB3B88" w14:textId="77777777" w:rsidR="009A0AE2" w:rsidRDefault="009A0AE2" w:rsidP="009A0AE2">
      <w:pPr>
        <w:pStyle w:val="ListParagraph"/>
        <w:spacing w:after="160" w:line="360" w:lineRule="auto"/>
        <w:rPr>
          <w:rFonts w:ascii="Arial" w:hAnsi="Arial" w:cs="Arial"/>
        </w:rPr>
      </w:pPr>
    </w:p>
    <w:p w14:paraId="41D2AB1D" w14:textId="330556AF" w:rsidR="00DA5D83" w:rsidRPr="00DA5D83" w:rsidRDefault="00DA5D83" w:rsidP="002F303F">
      <w:pPr>
        <w:pStyle w:val="ListParagraph"/>
        <w:numPr>
          <w:ilvl w:val="0"/>
          <w:numId w:val="31"/>
        </w:numPr>
        <w:spacing w:after="160" w:line="360" w:lineRule="auto"/>
        <w:rPr>
          <w:rFonts w:ascii="Arial" w:hAnsi="Arial" w:cs="Arial"/>
        </w:rPr>
      </w:pPr>
      <w:r w:rsidRPr="00DA5D83">
        <w:rPr>
          <w:rFonts w:ascii="Arial" w:hAnsi="Arial" w:cs="Arial"/>
        </w:rPr>
        <w:t>A patient is prescribed 20mg of a drug to be given intravenously. The vials of the drug contain 4000</w:t>
      </w:r>
      <w:r w:rsidR="009A0AE2">
        <w:rPr>
          <w:rFonts w:ascii="Arial" w:hAnsi="Arial" w:cs="Arial"/>
        </w:rPr>
        <w:t>micro</w:t>
      </w:r>
      <w:r w:rsidRPr="00DA5D83">
        <w:rPr>
          <w:rFonts w:ascii="Arial" w:hAnsi="Arial" w:cs="Arial"/>
        </w:rPr>
        <w:t>g</w:t>
      </w:r>
      <w:r w:rsidR="009A0AE2">
        <w:rPr>
          <w:rFonts w:ascii="Arial" w:hAnsi="Arial" w:cs="Arial"/>
        </w:rPr>
        <w:t>rams</w:t>
      </w:r>
      <w:r w:rsidRPr="00DA5D83">
        <w:rPr>
          <w:rFonts w:ascii="Arial" w:hAnsi="Arial" w:cs="Arial"/>
        </w:rPr>
        <w:t>/2ml. How many ml should be given to the patient?</w:t>
      </w:r>
    </w:p>
    <w:p w14:paraId="49FB586B" w14:textId="7E7D7823" w:rsidR="00DA5D83" w:rsidRPr="00DA5D83" w:rsidRDefault="00DA5D83" w:rsidP="002F303F">
      <w:pPr>
        <w:pStyle w:val="ListParagraph"/>
        <w:numPr>
          <w:ilvl w:val="0"/>
          <w:numId w:val="42"/>
        </w:numPr>
        <w:spacing w:after="160" w:line="360" w:lineRule="auto"/>
        <w:rPr>
          <w:rFonts w:ascii="Arial" w:eastAsiaTheme="minorEastAsia" w:hAnsi="Arial" w:cs="Arial"/>
          <w:sz w:val="28"/>
        </w:rPr>
      </w:pPr>
      <w:r w:rsidRPr="00DA5D83">
        <w:rPr>
          <w:rFonts w:ascii="Arial" w:hAnsi="Arial" w:cs="Arial"/>
        </w:rPr>
        <w:t xml:space="preserve">Tablet dose = </w:t>
      </w:r>
      <m:oMath>
        <m:f>
          <m:fPr>
            <m:ctrlPr>
              <w:rPr>
                <w:rFonts w:ascii="Cambria Math" w:hAnsi="Cambria Math" w:cs="Arial"/>
                <w:sz w:val="32"/>
                <w:szCs w:val="32"/>
              </w:rPr>
            </m:ctrlPr>
          </m:fPr>
          <m:num>
            <m:r>
              <m:rPr>
                <m:nor/>
              </m:rPr>
              <w:rPr>
                <w:rFonts w:ascii="Arial" w:hAnsi="Arial" w:cs="Arial"/>
                <w:sz w:val="32"/>
                <w:szCs w:val="32"/>
              </w:rPr>
              <m:t>dose prescribed</m:t>
            </m:r>
          </m:num>
          <m:den>
            <m:r>
              <m:rPr>
                <m:nor/>
              </m:rPr>
              <w:rPr>
                <w:rFonts w:ascii="Arial" w:hAnsi="Arial" w:cs="Arial"/>
                <w:sz w:val="32"/>
                <w:szCs w:val="32"/>
              </w:rPr>
              <m:t>dose in stock</m:t>
            </m:r>
          </m:den>
        </m:f>
      </m:oMath>
      <w:r w:rsidRPr="00DA5D83">
        <w:rPr>
          <w:rFonts w:ascii="Arial" w:eastAsiaTheme="minorEastAsia" w:hAnsi="Arial" w:cs="Arial"/>
          <w:sz w:val="28"/>
        </w:rPr>
        <w:t xml:space="preserve"> </w:t>
      </w:r>
      <w:r w:rsidRPr="00DA5D83">
        <w:rPr>
          <w:rFonts w:ascii="Arial" w:eastAsiaTheme="minorEastAsia" w:hAnsi="Arial" w:cs="Arial"/>
        </w:rPr>
        <w:t>=</w:t>
      </w:r>
      <w:r w:rsidRPr="00DA5D83">
        <w:rPr>
          <w:rFonts w:ascii="Arial" w:eastAsiaTheme="minorEastAsia" w:hAnsi="Arial" w:cs="Arial"/>
          <w:sz w:val="28"/>
        </w:rPr>
        <w:t xml:space="preserve"> </w:t>
      </w:r>
      <m:oMath>
        <m:f>
          <m:fPr>
            <m:ctrlPr>
              <w:rPr>
                <w:rFonts w:ascii="Cambria Math" w:eastAsiaTheme="minorEastAsia" w:hAnsi="Cambria Math" w:cs="Arial"/>
                <w:sz w:val="32"/>
              </w:rPr>
            </m:ctrlPr>
          </m:fPr>
          <m:num>
            <m:r>
              <w:rPr>
                <w:rFonts w:ascii="Cambria Math" w:eastAsiaTheme="minorEastAsia" w:hAnsi="Cambria Math" w:cs="Arial"/>
                <w:sz w:val="32"/>
              </w:rPr>
              <m:t>20</m:t>
            </m:r>
            <m:r>
              <w:rPr>
                <w:rFonts w:ascii="Cambria Math" w:eastAsiaTheme="minorEastAsia" w:hAnsi="Cambria Math" w:cs="Arial"/>
                <w:sz w:val="32"/>
              </w:rPr>
              <m:t xml:space="preserve"> </m:t>
            </m:r>
            <m:r>
              <m:rPr>
                <m:nor/>
              </m:rPr>
              <w:rPr>
                <w:rFonts w:ascii="Arial" w:eastAsiaTheme="minorEastAsia" w:hAnsi="Arial" w:cs="Arial"/>
                <w:sz w:val="32"/>
              </w:rPr>
              <m:t>mg</m:t>
            </m:r>
            <m:ctrlPr>
              <w:rPr>
                <w:rFonts w:ascii="Cambria Math" w:eastAsiaTheme="minorEastAsia" w:hAnsi="Cambria Math" w:cs="Arial"/>
                <w:i/>
                <w:sz w:val="32"/>
              </w:rPr>
            </m:ctrlPr>
          </m:num>
          <m:den>
            <m:r>
              <w:rPr>
                <w:rFonts w:ascii="Cambria Math" w:eastAsiaTheme="minorEastAsia" w:hAnsi="Cambria Math" w:cs="Arial"/>
                <w:sz w:val="32"/>
              </w:rPr>
              <m:t>4000</m:t>
            </m:r>
            <m:r>
              <w:rPr>
                <w:rFonts w:ascii="Cambria Math" w:eastAsiaTheme="minorEastAsia" w:hAnsi="Cambria Math" w:cs="Arial"/>
                <w:sz w:val="32"/>
              </w:rPr>
              <m:t xml:space="preserve"> </m:t>
            </m:r>
            <m:r>
              <m:rPr>
                <m:nor/>
              </m:rPr>
              <w:rPr>
                <w:rFonts w:ascii="Arial" w:eastAsiaTheme="minorEastAsia" w:hAnsi="Arial" w:cs="Arial"/>
                <w:sz w:val="32"/>
              </w:rPr>
              <m:t>mg</m:t>
            </m:r>
            <m:r>
              <m:rPr>
                <m:lit/>
                <m:nor/>
              </m:rPr>
              <w:rPr>
                <w:rFonts w:ascii="Arial" w:eastAsiaTheme="minorEastAsia" w:hAnsi="Arial" w:cs="Arial"/>
                <w:sz w:val="32"/>
              </w:rPr>
              <m:t>/</m:t>
            </m:r>
            <m:r>
              <m:rPr>
                <m:nor/>
              </m:rPr>
              <w:rPr>
                <w:rFonts w:ascii="Arial" w:eastAsiaTheme="minorEastAsia" w:hAnsi="Arial" w:cs="Arial"/>
                <w:sz w:val="32"/>
              </w:rPr>
              <m:t>2ml</m:t>
            </m:r>
            <m:ctrlPr>
              <w:rPr>
                <w:rFonts w:ascii="Cambria Math" w:eastAsiaTheme="minorEastAsia" w:hAnsi="Cambria Math" w:cs="Arial"/>
                <w:i/>
                <w:sz w:val="32"/>
              </w:rPr>
            </m:ctrlPr>
          </m:den>
        </m:f>
      </m:oMath>
      <w:r w:rsidRPr="00DA5D83">
        <w:rPr>
          <w:rFonts w:ascii="Arial" w:eastAsiaTheme="minorEastAsia" w:hAnsi="Arial" w:cs="Arial"/>
          <w:sz w:val="32"/>
        </w:rPr>
        <w:t xml:space="preserve"> </w:t>
      </w:r>
      <w:r w:rsidRPr="00DA5D83">
        <w:rPr>
          <w:rFonts w:ascii="Arial" w:eastAsiaTheme="minorEastAsia" w:hAnsi="Arial" w:cs="Arial"/>
        </w:rPr>
        <w:t>= 0.005 mg</w:t>
      </w:r>
    </w:p>
    <w:p w14:paraId="52E7F32D" w14:textId="77777777" w:rsidR="009A0AE2" w:rsidRDefault="009A0AE2" w:rsidP="009A0AE2">
      <w:pPr>
        <w:pStyle w:val="ListParagraph"/>
        <w:spacing w:after="160" w:line="360" w:lineRule="auto"/>
        <w:rPr>
          <w:rFonts w:ascii="Arial" w:eastAsiaTheme="minorEastAsia" w:hAnsi="Arial" w:cs="Arial"/>
        </w:rPr>
      </w:pPr>
    </w:p>
    <w:p w14:paraId="4A7BD564" w14:textId="6B87C6F1" w:rsidR="00DA5D83" w:rsidRPr="00DA5D83" w:rsidRDefault="00DA5D83" w:rsidP="002F303F">
      <w:pPr>
        <w:pStyle w:val="ListParagraph"/>
        <w:numPr>
          <w:ilvl w:val="0"/>
          <w:numId w:val="31"/>
        </w:numPr>
        <w:spacing w:after="160" w:line="360" w:lineRule="auto"/>
        <w:rPr>
          <w:rFonts w:ascii="Arial" w:eastAsiaTheme="minorEastAsia" w:hAnsi="Arial" w:cs="Arial"/>
        </w:rPr>
      </w:pPr>
      <w:r w:rsidRPr="00DA5D83">
        <w:rPr>
          <w:rFonts w:ascii="Arial" w:eastAsiaTheme="minorEastAsia" w:hAnsi="Arial" w:cs="Arial"/>
        </w:rPr>
        <w:t>A child requires a painkiller. They weigh 6st4, and the drug has a dosage of 4ml/kg of bodyweight per day, to be taken 3 times per day. How much should the child take in a single dose of the painkiller?</w:t>
      </w:r>
    </w:p>
    <w:p w14:paraId="0BB632FA" w14:textId="77777777" w:rsidR="00DA5D83" w:rsidRPr="00DA5D83" w:rsidRDefault="00DA5D83" w:rsidP="002F303F">
      <w:pPr>
        <w:pStyle w:val="ListParagraph"/>
        <w:numPr>
          <w:ilvl w:val="0"/>
          <w:numId w:val="42"/>
        </w:numPr>
        <w:spacing w:after="160" w:line="360" w:lineRule="auto"/>
        <w:rPr>
          <w:rFonts w:ascii="Arial" w:eastAsiaTheme="minorEastAsia" w:hAnsi="Arial" w:cs="Arial"/>
        </w:rPr>
      </w:pPr>
      <w:r w:rsidRPr="00DA5D83">
        <w:rPr>
          <w:rFonts w:ascii="Arial" w:eastAsiaTheme="minorEastAsia" w:hAnsi="Arial" w:cs="Arial"/>
        </w:rPr>
        <w:t xml:space="preserve">6st4 = 64lbs. 64 lbs x 0.454 = </w:t>
      </w:r>
      <w:r w:rsidRPr="00DA5D83">
        <w:rPr>
          <w:rFonts w:ascii="Arial" w:hAnsi="Arial" w:cs="Arial"/>
          <w:color w:val="202124"/>
          <w:shd w:val="clear" w:color="auto" w:fill="FFFFFF"/>
        </w:rPr>
        <w:t>29.056kg of bodyweight.</w:t>
      </w:r>
    </w:p>
    <w:p w14:paraId="67CE4588" w14:textId="77777777" w:rsidR="00DA5D83" w:rsidRPr="00DA5D83" w:rsidRDefault="00DA5D83" w:rsidP="002F303F">
      <w:pPr>
        <w:pStyle w:val="ListParagraph"/>
        <w:spacing w:line="360" w:lineRule="auto"/>
        <w:ind w:left="1440"/>
        <w:rPr>
          <w:rFonts w:ascii="Arial" w:eastAsiaTheme="minorEastAsia" w:hAnsi="Arial" w:cs="Arial"/>
        </w:rPr>
      </w:pPr>
      <w:r w:rsidRPr="00DA5D83">
        <w:rPr>
          <w:rFonts w:ascii="Arial" w:eastAsiaTheme="minorEastAsia" w:hAnsi="Arial" w:cs="Arial"/>
        </w:rPr>
        <w:t>Daily dose = bodyweight (kg) x dosage = 29.056 kg x 4 ml/kg/day = 116 ml/day</w:t>
      </w:r>
    </w:p>
    <w:p w14:paraId="6F4E72C1" w14:textId="41FB51AC" w:rsidR="00DA5D83" w:rsidRPr="00DA5D83" w:rsidRDefault="00DA5D83" w:rsidP="002F303F">
      <w:pPr>
        <w:pStyle w:val="ListParagraph"/>
        <w:spacing w:line="360" w:lineRule="auto"/>
        <w:ind w:left="1440"/>
        <w:rPr>
          <w:rFonts w:ascii="Arial" w:eastAsiaTheme="minorEastAsia" w:hAnsi="Arial" w:cs="Arial"/>
        </w:rPr>
      </w:pPr>
      <w:r w:rsidRPr="00DA5D83">
        <w:rPr>
          <w:rFonts w:ascii="Arial" w:eastAsiaTheme="minorEastAsia" w:hAnsi="Arial" w:cs="Arial"/>
        </w:rPr>
        <w:t xml:space="preserve">Single dose = </w:t>
      </w:r>
      <m:oMath>
        <m:f>
          <m:fPr>
            <m:ctrlPr>
              <w:rPr>
                <w:rFonts w:ascii="Cambria Math" w:eastAsiaTheme="minorEastAsia" w:hAnsi="Cambria Math" w:cs="Arial"/>
                <w:sz w:val="32"/>
                <w:szCs w:val="28"/>
              </w:rPr>
            </m:ctrlPr>
          </m:fPr>
          <m:num>
            <m:r>
              <w:rPr>
                <w:rFonts w:ascii="Cambria Math" w:eastAsiaTheme="minorEastAsia" w:hAnsi="Cambria Math" w:cs="Arial"/>
                <w:sz w:val="32"/>
                <w:szCs w:val="28"/>
              </w:rPr>
              <m:t xml:space="preserve">166 </m:t>
            </m:r>
            <m:r>
              <m:rPr>
                <m:nor/>
              </m:rPr>
              <w:rPr>
                <w:rFonts w:ascii="Arial" w:eastAsiaTheme="minorEastAsia" w:hAnsi="Arial" w:cs="Arial"/>
                <w:sz w:val="32"/>
                <w:szCs w:val="28"/>
              </w:rPr>
              <m:t>ml</m:t>
            </m:r>
            <m:r>
              <m:rPr>
                <m:lit/>
                <m:nor/>
              </m:rPr>
              <w:rPr>
                <w:rFonts w:ascii="Arial" w:eastAsiaTheme="minorEastAsia" w:hAnsi="Arial" w:cs="Arial"/>
                <w:sz w:val="32"/>
                <w:szCs w:val="28"/>
              </w:rPr>
              <m:t>/</m:t>
            </m:r>
            <m:r>
              <m:rPr>
                <m:nor/>
              </m:rPr>
              <w:rPr>
                <w:rFonts w:ascii="Arial" w:eastAsiaTheme="minorEastAsia" w:hAnsi="Arial" w:cs="Arial"/>
                <w:sz w:val="32"/>
                <w:szCs w:val="28"/>
              </w:rPr>
              <m:t>day</m:t>
            </m:r>
            <m:ctrlPr>
              <w:rPr>
                <w:rFonts w:ascii="Cambria Math" w:eastAsiaTheme="minorEastAsia" w:hAnsi="Cambria Math" w:cs="Arial"/>
                <w:i/>
                <w:sz w:val="32"/>
                <w:szCs w:val="28"/>
              </w:rPr>
            </m:ctrlPr>
          </m:num>
          <m:den>
            <m:r>
              <w:rPr>
                <w:rFonts w:ascii="Cambria Math" w:eastAsiaTheme="minorEastAsia" w:hAnsi="Cambria Math" w:cs="Arial"/>
                <w:sz w:val="32"/>
                <w:szCs w:val="28"/>
              </w:rPr>
              <m:t xml:space="preserve">3 </m:t>
            </m:r>
            <m:r>
              <m:rPr>
                <m:nor/>
              </m:rPr>
              <w:rPr>
                <w:rFonts w:ascii="Arial" w:eastAsiaTheme="minorEastAsia" w:hAnsi="Arial" w:cs="Arial"/>
                <w:sz w:val="32"/>
                <w:szCs w:val="28"/>
              </w:rPr>
              <m:t>doses</m:t>
            </m:r>
            <m:r>
              <m:rPr>
                <m:lit/>
                <m:nor/>
              </m:rPr>
              <w:rPr>
                <w:rFonts w:ascii="Arial" w:eastAsiaTheme="minorEastAsia" w:hAnsi="Arial" w:cs="Arial"/>
                <w:sz w:val="32"/>
                <w:szCs w:val="28"/>
              </w:rPr>
              <m:t>/</m:t>
            </m:r>
            <m:r>
              <m:rPr>
                <m:nor/>
              </m:rPr>
              <w:rPr>
                <w:rFonts w:ascii="Arial" w:eastAsiaTheme="minorEastAsia" w:hAnsi="Arial" w:cs="Arial"/>
                <w:sz w:val="32"/>
                <w:szCs w:val="28"/>
              </w:rPr>
              <m:t>day</m:t>
            </m:r>
            <m:ctrlPr>
              <w:rPr>
                <w:rFonts w:ascii="Cambria Math" w:eastAsiaTheme="minorEastAsia" w:hAnsi="Cambria Math" w:cs="Arial"/>
                <w:i/>
                <w:sz w:val="32"/>
                <w:szCs w:val="28"/>
              </w:rPr>
            </m:ctrlPr>
          </m:den>
        </m:f>
      </m:oMath>
      <w:r w:rsidRPr="00DA5D83">
        <w:rPr>
          <w:rFonts w:ascii="Arial" w:eastAsiaTheme="minorEastAsia" w:hAnsi="Arial" w:cs="Arial"/>
          <w:sz w:val="32"/>
          <w:szCs w:val="28"/>
        </w:rPr>
        <w:t xml:space="preserve"> </w:t>
      </w:r>
      <w:r w:rsidRPr="00DA5D83">
        <w:rPr>
          <w:rFonts w:ascii="Arial" w:eastAsiaTheme="minorEastAsia" w:hAnsi="Arial" w:cs="Arial"/>
        </w:rPr>
        <w:t>= 55.33 ml/dose</w:t>
      </w:r>
      <w:r w:rsidR="002F303F">
        <w:rPr>
          <w:rFonts w:ascii="Arial" w:eastAsiaTheme="minorEastAsia" w:hAnsi="Arial" w:cs="Arial"/>
        </w:rPr>
        <w:t>.</w:t>
      </w:r>
    </w:p>
    <w:p w14:paraId="59718B21" w14:textId="77777777" w:rsidR="002F303F" w:rsidRDefault="002F303F" w:rsidP="002F303F">
      <w:pPr>
        <w:spacing w:line="360" w:lineRule="auto"/>
        <w:rPr>
          <w:rFonts w:ascii="Arial" w:eastAsiaTheme="majorEastAsia" w:hAnsi="Arial" w:cs="Arial"/>
          <w:b/>
          <w:color w:val="000000" w:themeColor="text1"/>
          <w:sz w:val="28"/>
          <w:szCs w:val="26"/>
        </w:rPr>
      </w:pPr>
      <w:r>
        <w:rPr>
          <w:rFonts w:cs="Arial"/>
        </w:rPr>
        <w:br w:type="page"/>
      </w:r>
    </w:p>
    <w:p w14:paraId="06118AE8" w14:textId="77777777" w:rsidR="002F303F" w:rsidRPr="00F35262" w:rsidRDefault="002F303F" w:rsidP="002F303F">
      <w:pPr>
        <w:pStyle w:val="Heading1Factsheets"/>
        <w:ind w:left="720"/>
        <w:jc w:val="center"/>
        <w:rPr>
          <w:rFonts w:cs="Arial"/>
          <w:color w:val="FF0000"/>
        </w:rPr>
      </w:pPr>
      <w:r>
        <w:rPr>
          <w:rFonts w:cs="Arial"/>
          <w:color w:val="FF0000"/>
        </w:rPr>
        <w:lastRenderedPageBreak/>
        <w:t>Spotting Errors in a Calculation</w:t>
      </w:r>
    </w:p>
    <w:p w14:paraId="6A0AA6F1" w14:textId="77777777" w:rsidR="002F303F" w:rsidRPr="00DA5D83" w:rsidRDefault="002F303F" w:rsidP="002F303F">
      <w:pPr>
        <w:pStyle w:val="ListParagraph"/>
        <w:jc w:val="right"/>
        <w:rPr>
          <w:rFonts w:ascii="Arial" w:hAnsi="Arial" w:cs="Arial"/>
        </w:rPr>
      </w:pPr>
      <w:r w:rsidRPr="00DA5D83">
        <w:rPr>
          <w:rFonts w:ascii="Arial" w:hAnsi="Arial" w:cs="Arial"/>
        </w:rPr>
        <w:t>Study Development Worksheet</w:t>
      </w:r>
    </w:p>
    <w:p w14:paraId="35B36263" w14:textId="77777777" w:rsidR="002F303F" w:rsidRPr="00DA5D83" w:rsidRDefault="002F303F" w:rsidP="002F303F">
      <w:pPr>
        <w:pStyle w:val="ListParagraph"/>
        <w:rPr>
          <w:rFonts w:ascii="Arial" w:hAnsi="Arial" w:cs="Arial"/>
        </w:rPr>
      </w:pPr>
      <w:r w:rsidRPr="00F35262">
        <w:rPr>
          <w:noProof/>
          <w:sz w:val="22"/>
          <w:szCs w:val="22"/>
        </w:rPr>
        <mc:AlternateContent>
          <mc:Choice Requires="wps">
            <w:drawing>
              <wp:anchor distT="0" distB="0" distL="114300" distR="114300" simplePos="0" relativeHeight="251670016" behindDoc="0" locked="0" layoutInCell="1" allowOverlap="1" wp14:anchorId="3DD24CF4" wp14:editId="47DEF013">
                <wp:simplePos x="0" y="0"/>
                <wp:positionH relativeFrom="column">
                  <wp:posOffset>4445</wp:posOffset>
                </wp:positionH>
                <wp:positionV relativeFrom="paragraph">
                  <wp:posOffset>111289</wp:posOffset>
                </wp:positionV>
                <wp:extent cx="6627136" cy="0"/>
                <wp:effectExtent l="0" t="0" r="15240" b="1270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DA409" id="Straight Connector 22"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jVDQIAAHg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A8fCNU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Pr="00DA5D83">
        <w:rPr>
          <w:rFonts w:ascii="Arial" w:hAnsi="Arial" w:cs="Arial"/>
        </w:rPr>
        <w:t xml:space="preserve"> </w:t>
      </w:r>
    </w:p>
    <w:p w14:paraId="2F955C16" w14:textId="1629B781" w:rsidR="00DA5D83" w:rsidRPr="00DA5D83" w:rsidRDefault="00DA5D83" w:rsidP="002F303F">
      <w:pPr>
        <w:pStyle w:val="Heading2"/>
        <w:spacing w:line="360" w:lineRule="auto"/>
        <w:rPr>
          <w:rFonts w:cs="Arial"/>
        </w:rPr>
      </w:pPr>
      <w:r w:rsidRPr="00DA5D83">
        <w:rPr>
          <w:rFonts w:cs="Arial"/>
        </w:rPr>
        <w:t>Answer</w:t>
      </w:r>
    </w:p>
    <w:p w14:paraId="0FFA8925" w14:textId="77777777" w:rsidR="00DA5D83" w:rsidRPr="00DA5D83" w:rsidRDefault="00DA5D83" w:rsidP="002F303F">
      <w:pPr>
        <w:pStyle w:val="ListParagraph"/>
        <w:numPr>
          <w:ilvl w:val="0"/>
          <w:numId w:val="43"/>
        </w:numPr>
        <w:spacing w:after="160" w:line="360" w:lineRule="auto"/>
        <w:rPr>
          <w:rFonts w:ascii="Arial" w:hAnsi="Arial" w:cs="Arial"/>
        </w:rPr>
      </w:pPr>
      <w:r w:rsidRPr="00DA5D83">
        <w:rPr>
          <w:rFonts w:ascii="Arial" w:hAnsi="Arial" w:cs="Arial"/>
        </w:rPr>
        <w:t>There are two mistakes in this answer. The person answering has incorrectly assumed that the drug must be taken twice per day because of the dosage. The dosage does not affect the number of doses in the time period. The other mistake is that units have not been used. The answer should be:</w:t>
      </w:r>
    </w:p>
    <w:p w14:paraId="33F16A32" w14:textId="77777777" w:rsidR="002F303F" w:rsidRDefault="00DA5D83" w:rsidP="002F303F">
      <w:pPr>
        <w:pStyle w:val="ListParagraph"/>
        <w:spacing w:line="360" w:lineRule="auto"/>
        <w:rPr>
          <w:rFonts w:ascii="Arial" w:hAnsi="Arial" w:cs="Arial"/>
        </w:rPr>
      </w:pPr>
      <w:r w:rsidRPr="00DA5D83">
        <w:rPr>
          <w:rFonts w:ascii="Arial" w:hAnsi="Arial" w:cs="Arial"/>
        </w:rPr>
        <w:t>Daily dose</w:t>
      </w:r>
      <w:r w:rsidR="002F303F">
        <w:rPr>
          <w:rFonts w:ascii="Arial" w:hAnsi="Arial" w:cs="Arial"/>
        </w:rPr>
        <w:t xml:space="preserve"> (mg/day)</w:t>
      </w:r>
      <w:r w:rsidRPr="00DA5D83">
        <w:rPr>
          <w:rFonts w:ascii="Arial" w:hAnsi="Arial" w:cs="Arial"/>
        </w:rPr>
        <w:t xml:space="preserve"> = patient’s bodyweight </w:t>
      </w:r>
      <w:r w:rsidR="002F303F">
        <w:rPr>
          <w:rFonts w:ascii="Arial" w:hAnsi="Arial" w:cs="Arial"/>
        </w:rPr>
        <w:t xml:space="preserve">(kg) </w:t>
      </w:r>
      <w:r w:rsidRPr="00DA5D83">
        <w:rPr>
          <w:rFonts w:ascii="Arial" w:hAnsi="Arial" w:cs="Arial"/>
        </w:rPr>
        <w:t>x dosage per day</w:t>
      </w:r>
      <w:r w:rsidR="002F303F">
        <w:rPr>
          <w:rFonts w:ascii="Arial" w:hAnsi="Arial" w:cs="Arial"/>
        </w:rPr>
        <w:t xml:space="preserve"> (mg/kg/day)</w:t>
      </w:r>
      <w:r w:rsidRPr="00DA5D83">
        <w:rPr>
          <w:rFonts w:ascii="Arial" w:hAnsi="Arial" w:cs="Arial"/>
        </w:rPr>
        <w:t xml:space="preserve"> </w:t>
      </w:r>
    </w:p>
    <w:p w14:paraId="196BF90E" w14:textId="63EB89BF" w:rsidR="00DA5D83" w:rsidRPr="00DA5D83" w:rsidRDefault="00DA5D83" w:rsidP="002F303F">
      <w:pPr>
        <w:pStyle w:val="ListParagraph"/>
        <w:spacing w:line="360" w:lineRule="auto"/>
        <w:rPr>
          <w:rFonts w:ascii="Arial" w:hAnsi="Arial" w:cs="Arial"/>
        </w:rPr>
      </w:pPr>
      <w:r w:rsidRPr="00DA5D83">
        <w:rPr>
          <w:rFonts w:ascii="Arial" w:hAnsi="Arial" w:cs="Arial"/>
        </w:rPr>
        <w:t>= 40kg x 2mg/kg</w:t>
      </w:r>
      <w:r w:rsidR="002F303F">
        <w:rPr>
          <w:rFonts w:ascii="Arial" w:hAnsi="Arial" w:cs="Arial"/>
        </w:rPr>
        <w:t>/</w:t>
      </w:r>
      <w:r w:rsidRPr="00DA5D83">
        <w:rPr>
          <w:rFonts w:ascii="Arial" w:hAnsi="Arial" w:cs="Arial"/>
        </w:rPr>
        <w:t>day = 80 mg</w:t>
      </w:r>
      <w:r w:rsidR="002F303F">
        <w:rPr>
          <w:rFonts w:ascii="Arial" w:hAnsi="Arial" w:cs="Arial"/>
        </w:rPr>
        <w:t>/</w:t>
      </w:r>
      <w:r w:rsidRPr="00DA5D83">
        <w:rPr>
          <w:rFonts w:ascii="Arial" w:hAnsi="Arial" w:cs="Arial"/>
        </w:rPr>
        <w:t>day.</w:t>
      </w:r>
    </w:p>
    <w:p w14:paraId="5E3E52CB" w14:textId="77777777" w:rsidR="00DA5D83" w:rsidRPr="00DA5D83" w:rsidRDefault="00DA5D83" w:rsidP="002F303F">
      <w:pPr>
        <w:pStyle w:val="ListParagraph"/>
        <w:spacing w:line="360" w:lineRule="auto"/>
        <w:rPr>
          <w:rFonts w:ascii="Arial" w:hAnsi="Arial" w:cs="Arial"/>
        </w:rPr>
      </w:pPr>
    </w:p>
    <w:p w14:paraId="17FB253E" w14:textId="03B135ED" w:rsidR="00DA5D83" w:rsidRPr="00DA5D83" w:rsidRDefault="00DA5D83" w:rsidP="002F303F">
      <w:pPr>
        <w:pStyle w:val="ListParagraph"/>
        <w:numPr>
          <w:ilvl w:val="0"/>
          <w:numId w:val="43"/>
        </w:numPr>
        <w:spacing w:after="160" w:line="360" w:lineRule="auto"/>
        <w:rPr>
          <w:rFonts w:ascii="Arial" w:hAnsi="Arial" w:cs="Arial"/>
        </w:rPr>
      </w:pPr>
      <w:r w:rsidRPr="00DA5D83">
        <w:rPr>
          <w:rFonts w:ascii="Arial" w:hAnsi="Arial" w:cs="Arial"/>
        </w:rPr>
        <w:t xml:space="preserve">There are two mistakes in this answer. The measurement </w:t>
      </w:r>
      <w:r w:rsidR="009A0AE2">
        <w:rPr>
          <w:rFonts w:ascii="Arial" w:hAnsi="Arial" w:cs="Arial"/>
        </w:rPr>
        <w:t>o</w:t>
      </w:r>
      <w:bookmarkStart w:id="0" w:name="_GoBack"/>
      <w:bookmarkEnd w:id="0"/>
      <w:r w:rsidRPr="00DA5D83">
        <w:rPr>
          <w:rFonts w:ascii="Arial" w:hAnsi="Arial" w:cs="Arial"/>
        </w:rPr>
        <w:t xml:space="preserve">f the dose in stock is given in </w:t>
      </w:r>
      <w:r w:rsidR="009A0AE2">
        <w:rPr>
          <w:rFonts w:ascii="Arial" w:hAnsi="Arial" w:cs="Arial"/>
        </w:rPr>
        <w:t>micro</w:t>
      </w:r>
      <w:r w:rsidRPr="00DA5D83">
        <w:rPr>
          <w:rFonts w:ascii="Arial" w:hAnsi="Arial" w:cs="Arial"/>
        </w:rPr>
        <w:t>g</w:t>
      </w:r>
      <w:r w:rsidR="009A0AE2">
        <w:rPr>
          <w:rFonts w:ascii="Arial" w:hAnsi="Arial" w:cs="Arial"/>
        </w:rPr>
        <w:t>rams</w:t>
      </w:r>
      <w:r w:rsidRPr="00DA5D83">
        <w:rPr>
          <w:rFonts w:ascii="Arial" w:hAnsi="Arial" w:cs="Arial"/>
        </w:rPr>
        <w:t>/2ml and the dose prescribed is given in mg. In order to fix this, we must convert the dose in stock into mg/2ml. We do this by dividing by 1000, to get the dose in stock to be 4mg/2ml. Secondly, the wrong formula has been chosen. This drug must be given intravenously, so we calculate this as follows:</w:t>
      </w:r>
    </w:p>
    <w:p w14:paraId="18D079CB" w14:textId="33414FAE" w:rsidR="00DA5D83" w:rsidRDefault="00DA5D83" w:rsidP="002F303F">
      <w:pPr>
        <w:pStyle w:val="ListParagraph"/>
        <w:spacing w:line="360" w:lineRule="auto"/>
        <w:rPr>
          <w:rFonts w:ascii="Arial" w:eastAsiaTheme="minorEastAsia" w:hAnsi="Arial" w:cs="Arial"/>
        </w:rPr>
      </w:pPr>
      <w:r w:rsidRPr="00DA5D83">
        <w:rPr>
          <w:rFonts w:ascii="Arial" w:hAnsi="Arial" w:cs="Arial"/>
        </w:rPr>
        <w:t>Suspension dose</w:t>
      </w:r>
      <w:r w:rsidR="002F303F">
        <w:rPr>
          <w:rFonts w:ascii="Arial" w:hAnsi="Arial" w:cs="Arial"/>
        </w:rPr>
        <w:t xml:space="preserve"> (ml)</w:t>
      </w:r>
      <w:r w:rsidRPr="00DA5D83">
        <w:rPr>
          <w:rFonts w:ascii="Arial" w:hAnsi="Arial" w:cs="Arial"/>
        </w:rPr>
        <w:t xml:space="preserve"> = </w:t>
      </w:r>
      <m:oMath>
        <m:f>
          <m:fPr>
            <m:ctrlPr>
              <w:rPr>
                <w:rFonts w:ascii="Cambria Math" w:hAnsi="Cambria Math" w:cs="Arial"/>
                <w:sz w:val="32"/>
              </w:rPr>
            </m:ctrlPr>
          </m:fPr>
          <m:num>
            <m:r>
              <m:rPr>
                <m:nor/>
              </m:rPr>
              <w:rPr>
                <w:rFonts w:ascii="Arial" w:hAnsi="Arial" w:cs="Arial"/>
                <w:sz w:val="32"/>
              </w:rPr>
              <m:t>dose prescribed</m:t>
            </m:r>
            <m:r>
              <m:rPr>
                <m:nor/>
              </m:rPr>
              <w:rPr>
                <w:rFonts w:ascii="Arial" w:hAnsi="Arial" w:cs="Arial"/>
                <w:sz w:val="32"/>
              </w:rPr>
              <m:t xml:space="preserve"> (mg)</m:t>
            </m:r>
          </m:num>
          <m:den>
            <m:r>
              <m:rPr>
                <m:nor/>
              </m:rPr>
              <w:rPr>
                <w:rFonts w:ascii="Arial" w:hAnsi="Arial" w:cs="Arial"/>
                <w:sz w:val="32"/>
              </w:rPr>
              <m:t>dose in stock</m:t>
            </m:r>
            <m:r>
              <m:rPr>
                <m:nor/>
              </m:rPr>
              <w:rPr>
                <w:rFonts w:ascii="Arial" w:hAnsi="Arial" w:cs="Arial"/>
                <w:sz w:val="32"/>
              </w:rPr>
              <m:t xml:space="preserve"> (mg)</m:t>
            </m:r>
          </m:den>
        </m:f>
      </m:oMath>
      <w:r w:rsidRPr="00DA5D83">
        <w:rPr>
          <w:rFonts w:ascii="Arial" w:eastAsiaTheme="minorEastAsia" w:hAnsi="Arial" w:cs="Arial"/>
          <w:sz w:val="32"/>
        </w:rPr>
        <w:t xml:space="preserve"> </w:t>
      </w:r>
      <w:r w:rsidRPr="00DA5D83">
        <w:rPr>
          <w:rFonts w:ascii="Arial" w:eastAsiaTheme="minorEastAsia" w:hAnsi="Arial" w:cs="Arial"/>
        </w:rPr>
        <w:t>x stock volume</w:t>
      </w:r>
      <w:r w:rsidR="002F303F">
        <w:rPr>
          <w:rFonts w:ascii="Arial" w:eastAsiaTheme="minorEastAsia" w:hAnsi="Arial" w:cs="Arial"/>
        </w:rPr>
        <w:t xml:space="preserve"> (ml)</w:t>
      </w:r>
      <w:r w:rsidRPr="00DA5D83">
        <w:rPr>
          <w:rFonts w:ascii="Arial" w:eastAsiaTheme="minorEastAsia" w:hAnsi="Arial" w:cs="Arial"/>
        </w:rPr>
        <w:t xml:space="preserve"> = </w:t>
      </w:r>
      <m:oMath>
        <m:f>
          <m:fPr>
            <m:ctrlPr>
              <w:rPr>
                <w:rFonts w:ascii="Cambria Math" w:eastAsiaTheme="minorEastAsia" w:hAnsi="Cambria Math" w:cs="Arial"/>
                <w:sz w:val="32"/>
              </w:rPr>
            </m:ctrlPr>
          </m:fPr>
          <m:num>
            <m:r>
              <w:rPr>
                <w:rFonts w:ascii="Cambria Math" w:eastAsiaTheme="minorEastAsia" w:hAnsi="Cambria Math" w:cs="Arial"/>
                <w:sz w:val="32"/>
              </w:rPr>
              <m:t>20</m:t>
            </m:r>
            <m:r>
              <w:rPr>
                <w:rFonts w:ascii="Cambria Math" w:eastAsiaTheme="minorEastAsia" w:hAnsi="Cambria Math" w:cs="Arial"/>
                <w:sz w:val="32"/>
              </w:rPr>
              <m:t xml:space="preserve"> </m:t>
            </m:r>
            <m:r>
              <m:rPr>
                <m:nor/>
              </m:rPr>
              <w:rPr>
                <w:rFonts w:ascii="Arial" w:eastAsiaTheme="minorEastAsia" w:hAnsi="Arial" w:cs="Arial"/>
                <w:sz w:val="32"/>
              </w:rPr>
              <m:t>mg</m:t>
            </m:r>
            <m:ctrlPr>
              <w:rPr>
                <w:rFonts w:ascii="Cambria Math" w:eastAsiaTheme="minorEastAsia" w:hAnsi="Cambria Math" w:cs="Arial"/>
                <w:i/>
                <w:sz w:val="32"/>
              </w:rPr>
            </m:ctrlPr>
          </m:num>
          <m:den>
            <m:r>
              <w:rPr>
                <w:rFonts w:ascii="Cambria Math" w:eastAsiaTheme="minorEastAsia" w:hAnsi="Cambria Math" w:cs="Arial"/>
                <w:sz w:val="32"/>
              </w:rPr>
              <m:t>4</m:t>
            </m:r>
            <m:r>
              <w:rPr>
                <w:rFonts w:ascii="Cambria Math" w:eastAsiaTheme="minorEastAsia" w:hAnsi="Cambria Math" w:cs="Arial"/>
                <w:sz w:val="32"/>
              </w:rPr>
              <m:t xml:space="preserve"> </m:t>
            </m:r>
            <m:r>
              <m:rPr>
                <m:nor/>
              </m:rPr>
              <w:rPr>
                <w:rFonts w:ascii="Arial" w:eastAsiaTheme="minorEastAsia" w:hAnsi="Arial" w:cs="Arial"/>
                <w:sz w:val="32"/>
              </w:rPr>
              <m:t>mg</m:t>
            </m:r>
            <m:ctrlPr>
              <w:rPr>
                <w:rFonts w:ascii="Cambria Math" w:eastAsiaTheme="minorEastAsia" w:hAnsi="Cambria Math" w:cs="Arial"/>
                <w:i/>
                <w:sz w:val="32"/>
              </w:rPr>
            </m:ctrlPr>
          </m:den>
        </m:f>
      </m:oMath>
      <w:r w:rsidRPr="00DA5D83">
        <w:rPr>
          <w:rFonts w:ascii="Arial" w:eastAsiaTheme="minorEastAsia" w:hAnsi="Arial" w:cs="Arial"/>
          <w:sz w:val="32"/>
        </w:rPr>
        <w:t xml:space="preserve"> </w:t>
      </w:r>
      <w:r w:rsidRPr="00DA5D83">
        <w:rPr>
          <w:rFonts w:ascii="Arial" w:eastAsiaTheme="minorEastAsia" w:hAnsi="Arial" w:cs="Arial"/>
        </w:rPr>
        <w:t>x 2 ml = 10ml.</w:t>
      </w:r>
    </w:p>
    <w:p w14:paraId="10DD120D" w14:textId="58410984" w:rsidR="00DA5D83" w:rsidRPr="002F303F" w:rsidRDefault="00DA5D83" w:rsidP="002F303F">
      <w:pPr>
        <w:pStyle w:val="ListParagraph"/>
        <w:numPr>
          <w:ilvl w:val="0"/>
          <w:numId w:val="43"/>
        </w:numPr>
        <w:spacing w:line="360" w:lineRule="auto"/>
        <w:rPr>
          <w:rFonts w:ascii="Arial" w:eastAsiaTheme="minorEastAsia" w:hAnsi="Arial" w:cs="Arial"/>
        </w:rPr>
      </w:pPr>
      <w:r w:rsidRPr="002F303F">
        <w:rPr>
          <w:rFonts w:ascii="Arial" w:eastAsiaTheme="minorEastAsia" w:hAnsi="Arial" w:cs="Arial"/>
        </w:rPr>
        <w:t>The child’s weight has not been converted correctly. The stones have been multiplied by 10 instead of 14. This step should be:</w:t>
      </w:r>
    </w:p>
    <w:p w14:paraId="0C0A4422" w14:textId="35776588" w:rsidR="00DA5D83" w:rsidRPr="00DA5D83" w:rsidRDefault="00DA5D83" w:rsidP="002F303F">
      <w:pPr>
        <w:pStyle w:val="ListParagraph"/>
        <w:spacing w:line="360" w:lineRule="auto"/>
        <w:rPr>
          <w:rFonts w:ascii="Arial" w:eastAsiaTheme="minorEastAsia" w:hAnsi="Arial" w:cs="Arial"/>
        </w:rPr>
      </w:pPr>
      <w:r w:rsidRPr="00DA5D83">
        <w:rPr>
          <w:rFonts w:ascii="Arial" w:eastAsiaTheme="minorEastAsia" w:hAnsi="Arial" w:cs="Arial"/>
        </w:rPr>
        <w:t>6st4 = (6 x 14)</w:t>
      </w:r>
      <w:r w:rsidR="002F303F">
        <w:rPr>
          <w:rFonts w:ascii="Arial" w:eastAsiaTheme="minorEastAsia" w:hAnsi="Arial" w:cs="Arial"/>
        </w:rPr>
        <w:t xml:space="preserve"> </w:t>
      </w:r>
      <w:r w:rsidRPr="00DA5D83">
        <w:rPr>
          <w:rFonts w:ascii="Arial" w:eastAsiaTheme="minorEastAsia" w:hAnsi="Arial" w:cs="Arial"/>
        </w:rPr>
        <w:t>lbs + 4lbs = 88lbs. 88lbs x 0.454 = 39.952 kg.</w:t>
      </w:r>
    </w:p>
    <w:p w14:paraId="00E483CD" w14:textId="77777777" w:rsidR="00DA5D83" w:rsidRPr="00DA5D83" w:rsidRDefault="00DA5D83" w:rsidP="002F303F">
      <w:pPr>
        <w:pStyle w:val="ListParagraph"/>
        <w:spacing w:line="360" w:lineRule="auto"/>
        <w:rPr>
          <w:rFonts w:ascii="Arial" w:eastAsiaTheme="minorEastAsia" w:hAnsi="Arial" w:cs="Arial"/>
        </w:rPr>
      </w:pPr>
      <w:r w:rsidRPr="00DA5D83">
        <w:rPr>
          <w:rFonts w:ascii="Arial" w:eastAsiaTheme="minorEastAsia" w:hAnsi="Arial" w:cs="Arial"/>
        </w:rPr>
        <w:t>The daily dose has been rounded, when it should not have been yet. It has also been transferred incorrectly when it has been put into the single dose equation. The answer should be:</w:t>
      </w:r>
    </w:p>
    <w:p w14:paraId="59A112D5" w14:textId="37E4E8E9" w:rsidR="00DA5D83" w:rsidRPr="00DA5D83" w:rsidRDefault="00DA5D83" w:rsidP="002F303F">
      <w:pPr>
        <w:pStyle w:val="ListParagraph"/>
        <w:spacing w:line="360" w:lineRule="auto"/>
        <w:rPr>
          <w:rFonts w:ascii="Arial" w:eastAsiaTheme="minorEastAsia" w:hAnsi="Arial" w:cs="Arial"/>
        </w:rPr>
      </w:pPr>
      <w:r w:rsidRPr="00DA5D83">
        <w:rPr>
          <w:rFonts w:ascii="Arial" w:eastAsiaTheme="minorEastAsia" w:hAnsi="Arial" w:cs="Arial"/>
        </w:rPr>
        <w:t xml:space="preserve">Daily dose </w:t>
      </w:r>
      <w:r w:rsidR="002F303F">
        <w:rPr>
          <w:rFonts w:ascii="Arial" w:eastAsiaTheme="minorEastAsia" w:hAnsi="Arial" w:cs="Arial"/>
        </w:rPr>
        <w:t xml:space="preserve">(ml/day) </w:t>
      </w:r>
      <w:r w:rsidRPr="00DA5D83">
        <w:rPr>
          <w:rFonts w:ascii="Arial" w:eastAsiaTheme="minorEastAsia" w:hAnsi="Arial" w:cs="Arial"/>
        </w:rPr>
        <w:t>= 39.952 kg x 4 ml/kg/day = 159.808 ml/day</w:t>
      </w:r>
    </w:p>
    <w:p w14:paraId="135C5A89" w14:textId="243D48A0" w:rsidR="00DA5D83" w:rsidRPr="00DA5D83" w:rsidRDefault="00DA5D83" w:rsidP="002F303F">
      <w:pPr>
        <w:pStyle w:val="ListParagraph"/>
        <w:spacing w:line="360" w:lineRule="auto"/>
        <w:rPr>
          <w:rFonts w:ascii="Arial" w:eastAsiaTheme="minorEastAsia" w:hAnsi="Arial" w:cs="Arial"/>
        </w:rPr>
      </w:pPr>
      <w:r w:rsidRPr="00DA5D83">
        <w:rPr>
          <w:rFonts w:ascii="Arial" w:eastAsiaTheme="minorEastAsia" w:hAnsi="Arial" w:cs="Arial"/>
        </w:rPr>
        <w:t>Single dose</w:t>
      </w:r>
      <w:r w:rsidR="002F303F">
        <w:rPr>
          <w:rFonts w:ascii="Arial" w:eastAsiaTheme="minorEastAsia" w:hAnsi="Arial" w:cs="Arial"/>
        </w:rPr>
        <w:t xml:space="preserve"> (ml/dose)</w:t>
      </w:r>
      <w:r w:rsidRPr="00DA5D83">
        <w:rPr>
          <w:rFonts w:ascii="Arial" w:eastAsiaTheme="minorEastAsia" w:hAnsi="Arial" w:cs="Arial"/>
        </w:rPr>
        <w:t xml:space="preserve"> = </w:t>
      </w:r>
      <m:oMath>
        <m:f>
          <m:fPr>
            <m:ctrlPr>
              <w:rPr>
                <w:rFonts w:ascii="Cambria Math" w:eastAsiaTheme="minorEastAsia" w:hAnsi="Cambria Math" w:cs="Arial"/>
                <w:sz w:val="32"/>
                <w:szCs w:val="28"/>
              </w:rPr>
            </m:ctrlPr>
          </m:fPr>
          <m:num>
            <m:r>
              <w:rPr>
                <w:rFonts w:ascii="Cambria Math" w:eastAsiaTheme="minorEastAsia" w:hAnsi="Cambria Math" w:cs="Arial"/>
                <w:sz w:val="32"/>
                <w:szCs w:val="28"/>
              </w:rPr>
              <m:t xml:space="preserve">159.808 </m:t>
            </m:r>
            <m:r>
              <m:rPr>
                <m:nor/>
              </m:rPr>
              <w:rPr>
                <w:rFonts w:ascii="Arial" w:eastAsiaTheme="minorEastAsia" w:hAnsi="Arial" w:cs="Arial"/>
                <w:sz w:val="32"/>
                <w:szCs w:val="28"/>
              </w:rPr>
              <m:t>ml</m:t>
            </m:r>
            <m:r>
              <m:rPr>
                <m:lit/>
                <m:nor/>
              </m:rPr>
              <w:rPr>
                <w:rFonts w:ascii="Arial" w:eastAsiaTheme="minorEastAsia" w:hAnsi="Arial" w:cs="Arial"/>
                <w:sz w:val="32"/>
                <w:szCs w:val="28"/>
              </w:rPr>
              <m:t>/</m:t>
            </m:r>
            <m:r>
              <m:rPr>
                <m:nor/>
              </m:rPr>
              <w:rPr>
                <w:rFonts w:ascii="Arial" w:eastAsiaTheme="minorEastAsia" w:hAnsi="Arial" w:cs="Arial"/>
                <w:sz w:val="32"/>
                <w:szCs w:val="28"/>
              </w:rPr>
              <m:t>day</m:t>
            </m:r>
            <m:ctrlPr>
              <w:rPr>
                <w:rFonts w:ascii="Cambria Math" w:eastAsiaTheme="minorEastAsia" w:hAnsi="Cambria Math" w:cs="Arial"/>
                <w:i/>
                <w:sz w:val="32"/>
                <w:szCs w:val="28"/>
              </w:rPr>
            </m:ctrlPr>
          </m:num>
          <m:den>
            <m:r>
              <w:rPr>
                <w:rFonts w:ascii="Cambria Math" w:eastAsiaTheme="minorEastAsia" w:hAnsi="Cambria Math" w:cs="Arial"/>
                <w:sz w:val="32"/>
                <w:szCs w:val="28"/>
              </w:rPr>
              <m:t xml:space="preserve">3 </m:t>
            </m:r>
            <m:r>
              <m:rPr>
                <m:nor/>
              </m:rPr>
              <w:rPr>
                <w:rFonts w:ascii="Arial" w:eastAsiaTheme="minorEastAsia" w:hAnsi="Arial" w:cs="Arial"/>
                <w:sz w:val="32"/>
                <w:szCs w:val="28"/>
              </w:rPr>
              <m:t>doses</m:t>
            </m:r>
            <m:r>
              <m:rPr>
                <m:lit/>
                <m:nor/>
              </m:rPr>
              <w:rPr>
                <w:rFonts w:ascii="Arial" w:eastAsiaTheme="minorEastAsia" w:hAnsi="Arial" w:cs="Arial"/>
                <w:sz w:val="32"/>
                <w:szCs w:val="28"/>
              </w:rPr>
              <m:t>/</m:t>
            </m:r>
            <m:r>
              <m:rPr>
                <m:nor/>
              </m:rPr>
              <w:rPr>
                <w:rFonts w:ascii="Arial" w:eastAsiaTheme="minorEastAsia" w:hAnsi="Arial" w:cs="Arial"/>
                <w:sz w:val="32"/>
                <w:szCs w:val="28"/>
              </w:rPr>
              <m:t>day</m:t>
            </m:r>
            <m:ctrlPr>
              <w:rPr>
                <w:rFonts w:ascii="Cambria Math" w:eastAsiaTheme="minorEastAsia" w:hAnsi="Cambria Math" w:cs="Arial"/>
                <w:i/>
                <w:sz w:val="32"/>
                <w:szCs w:val="28"/>
              </w:rPr>
            </m:ctrlPr>
          </m:den>
        </m:f>
      </m:oMath>
      <w:r w:rsidRPr="00DA5D83">
        <w:rPr>
          <w:rFonts w:ascii="Arial" w:eastAsiaTheme="minorEastAsia" w:hAnsi="Arial" w:cs="Arial"/>
          <w:sz w:val="32"/>
          <w:szCs w:val="28"/>
        </w:rPr>
        <w:t xml:space="preserve"> </w:t>
      </w:r>
      <w:r w:rsidRPr="00DA5D83">
        <w:rPr>
          <w:rFonts w:ascii="Arial" w:eastAsiaTheme="minorEastAsia" w:hAnsi="Arial" w:cs="Arial"/>
        </w:rPr>
        <w:t>= 53.26933 ml/dose = 53.27 ml/dose (rounded for ease).</w:t>
      </w:r>
    </w:p>
    <w:p w14:paraId="4D171814" w14:textId="1786DF0D" w:rsidR="00AF513C" w:rsidRPr="00F35262" w:rsidRDefault="006E31B1" w:rsidP="0046001A">
      <w:pPr>
        <w:pStyle w:val="IntenseQuote"/>
        <w:rPr>
          <w:rFonts w:ascii="Arial" w:hAnsi="Arial" w:cs="Arial"/>
        </w:rPr>
      </w:pPr>
      <w:r w:rsidRPr="00F35262">
        <w:rPr>
          <w:rFonts w:ascii="Arial" w:hAnsi="Arial" w:cs="Arial"/>
          <w:b/>
          <w:bCs/>
        </w:rPr>
        <w:t>Support</w:t>
      </w:r>
      <w:r w:rsidR="0046001A" w:rsidRPr="00F35262">
        <w:rPr>
          <w:rFonts w:ascii="Arial" w:hAnsi="Arial" w:cs="Arial"/>
        </w:rPr>
        <w:t xml:space="preserve">: </w:t>
      </w:r>
      <w:r w:rsidRPr="00F35262">
        <w:rPr>
          <w:rFonts w:ascii="Arial" w:hAnsi="Arial" w:cs="Arial"/>
        </w:rPr>
        <w:t>Study Development offers workshops, short courses, 1 to 1 and small group tutorials</w:t>
      </w:r>
      <w:r w:rsidR="00AF513C" w:rsidRPr="00F35262">
        <w:rPr>
          <w:rFonts w:ascii="Arial" w:hAnsi="Arial" w:cs="Arial"/>
        </w:rPr>
        <w:t xml:space="preserve">. </w:t>
      </w:r>
    </w:p>
    <w:p w14:paraId="03C95535" w14:textId="5DD674DF" w:rsidR="0046001A" w:rsidRPr="00F35262" w:rsidRDefault="0046001A" w:rsidP="0046001A">
      <w:pPr>
        <w:pStyle w:val="IntenseQuote"/>
        <w:numPr>
          <w:ilvl w:val="0"/>
          <w:numId w:val="17"/>
        </w:numPr>
        <w:rPr>
          <w:rFonts w:ascii="Arial" w:hAnsi="Arial" w:cs="Arial"/>
        </w:rPr>
      </w:pPr>
      <w:r w:rsidRPr="00F35262">
        <w:rPr>
          <w:rFonts w:ascii="Arial" w:hAnsi="Arial" w:cs="Arial"/>
        </w:rPr>
        <w:t>Join a tutorial or workshop</w:t>
      </w:r>
      <w:r w:rsidR="00AF513C" w:rsidRPr="00F35262">
        <w:rPr>
          <w:rFonts w:ascii="Arial" w:hAnsi="Arial" w:cs="Arial"/>
        </w:rPr>
        <w:t xml:space="preserve"> on the </w:t>
      </w:r>
      <w:hyperlink r:id="rId11">
        <w:r w:rsidR="00AF513C" w:rsidRPr="00F35262">
          <w:rPr>
            <w:rStyle w:val="Hyperlink"/>
            <w:rFonts w:ascii="Arial" w:hAnsi="Arial" w:cs="Arial"/>
            <w:color w:val="9CC2E5" w:themeColor="accent5" w:themeTint="99"/>
          </w:rPr>
          <w:t>Study Development tutorial and workshop webpage</w:t>
        </w:r>
      </w:hyperlink>
      <w:r w:rsidR="00AF513C" w:rsidRPr="00F35262">
        <w:rPr>
          <w:rFonts w:ascii="Arial" w:hAnsi="Arial" w:cs="Arial"/>
        </w:rPr>
        <w:t xml:space="preserve"> or search ‘YSJ study development tutorials.’ </w:t>
      </w:r>
      <w:r w:rsidRPr="00F35262">
        <w:rPr>
          <w:rFonts w:ascii="Arial" w:hAnsi="Arial" w:cs="Arial"/>
        </w:rPr>
        <w:t xml:space="preserve"> </w:t>
      </w:r>
    </w:p>
    <w:p w14:paraId="0D15183E" w14:textId="19D65245" w:rsidR="0005378B" w:rsidRPr="00F35262" w:rsidRDefault="006E31B1" w:rsidP="0046001A">
      <w:pPr>
        <w:pStyle w:val="IntenseQuote"/>
        <w:numPr>
          <w:ilvl w:val="0"/>
          <w:numId w:val="17"/>
        </w:numPr>
        <w:rPr>
          <w:rFonts w:ascii="Arial" w:hAnsi="Arial" w:cs="Arial"/>
        </w:rPr>
      </w:pPr>
      <w:r w:rsidRPr="00F35262">
        <w:rPr>
          <w:rFonts w:ascii="Arial" w:hAnsi="Arial" w:cs="Arial"/>
        </w:rPr>
        <w:t xml:space="preserve">Access our Study Success resources </w:t>
      </w:r>
      <w:r w:rsidR="00AF513C" w:rsidRPr="00F35262">
        <w:rPr>
          <w:rFonts w:ascii="Arial" w:hAnsi="Arial" w:cs="Arial"/>
        </w:rPr>
        <w:t xml:space="preserve">on the </w:t>
      </w:r>
      <w:hyperlink r:id="rId12">
        <w:r w:rsidR="00AF513C" w:rsidRPr="00F35262">
          <w:rPr>
            <w:rStyle w:val="Hyperlink"/>
            <w:rFonts w:ascii="Arial" w:hAnsi="Arial" w:cs="Arial"/>
            <w:color w:val="9CC2E5" w:themeColor="accent5" w:themeTint="99"/>
          </w:rPr>
          <w:t>Study Success webpage</w:t>
        </w:r>
      </w:hyperlink>
      <w:r w:rsidRPr="00F35262">
        <w:rPr>
          <w:rFonts w:ascii="Arial" w:hAnsi="Arial" w:cs="Arial"/>
          <w:color w:val="9CC2E5" w:themeColor="accent5" w:themeTint="99"/>
        </w:rPr>
        <w:t xml:space="preserve"> </w:t>
      </w:r>
      <w:r w:rsidR="00AF513C" w:rsidRPr="00F35262">
        <w:rPr>
          <w:rFonts w:ascii="Arial" w:hAnsi="Arial" w:cs="Arial"/>
        </w:rPr>
        <w:t>or s</w:t>
      </w:r>
      <w:r w:rsidRPr="00F35262">
        <w:rPr>
          <w:rFonts w:ascii="Arial" w:hAnsi="Arial" w:cs="Arial"/>
        </w:rPr>
        <w:t>earch ‘YSJ study success.’</w:t>
      </w:r>
    </w:p>
    <w:sectPr w:rsidR="0005378B" w:rsidRPr="00F35262" w:rsidSect="00D33B3A">
      <w:headerReference w:type="default" r:id="rId13"/>
      <w:footerReference w:type="default" r:id="rId14"/>
      <w:headerReference w:type="first" r:id="rId15"/>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4656" behindDoc="1" locked="0" layoutInCell="1" allowOverlap="1" wp14:anchorId="2DA2EF85" wp14:editId="689B20E5">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0800" behindDoc="0" locked="0" layoutInCell="1" allowOverlap="1" wp14:anchorId="726DDA3C" wp14:editId="2249E076">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0C8EC"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7C939C1D" w:rsidR="00BA5D25" w:rsidRDefault="003544FC" w:rsidP="0001031B">
    <w:pPr>
      <w:pStyle w:val="Header"/>
      <w:tabs>
        <w:tab w:val="clear" w:pos="4680"/>
        <w:tab w:val="clear" w:pos="9360"/>
        <w:tab w:val="left" w:pos="5310"/>
      </w:tabs>
    </w:pPr>
    <w:r>
      <w:rPr>
        <w:rFonts w:ascii="Arial" w:hAnsi="Arial" w:cs="Arial"/>
        <w:b/>
        <w:bCs/>
        <w:noProof/>
        <w:sz w:val="22"/>
        <w:szCs w:val="22"/>
      </w:rPr>
      <w:drawing>
        <wp:anchor distT="0" distB="0" distL="114300" distR="114300" simplePos="0" relativeHeight="251664896" behindDoc="0" locked="0" layoutInCell="1" allowOverlap="1" wp14:anchorId="375161D3" wp14:editId="5F51430B">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2608" behindDoc="1" locked="0" layoutInCell="1" allowOverlap="1" wp14:anchorId="0BA97FF7" wp14:editId="4B85D722">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3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66E79"/>
    <w:multiLevelType w:val="hybridMultilevel"/>
    <w:tmpl w:val="471C6DD8"/>
    <w:lvl w:ilvl="0" w:tplc="5D82C9AE">
      <w:start w:val="12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121AEB"/>
    <w:multiLevelType w:val="hybridMultilevel"/>
    <w:tmpl w:val="BA8AE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B4040"/>
    <w:multiLevelType w:val="hybridMultilevel"/>
    <w:tmpl w:val="16006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F0213"/>
    <w:multiLevelType w:val="hybridMultilevel"/>
    <w:tmpl w:val="0E181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8285F"/>
    <w:multiLevelType w:val="hybridMultilevel"/>
    <w:tmpl w:val="2050F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453C1"/>
    <w:multiLevelType w:val="hybridMultilevel"/>
    <w:tmpl w:val="91A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D5CD0"/>
    <w:multiLevelType w:val="hybridMultilevel"/>
    <w:tmpl w:val="BC84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D4875"/>
    <w:multiLevelType w:val="hybridMultilevel"/>
    <w:tmpl w:val="3AC873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06575"/>
    <w:multiLevelType w:val="hybridMultilevel"/>
    <w:tmpl w:val="049C3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B76F7"/>
    <w:multiLevelType w:val="hybridMultilevel"/>
    <w:tmpl w:val="08921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D17B0"/>
    <w:multiLevelType w:val="hybridMultilevel"/>
    <w:tmpl w:val="0688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84853"/>
    <w:multiLevelType w:val="hybridMultilevel"/>
    <w:tmpl w:val="A1CC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A2688"/>
    <w:multiLevelType w:val="hybridMultilevel"/>
    <w:tmpl w:val="08921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277237"/>
    <w:multiLevelType w:val="hybridMultilevel"/>
    <w:tmpl w:val="0DFE0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A00F3"/>
    <w:multiLevelType w:val="hybridMultilevel"/>
    <w:tmpl w:val="468E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33A1F"/>
    <w:multiLevelType w:val="hybridMultilevel"/>
    <w:tmpl w:val="DAFEC5AE"/>
    <w:lvl w:ilvl="0" w:tplc="51DCD21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8E81ED2"/>
    <w:multiLevelType w:val="hybridMultilevel"/>
    <w:tmpl w:val="33BAD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F47C2"/>
    <w:multiLevelType w:val="hybridMultilevel"/>
    <w:tmpl w:val="A42CA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981FEE"/>
    <w:multiLevelType w:val="hybridMultilevel"/>
    <w:tmpl w:val="33D4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C120F0"/>
    <w:multiLevelType w:val="hybridMultilevel"/>
    <w:tmpl w:val="B6E02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3D4758"/>
    <w:multiLevelType w:val="hybridMultilevel"/>
    <w:tmpl w:val="0884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012654"/>
    <w:multiLevelType w:val="hybridMultilevel"/>
    <w:tmpl w:val="6F7ED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8B5E4B"/>
    <w:multiLevelType w:val="hybridMultilevel"/>
    <w:tmpl w:val="D758E8D8"/>
    <w:lvl w:ilvl="0" w:tplc="E6E0C52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5E24A69"/>
    <w:multiLevelType w:val="hybridMultilevel"/>
    <w:tmpl w:val="DF46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820687"/>
    <w:multiLevelType w:val="hybridMultilevel"/>
    <w:tmpl w:val="933CE3EA"/>
    <w:lvl w:ilvl="0" w:tplc="51DCD2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30"/>
  </w:num>
  <w:num w:numId="3">
    <w:abstractNumId w:val="27"/>
  </w:num>
  <w:num w:numId="4">
    <w:abstractNumId w:val="24"/>
  </w:num>
  <w:num w:numId="5">
    <w:abstractNumId w:val="26"/>
  </w:num>
  <w:num w:numId="6">
    <w:abstractNumId w:val="20"/>
  </w:num>
  <w:num w:numId="7">
    <w:abstractNumId w:val="0"/>
  </w:num>
  <w:num w:numId="8">
    <w:abstractNumId w:val="19"/>
  </w:num>
  <w:num w:numId="9">
    <w:abstractNumId w:val="38"/>
  </w:num>
  <w:num w:numId="10">
    <w:abstractNumId w:val="12"/>
  </w:num>
  <w:num w:numId="11">
    <w:abstractNumId w:val="40"/>
  </w:num>
  <w:num w:numId="12">
    <w:abstractNumId w:val="15"/>
  </w:num>
  <w:num w:numId="13">
    <w:abstractNumId w:val="8"/>
  </w:num>
  <w:num w:numId="14">
    <w:abstractNumId w:val="39"/>
  </w:num>
  <w:num w:numId="15">
    <w:abstractNumId w:val="23"/>
  </w:num>
  <w:num w:numId="16">
    <w:abstractNumId w:val="1"/>
  </w:num>
  <w:num w:numId="17">
    <w:abstractNumId w:val="42"/>
  </w:num>
  <w:num w:numId="18">
    <w:abstractNumId w:val="17"/>
  </w:num>
  <w:num w:numId="19">
    <w:abstractNumId w:val="10"/>
  </w:num>
  <w:num w:numId="20">
    <w:abstractNumId w:val="36"/>
  </w:num>
  <w:num w:numId="21">
    <w:abstractNumId w:val="35"/>
  </w:num>
  <w:num w:numId="22">
    <w:abstractNumId w:val="34"/>
  </w:num>
  <w:num w:numId="23">
    <w:abstractNumId w:val="4"/>
  </w:num>
  <w:num w:numId="24">
    <w:abstractNumId w:val="18"/>
  </w:num>
  <w:num w:numId="25">
    <w:abstractNumId w:val="37"/>
  </w:num>
  <w:num w:numId="26">
    <w:abstractNumId w:val="7"/>
  </w:num>
  <w:num w:numId="27">
    <w:abstractNumId w:val="33"/>
  </w:num>
  <w:num w:numId="28">
    <w:abstractNumId w:val="9"/>
  </w:num>
  <w:num w:numId="29">
    <w:abstractNumId w:val="22"/>
  </w:num>
  <w:num w:numId="30">
    <w:abstractNumId w:val="13"/>
  </w:num>
  <w:num w:numId="31">
    <w:abstractNumId w:val="29"/>
  </w:num>
  <w:num w:numId="32">
    <w:abstractNumId w:val="32"/>
  </w:num>
  <w:num w:numId="33">
    <w:abstractNumId w:val="21"/>
  </w:num>
  <w:num w:numId="34">
    <w:abstractNumId w:val="14"/>
  </w:num>
  <w:num w:numId="35">
    <w:abstractNumId w:val="5"/>
  </w:num>
  <w:num w:numId="36">
    <w:abstractNumId w:val="6"/>
  </w:num>
  <w:num w:numId="37">
    <w:abstractNumId w:val="2"/>
  </w:num>
  <w:num w:numId="38">
    <w:abstractNumId w:val="3"/>
  </w:num>
  <w:num w:numId="39">
    <w:abstractNumId w:val="11"/>
  </w:num>
  <w:num w:numId="40">
    <w:abstractNumId w:val="41"/>
  </w:num>
  <w:num w:numId="41">
    <w:abstractNumId w:val="25"/>
  </w:num>
  <w:num w:numId="42">
    <w:abstractNumId w:val="2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031B"/>
    <w:rsid w:val="0005378B"/>
    <w:rsid w:val="000E45BC"/>
    <w:rsid w:val="00113516"/>
    <w:rsid w:val="00155B86"/>
    <w:rsid w:val="0016797A"/>
    <w:rsid w:val="00190B6E"/>
    <w:rsid w:val="001C4069"/>
    <w:rsid w:val="00237EAF"/>
    <w:rsid w:val="00264E2C"/>
    <w:rsid w:val="002F303F"/>
    <w:rsid w:val="00312102"/>
    <w:rsid w:val="003544FC"/>
    <w:rsid w:val="003A09C6"/>
    <w:rsid w:val="0046001A"/>
    <w:rsid w:val="004852F0"/>
    <w:rsid w:val="004F0FA0"/>
    <w:rsid w:val="00504FE5"/>
    <w:rsid w:val="00505B36"/>
    <w:rsid w:val="0050643E"/>
    <w:rsid w:val="00521895"/>
    <w:rsid w:val="0054370A"/>
    <w:rsid w:val="005675B5"/>
    <w:rsid w:val="005B6EC5"/>
    <w:rsid w:val="006A0D79"/>
    <w:rsid w:val="006B283C"/>
    <w:rsid w:val="006E2A57"/>
    <w:rsid w:val="006E2AB1"/>
    <w:rsid w:val="006E31B1"/>
    <w:rsid w:val="00717B37"/>
    <w:rsid w:val="007445A2"/>
    <w:rsid w:val="00747199"/>
    <w:rsid w:val="007A251D"/>
    <w:rsid w:val="007C4798"/>
    <w:rsid w:val="008243D6"/>
    <w:rsid w:val="00885581"/>
    <w:rsid w:val="008A143A"/>
    <w:rsid w:val="008A3414"/>
    <w:rsid w:val="008B3F2D"/>
    <w:rsid w:val="008D13F0"/>
    <w:rsid w:val="00905392"/>
    <w:rsid w:val="0091457F"/>
    <w:rsid w:val="00916FFF"/>
    <w:rsid w:val="00930C93"/>
    <w:rsid w:val="0093528E"/>
    <w:rsid w:val="00980A71"/>
    <w:rsid w:val="009A0AE2"/>
    <w:rsid w:val="009C736F"/>
    <w:rsid w:val="009C744B"/>
    <w:rsid w:val="00A408E9"/>
    <w:rsid w:val="00A65B41"/>
    <w:rsid w:val="00A817E0"/>
    <w:rsid w:val="00AB1C05"/>
    <w:rsid w:val="00AF513C"/>
    <w:rsid w:val="00B80074"/>
    <w:rsid w:val="00B903D8"/>
    <w:rsid w:val="00BA5D25"/>
    <w:rsid w:val="00C050DC"/>
    <w:rsid w:val="00C06C3E"/>
    <w:rsid w:val="00C32B38"/>
    <w:rsid w:val="00C446C3"/>
    <w:rsid w:val="00C557D3"/>
    <w:rsid w:val="00C640B2"/>
    <w:rsid w:val="00C96705"/>
    <w:rsid w:val="00CE323F"/>
    <w:rsid w:val="00D02554"/>
    <w:rsid w:val="00D27F74"/>
    <w:rsid w:val="00D33B3A"/>
    <w:rsid w:val="00D8122A"/>
    <w:rsid w:val="00DA5D83"/>
    <w:rsid w:val="00DC781F"/>
    <w:rsid w:val="00E55D48"/>
    <w:rsid w:val="00E87EFA"/>
    <w:rsid w:val="00ED26A9"/>
    <w:rsid w:val="00EE74FD"/>
    <w:rsid w:val="00F16B04"/>
    <w:rsid w:val="00F2395B"/>
    <w:rsid w:val="00F35262"/>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paragraph" w:customStyle="1" w:styleId="paragraph">
    <w:name w:val="paragraph"/>
    <w:basedOn w:val="Normal"/>
    <w:rsid w:val="00AB1C05"/>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B1C05"/>
  </w:style>
  <w:style w:type="character" w:styleId="PlaceholderText">
    <w:name w:val="Placeholder Text"/>
    <w:basedOn w:val="DefaultParagraphFont"/>
    <w:uiPriority w:val="99"/>
    <w:semiHidden/>
    <w:rsid w:val="00DA5D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802de58-c7a9-4a04-8b63-97bb32c76fa8"/>
    <ds:schemaRef ds:uri="http://www.w3.org/XML/1998/namespace"/>
    <ds:schemaRef ds:uri="http://purl.org/dc/dcmitype/"/>
  </ds:schemaRefs>
</ds:datastoreItem>
</file>

<file path=customXml/itemProps4.xml><?xml version="1.0" encoding="utf-8"?>
<ds:datastoreItem xmlns:ds="http://schemas.openxmlformats.org/officeDocument/2006/customXml" ds:itemID="{31712128-C8C8-4F98-BD5E-EE02457B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2021-09-27T13:27:00Z</dcterms:created>
  <dcterms:modified xsi:type="dcterms:W3CDTF">2021-09-28T11:24:00Z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